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0" w:rsidRPr="00F65C05" w:rsidRDefault="00220A5C" w:rsidP="5BB26A09">
      <w:pPr>
        <w:jc w:val="center"/>
        <w:rPr>
          <w:rFonts w:asciiTheme="majorHAnsi" w:hAnsiTheme="majorHAnsi"/>
          <w:b/>
          <w:bCs/>
          <w:sz w:val="56"/>
          <w:szCs w:val="56"/>
        </w:rPr>
      </w:pPr>
      <w:r>
        <w:rPr>
          <w:rFonts w:asciiTheme="majorHAnsi" w:hAnsiTheme="majorHAnsi"/>
          <w:b/>
          <w:bCs/>
          <w:sz w:val="56"/>
          <w:szCs w:val="56"/>
        </w:rPr>
        <w:t xml:space="preserve">  </w:t>
      </w:r>
      <w:r w:rsidR="5BB26A09" w:rsidRPr="00F65C05">
        <w:rPr>
          <w:rFonts w:asciiTheme="majorHAnsi" w:hAnsiTheme="majorHAnsi"/>
          <w:b/>
          <w:bCs/>
          <w:sz w:val="56"/>
          <w:szCs w:val="56"/>
        </w:rPr>
        <w:t>ГИМНАЗИЈА „МИЛОШ САВКОВИЋ</w:t>
      </w:r>
      <w:proofErr w:type="gramStart"/>
      <w:r w:rsidR="5BB26A09" w:rsidRPr="00F65C05">
        <w:rPr>
          <w:rFonts w:asciiTheme="majorHAnsi" w:hAnsiTheme="majorHAnsi"/>
          <w:b/>
          <w:bCs/>
          <w:sz w:val="56"/>
          <w:szCs w:val="56"/>
        </w:rPr>
        <w:t>“ АРАНЂЕЛОВАЦ</w:t>
      </w:r>
      <w:proofErr w:type="gramEnd"/>
    </w:p>
    <w:p w:rsidR="00A74D27" w:rsidRPr="00F65C05" w:rsidRDefault="00A74D27" w:rsidP="00521A0A">
      <w:pPr>
        <w:rPr>
          <w:rFonts w:asciiTheme="majorHAnsi" w:hAnsiTheme="majorHAnsi"/>
          <w:b/>
          <w:sz w:val="56"/>
          <w:szCs w:val="56"/>
        </w:rPr>
      </w:pPr>
    </w:p>
    <w:p w:rsidR="00A74D27" w:rsidRPr="00F65C05" w:rsidRDefault="00A74D27" w:rsidP="5BB26A09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00F65C05">
        <w:rPr>
          <w:rFonts w:asciiTheme="majorHAnsi" w:hAnsiTheme="majorHAns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3FB8539" wp14:editId="7332C25B">
            <wp:simplePos x="0" y="0"/>
            <wp:positionH relativeFrom="column">
              <wp:posOffset>285750</wp:posOffset>
            </wp:positionH>
            <wp:positionV relativeFrom="paragraph">
              <wp:posOffset>-334010</wp:posOffset>
            </wp:positionV>
            <wp:extent cx="5972175" cy="3738880"/>
            <wp:effectExtent l="76200" t="19050" r="66675" b="128270"/>
            <wp:wrapSquare wrapText="bothSides"/>
            <wp:docPr id="2" name="Picture 2" descr="C:\Users\Direktor Ar gim\OneDrive\GIMNAZIJA - STARA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Ar gim\OneDrive\GIMNAZIJA - STARA SLI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746921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ysClr val="windowText" lastClr="000000"/>
                      </a:solidFill>
                    </a:ln>
                    <a:effectLst>
                      <a:outerShdw blurRad="50800" dist="50800" dir="5400000" algn="ctr" rotWithShape="0">
                        <a:sysClr val="window" lastClr="FFFFFF">
                          <a:lumMod val="50000"/>
                        </a:sysClr>
                      </a:outerShdw>
                    </a:effectLst>
                  </pic:spPr>
                </pic:pic>
              </a:graphicData>
            </a:graphic>
          </wp:anchor>
        </w:drawing>
      </w:r>
      <w:r w:rsidRPr="00F65C05">
        <w:rPr>
          <w:rFonts w:asciiTheme="majorHAnsi" w:hAnsiTheme="majorHAnsi"/>
          <w:b/>
          <w:bCs/>
          <w:sz w:val="56"/>
          <w:szCs w:val="56"/>
        </w:rPr>
        <w:t>РАЗВОЈНИ ПЛАН ШКОЛЕ</w:t>
      </w:r>
    </w:p>
    <w:p w:rsidR="00A74D27" w:rsidRPr="00F65C05" w:rsidRDefault="5BB26A09" w:rsidP="5BB26A09">
      <w:pPr>
        <w:jc w:val="center"/>
        <w:rPr>
          <w:rFonts w:asciiTheme="majorHAnsi" w:hAnsiTheme="majorHAnsi"/>
          <w:b/>
          <w:bCs/>
          <w:sz w:val="56"/>
          <w:szCs w:val="56"/>
        </w:rPr>
      </w:pPr>
      <w:proofErr w:type="gramStart"/>
      <w:r w:rsidRPr="00F65C05">
        <w:rPr>
          <w:rFonts w:asciiTheme="majorHAnsi" w:hAnsiTheme="majorHAnsi"/>
          <w:b/>
          <w:bCs/>
          <w:sz w:val="56"/>
          <w:szCs w:val="56"/>
        </w:rPr>
        <w:t>2018-2022.</w:t>
      </w:r>
      <w:proofErr w:type="gramEnd"/>
    </w:p>
    <w:p w:rsidR="007121CA" w:rsidRPr="00F65C05" w:rsidRDefault="007121CA" w:rsidP="00521A0A">
      <w:pPr>
        <w:rPr>
          <w:rFonts w:asciiTheme="majorHAnsi" w:hAnsiTheme="majorHAnsi"/>
          <w:b/>
          <w:sz w:val="56"/>
          <w:szCs w:val="56"/>
        </w:rPr>
      </w:pPr>
    </w:p>
    <w:p w:rsidR="007121CA" w:rsidRPr="00F65C05" w:rsidRDefault="007121CA" w:rsidP="00521A0A">
      <w:pPr>
        <w:rPr>
          <w:rFonts w:asciiTheme="majorHAnsi" w:hAnsiTheme="majorHAnsi"/>
          <w:b/>
          <w:sz w:val="56"/>
          <w:szCs w:val="56"/>
        </w:rPr>
      </w:pPr>
    </w:p>
    <w:p w:rsidR="00215838" w:rsidRPr="00F65C05" w:rsidRDefault="5BB26A09" w:rsidP="5BB26A09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noProof/>
          <w:sz w:val="28"/>
          <w:szCs w:val="28"/>
        </w:rPr>
      </w:pPr>
      <w:r w:rsidRPr="00F65C05">
        <w:rPr>
          <w:rFonts w:asciiTheme="majorHAnsi" w:hAnsiTheme="majorHAnsi" w:cs="Times New Roman"/>
          <w:b/>
          <w:bCs/>
          <w:sz w:val="28"/>
          <w:szCs w:val="28"/>
        </w:rPr>
        <w:lastRenderedPageBreak/>
        <w:t>САДРЖАЈ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>УВОД</w:t>
      </w:r>
      <w:r w:rsidR="006E5D3F" w:rsidRPr="00F65C05">
        <w:rPr>
          <w:rFonts w:asciiTheme="majorHAnsi" w:hAnsiTheme="majorHAnsi" w:cs="Times New Roman"/>
          <w:sz w:val="20"/>
          <w:szCs w:val="20"/>
        </w:rPr>
        <w:t xml:space="preserve"> …….</w:t>
      </w:r>
      <w:r w:rsidRPr="00F65C05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………………………………………………………………………………………………………….......………..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3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>ЛИЧНА КАРТА ШКОЛЕ</w:t>
      </w:r>
      <w:r w:rsidR="006E5D3F" w:rsidRPr="00F65C05">
        <w:rPr>
          <w:rFonts w:asciiTheme="majorHAnsi" w:hAnsiTheme="majorHAnsi" w:cs="Times New Roman"/>
          <w:sz w:val="20"/>
          <w:szCs w:val="20"/>
        </w:rPr>
        <w:t>……..</w:t>
      </w:r>
      <w:r w:rsidRPr="00F65C05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3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83390A" w:rsidRPr="0083390A" w:rsidRDefault="5BB26A09" w:rsidP="00C7763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АНАЛИЗА СТАЊА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 xml:space="preserve"> ....................................................................................................................................................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ab/>
        <w:t>5</w:t>
      </w:r>
    </w:p>
    <w:p w:rsidR="0083390A" w:rsidRDefault="0083390A" w:rsidP="00C7763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</w:p>
    <w:p w:rsidR="00215838" w:rsidRPr="0083390A" w:rsidRDefault="5BB26A09" w:rsidP="00C7763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СНАГЕ И СЛАБОСТИ</w:t>
      </w:r>
      <w:r w:rsidR="006E5D3F" w:rsidRPr="00F65C05">
        <w:rPr>
          <w:rFonts w:asciiTheme="majorHAnsi" w:hAnsiTheme="majorHAnsi" w:cs="Times New Roman"/>
          <w:sz w:val="20"/>
          <w:szCs w:val="20"/>
        </w:rPr>
        <w:t xml:space="preserve"> ……</w:t>
      </w:r>
      <w:r w:rsidRPr="00F65C05">
        <w:rPr>
          <w:rFonts w:asciiTheme="majorHAnsi" w:hAnsiTheme="majorHAnsi" w:cs="Times New Roman"/>
          <w:sz w:val="20"/>
          <w:szCs w:val="20"/>
        </w:rPr>
        <w:t>……………………………………………………………....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.......................................</w:t>
      </w:r>
      <w:r w:rsidRPr="00F65C05">
        <w:rPr>
          <w:rFonts w:asciiTheme="majorHAnsi" w:hAnsiTheme="majorHAnsi" w:cs="Times New Roman"/>
          <w:sz w:val="20"/>
          <w:szCs w:val="20"/>
        </w:rPr>
        <w:t>..…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6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РЕСУРСИ ШКОЛЕ – ЗАПОСЛЕНИ, ПРОСТОР, ОПРЕМА, ФИНАНСИЈСКА СРЕДСТВА</w:t>
      </w:r>
      <w:r w:rsidR="006E5D3F" w:rsidRPr="00F65C05">
        <w:rPr>
          <w:rFonts w:asciiTheme="majorHAnsi" w:hAnsiTheme="majorHAnsi" w:cs="Times New Roman"/>
          <w:sz w:val="20"/>
          <w:szCs w:val="20"/>
        </w:rPr>
        <w:t xml:space="preserve"> ……</w:t>
      </w:r>
      <w:r w:rsidRPr="00F65C05">
        <w:rPr>
          <w:rFonts w:asciiTheme="majorHAnsi" w:hAnsiTheme="majorHAnsi" w:cs="Times New Roman"/>
          <w:sz w:val="20"/>
          <w:szCs w:val="20"/>
        </w:rPr>
        <w:t>…..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C44946" w:rsidRPr="00F65C05">
        <w:rPr>
          <w:rFonts w:asciiTheme="majorHAnsi" w:hAnsiTheme="majorHAnsi" w:cs="Times New Roman"/>
          <w:sz w:val="20"/>
          <w:szCs w:val="20"/>
          <w:lang w:val="sr-Cyrl-RS"/>
        </w:rPr>
        <w:t>7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83390A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РЕСУРСИ СРЕДИНЕ</w:t>
      </w:r>
      <w:r w:rsidR="002B1A67" w:rsidRPr="00F65C05">
        <w:rPr>
          <w:rFonts w:asciiTheme="majorHAnsi" w:hAnsiTheme="majorHAnsi" w:cs="Times New Roman"/>
          <w:sz w:val="20"/>
          <w:szCs w:val="20"/>
        </w:rPr>
        <w:t>–К</w:t>
      </w:r>
      <w:r w:rsidRPr="00F65C05">
        <w:rPr>
          <w:rFonts w:asciiTheme="majorHAnsi" w:hAnsiTheme="majorHAnsi" w:cs="Times New Roman"/>
          <w:sz w:val="20"/>
          <w:szCs w:val="20"/>
        </w:rPr>
        <w:t>УЛТУРНЕ, ОБРАЗОВНЕ УСТАНОВЕ, МЕДИЈИ……………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>……..</w:t>
      </w:r>
      <w:r w:rsidRPr="00F65C05">
        <w:rPr>
          <w:rFonts w:asciiTheme="majorHAnsi" w:hAnsiTheme="majorHAnsi" w:cs="Times New Roman"/>
          <w:sz w:val="20"/>
          <w:szCs w:val="20"/>
        </w:rPr>
        <w:t>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9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МИСИЈА ШКОЛЕ</w:t>
      </w:r>
      <w:r w:rsidR="006E5D3F" w:rsidRPr="00F65C05">
        <w:rPr>
          <w:rFonts w:asciiTheme="majorHAnsi" w:hAnsiTheme="majorHAnsi" w:cs="Times New Roman"/>
          <w:sz w:val="20"/>
          <w:szCs w:val="20"/>
        </w:rPr>
        <w:t xml:space="preserve"> …</w:t>
      </w:r>
      <w:r w:rsidRPr="00F65C05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</w:t>
      </w:r>
      <w:r w:rsidRPr="00F65C05">
        <w:rPr>
          <w:rFonts w:asciiTheme="majorHAnsi" w:hAnsiTheme="majorHAnsi" w:cs="Times New Roman"/>
          <w:sz w:val="20"/>
          <w:szCs w:val="20"/>
        </w:rPr>
        <w:t>..…..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1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0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5C6C19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ВИЗИЈА ШКОЛЕ……………………………………………………………………………………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>……………</w:t>
      </w:r>
      <w:r w:rsidRPr="00F65C05">
        <w:rPr>
          <w:rFonts w:asciiTheme="majorHAnsi" w:hAnsiTheme="majorHAnsi" w:cs="Times New Roman"/>
          <w:sz w:val="20"/>
          <w:szCs w:val="20"/>
        </w:rPr>
        <w:t>………...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1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0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ПОТРЕБЕ ШКОЛЕ…………………………………………………………………………………………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>…………</w:t>
      </w:r>
      <w:r w:rsidRPr="00F65C05">
        <w:rPr>
          <w:rFonts w:asciiTheme="majorHAnsi" w:hAnsiTheme="majorHAnsi" w:cs="Times New Roman"/>
          <w:sz w:val="20"/>
          <w:szCs w:val="20"/>
        </w:rPr>
        <w:t>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1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1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ПРИОРИТЕТНИ РАЗВОЈНИ ЦИЉЕВИ………………………………………………………………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>…..</w:t>
      </w:r>
      <w:r w:rsidRPr="00F65C05">
        <w:rPr>
          <w:rFonts w:asciiTheme="majorHAnsi" w:hAnsiTheme="majorHAnsi" w:cs="Times New Roman"/>
          <w:sz w:val="20"/>
          <w:szCs w:val="20"/>
        </w:rPr>
        <w:t>……….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1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3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EA7D6A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ПЛАН РЕАЛИЗАЦИЈЕ РАЗВОЈНИХ ЦИЉЕВА И ЗАДАТАКА……………………………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>………</w:t>
      </w:r>
      <w:r w:rsidRPr="00F65C05">
        <w:rPr>
          <w:rFonts w:asciiTheme="majorHAnsi" w:hAnsiTheme="majorHAnsi" w:cs="Times New Roman"/>
          <w:sz w:val="20"/>
          <w:szCs w:val="20"/>
        </w:rPr>
        <w:t>………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1</w:t>
      </w:r>
      <w:r w:rsidR="00EA7D6A">
        <w:rPr>
          <w:rFonts w:asciiTheme="majorHAnsi" w:hAnsiTheme="majorHAnsi" w:cs="Times New Roman"/>
          <w:sz w:val="20"/>
          <w:szCs w:val="20"/>
        </w:rPr>
        <w:t>6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 xml:space="preserve">МEРЕ УНАПРЕЂИВАЊА ОБРАЗОВНО-ВАСПИТНОГРАДА НА ОСНОВУ </w:t>
      </w:r>
    </w:p>
    <w:p w:rsidR="00215838" w:rsidRPr="005C6C19" w:rsidRDefault="5BB26A09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АНАЛИЗЕ РЕЗУЛТАТА УЧЕНИКА НА МАТУРСКОМ ИСПИТУ..........................................................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C77631">
        <w:rPr>
          <w:rFonts w:asciiTheme="majorHAnsi" w:hAnsiTheme="majorHAnsi" w:cs="Times New Roman"/>
          <w:sz w:val="20"/>
          <w:szCs w:val="20"/>
          <w:lang w:val="sr-Cyrl-RS"/>
        </w:rPr>
        <w:t>1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8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5C6C19" w:rsidRDefault="00EC4386" w:rsidP="00C77631">
      <w:pPr>
        <w:pStyle w:val="NoSpacing"/>
        <w:rPr>
          <w:rFonts w:asciiTheme="majorHAnsi" w:hAnsiTheme="majorHAnsi"/>
          <w:sz w:val="20"/>
          <w:szCs w:val="20"/>
          <w:lang w:val="sr-Cyrl-RS"/>
        </w:rPr>
      </w:pPr>
      <w:r w:rsidRPr="00EC4386">
        <w:rPr>
          <w:rFonts w:asciiTheme="majorHAnsi" w:hAnsiTheme="majorHAnsi"/>
          <w:sz w:val="20"/>
          <w:szCs w:val="20"/>
        </w:rPr>
        <w:t xml:space="preserve">МЕРЕ ЗА УНАПРЕЂИВАЊЕ ПОДРШКЕ </w:t>
      </w:r>
      <w:r w:rsidR="00AB36B3">
        <w:rPr>
          <w:rFonts w:asciiTheme="majorHAnsi" w:hAnsiTheme="majorHAnsi"/>
          <w:sz w:val="20"/>
          <w:szCs w:val="20"/>
          <w:lang w:val="sr-Cyrl-RS"/>
        </w:rPr>
        <w:t>УЧНИЦИМА СА ПОСЕБНИМ ПОТРЕБАМА ...</w:t>
      </w:r>
      <w:r w:rsidR="5BB26A09" w:rsidRPr="00F65C05">
        <w:rPr>
          <w:rFonts w:asciiTheme="majorHAnsi" w:hAnsiTheme="majorHAnsi"/>
          <w:sz w:val="20"/>
          <w:szCs w:val="20"/>
        </w:rPr>
        <w:t>.</w:t>
      </w:r>
      <w:r w:rsidR="006E5D3F" w:rsidRPr="00F65C05">
        <w:rPr>
          <w:rFonts w:asciiTheme="majorHAnsi" w:hAnsiTheme="majorHAnsi"/>
          <w:sz w:val="20"/>
          <w:szCs w:val="20"/>
        </w:rPr>
        <w:t>.</w:t>
      </w:r>
      <w:r w:rsidR="5BB26A09" w:rsidRPr="00F65C05">
        <w:rPr>
          <w:rFonts w:asciiTheme="majorHAnsi" w:hAnsiTheme="majorHAnsi"/>
          <w:sz w:val="20"/>
          <w:szCs w:val="20"/>
        </w:rPr>
        <w:t>........</w:t>
      </w:r>
      <w:r w:rsidR="006E5D3F" w:rsidRPr="00F65C05">
        <w:rPr>
          <w:rFonts w:asciiTheme="majorHAnsi" w:hAnsiTheme="majorHAnsi"/>
          <w:sz w:val="20"/>
          <w:szCs w:val="20"/>
        </w:rPr>
        <w:tab/>
      </w:r>
      <w:r w:rsidR="00C77631">
        <w:rPr>
          <w:rFonts w:asciiTheme="majorHAnsi" w:hAnsiTheme="majorHAnsi"/>
          <w:sz w:val="20"/>
          <w:szCs w:val="20"/>
          <w:lang w:val="sr-Cyrl-RS"/>
        </w:rPr>
        <w:t>1</w:t>
      </w:r>
      <w:r w:rsidR="00A33989">
        <w:rPr>
          <w:rFonts w:asciiTheme="majorHAnsi" w:hAnsiTheme="majorHAnsi"/>
          <w:sz w:val="20"/>
          <w:szCs w:val="20"/>
          <w:lang w:val="sr-Cyrl-RS"/>
        </w:rPr>
        <w:t>9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5C6C19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ПЛАН РАДА СА ТАЛЕНТОВАНИМ И НАДАРЕНИМ УЧЕНИЦИМА..................................................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20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EC4386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>ПРОГРАМ ЗАШТИТЕ ДЕЦЕ ОД НАСИЉА И ЗАНЕМАРИВАЊА</w:t>
      </w:r>
      <w:r w:rsidR="00EC4386">
        <w:rPr>
          <w:rFonts w:asciiTheme="majorHAnsi" w:hAnsiTheme="majorHAnsi" w:cs="Times New Roman"/>
          <w:sz w:val="20"/>
          <w:szCs w:val="20"/>
          <w:lang w:val="sr-Cyrl-RS"/>
        </w:rPr>
        <w:t xml:space="preserve"> 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</w:t>
      </w:r>
      <w:r w:rsidRPr="00F65C05">
        <w:rPr>
          <w:rFonts w:asciiTheme="majorHAnsi" w:hAnsiTheme="majorHAnsi" w:cs="Times New Roman"/>
          <w:sz w:val="20"/>
          <w:szCs w:val="20"/>
        </w:rPr>
        <w:t>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2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1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 xml:space="preserve">ДРУГЕ МЕРЕ ЗА ОСТВАРИВАЊЕ ЦИЉЕВА ОБРАЗОВАЊА И </w:t>
      </w:r>
    </w:p>
    <w:p w:rsidR="00215838" w:rsidRPr="005C6C19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ВАСПИТАЊА КОЈЕ ПРЕВАЗИЛАЗЕ САДРЖАЈЕ ПОЈЕДИНИХ ПРЕДМЕТА...........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2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2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>ПЛАН ПРИПРЕМЕ ЗА МАТУРСКЕ ИСПИТЕ...................................................................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...........</w:t>
      </w:r>
      <w:r w:rsidRPr="00F65C05">
        <w:rPr>
          <w:rFonts w:asciiTheme="majorHAnsi" w:hAnsiTheme="majorHAnsi" w:cs="Times New Roman"/>
          <w:sz w:val="20"/>
          <w:szCs w:val="20"/>
        </w:rPr>
        <w:t>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2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2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 xml:space="preserve">ПЛАН СТРУЧНОГ УСАВРШАВАЊА НАСТАВНИКА, ДИРЕКТОРА, 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>СТРУЧНИХ САРАДНИКА И ДРУГИХ ЗАПОСЛЕНИХ УШКОЛИ.....................................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...........</w:t>
      </w:r>
      <w:r w:rsidRPr="00F65C05">
        <w:rPr>
          <w:rFonts w:asciiTheme="majorHAnsi" w:hAnsiTheme="majorHAnsi" w:cs="Times New Roman"/>
          <w:sz w:val="20"/>
          <w:szCs w:val="20"/>
        </w:rPr>
        <w:t>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Pr="00F65C05">
        <w:rPr>
          <w:rFonts w:asciiTheme="majorHAnsi" w:hAnsiTheme="majorHAnsi" w:cs="Times New Roman"/>
          <w:sz w:val="20"/>
          <w:szCs w:val="20"/>
        </w:rPr>
        <w:t>2</w:t>
      </w:r>
      <w:r w:rsidR="00A33989">
        <w:rPr>
          <w:rFonts w:asciiTheme="majorHAnsi" w:hAnsiTheme="majorHAnsi" w:cs="Times New Roman"/>
          <w:sz w:val="20"/>
          <w:szCs w:val="20"/>
          <w:lang w:val="sr-Cyrl-RS"/>
        </w:rPr>
        <w:t>4</w:t>
      </w:r>
      <w:r w:rsidRPr="00F65C05">
        <w:rPr>
          <w:rFonts w:asciiTheme="majorHAnsi" w:hAnsiTheme="majorHAnsi" w:cs="Times New Roman"/>
          <w:sz w:val="20"/>
          <w:szCs w:val="20"/>
        </w:rPr>
        <w:t xml:space="preserve"> 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C026A7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ПЛАН НАПРЕДОВАЊА И СТИЦАЊА ЗВАЊА НА</w:t>
      </w:r>
      <w:r w:rsidR="006E5D3F" w:rsidRPr="00F65C05">
        <w:rPr>
          <w:rFonts w:asciiTheme="majorHAnsi" w:hAnsiTheme="majorHAnsi" w:cs="Times New Roman"/>
          <w:sz w:val="20"/>
          <w:szCs w:val="20"/>
        </w:rPr>
        <w:t>СТАВНИКА И СТРУЧНИХ САРАДНИКА …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382153">
        <w:rPr>
          <w:rFonts w:asciiTheme="majorHAnsi" w:hAnsiTheme="majorHAnsi" w:cs="Times New Roman"/>
          <w:sz w:val="20"/>
          <w:szCs w:val="20"/>
          <w:lang w:val="sr-Cyrl-RS"/>
        </w:rPr>
        <w:t>2</w:t>
      </w:r>
      <w:r w:rsidR="00A33989">
        <w:rPr>
          <w:rFonts w:asciiTheme="majorHAnsi" w:hAnsiTheme="majorHAnsi" w:cs="Times New Roman"/>
          <w:sz w:val="20"/>
          <w:szCs w:val="20"/>
          <w:lang w:val="sr-Cyrl-RS"/>
        </w:rPr>
        <w:t>5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382153" w:rsidRDefault="00382153" w:rsidP="0038215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382153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 xml:space="preserve">ПЛАН УКЉУЧИВАЊА </w:t>
      </w:r>
      <w:r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РОДИТЕЉА, СТАРАТЕЉА У РАД ШКОЛЕ</w:t>
      </w:r>
      <w:r>
        <w:rPr>
          <w:rFonts w:asciiTheme="majorHAnsi" w:hAnsiTheme="majorHAnsi" w:cs="Times New Roman"/>
          <w:bCs/>
          <w:color w:val="000000" w:themeColor="text1"/>
          <w:sz w:val="20"/>
          <w:szCs w:val="20"/>
          <w:lang w:val="sr-Cyrl-RS"/>
        </w:rPr>
        <w:t xml:space="preserve"> </w:t>
      </w:r>
      <w:r w:rsidR="00215838" w:rsidRPr="00F65C05">
        <w:rPr>
          <w:rFonts w:asciiTheme="majorHAnsi" w:hAnsiTheme="majorHAnsi" w:cs="Times New Roman"/>
          <w:sz w:val="20"/>
          <w:szCs w:val="20"/>
        </w:rPr>
        <w:t>.................................................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  <w:lang w:val="sr-Cyrl-RS"/>
        </w:rPr>
        <w:t>2</w:t>
      </w:r>
      <w:r w:rsidR="00A33989">
        <w:rPr>
          <w:rFonts w:asciiTheme="majorHAnsi" w:hAnsiTheme="majorHAnsi" w:cs="Times New Roman"/>
          <w:sz w:val="20"/>
          <w:szCs w:val="20"/>
          <w:lang w:val="sr-Cyrl-RS"/>
        </w:rPr>
        <w:t>5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65C05">
        <w:rPr>
          <w:rFonts w:asciiTheme="majorHAnsi" w:hAnsiTheme="majorHAnsi" w:cs="Times New Roman"/>
          <w:sz w:val="20"/>
          <w:szCs w:val="20"/>
        </w:rPr>
        <w:t xml:space="preserve">ПЛАН САРАДЊЕ СА ДРУГИМ ШКОЛАМА, ОРГАНИМА И </w:t>
      </w:r>
    </w:p>
    <w:p w:rsidR="00C026A7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  <w:r w:rsidRPr="00F65C05">
        <w:rPr>
          <w:rFonts w:asciiTheme="majorHAnsi" w:hAnsiTheme="majorHAnsi" w:cs="Times New Roman"/>
          <w:sz w:val="20"/>
          <w:szCs w:val="20"/>
        </w:rPr>
        <w:t>ОРГАНИЗАЦИЈАМА ОД ЗНАЧАЈА ЗА РАД ШКОЛЕ......................................................................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.........</w:t>
      </w:r>
      <w:r w:rsidRPr="00F65C05">
        <w:rPr>
          <w:rFonts w:asciiTheme="majorHAnsi" w:hAnsiTheme="majorHAnsi" w:cs="Times New Roman"/>
          <w:sz w:val="20"/>
          <w:szCs w:val="20"/>
        </w:rPr>
        <w:t>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491F5A">
        <w:rPr>
          <w:rFonts w:asciiTheme="majorHAnsi" w:hAnsiTheme="majorHAnsi" w:cs="Times New Roman"/>
          <w:sz w:val="20"/>
          <w:szCs w:val="20"/>
          <w:lang w:val="sr-Cyrl-RS"/>
        </w:rPr>
        <w:t>2</w:t>
      </w:r>
      <w:r w:rsidR="0083390A">
        <w:rPr>
          <w:rFonts w:asciiTheme="majorHAnsi" w:hAnsiTheme="majorHAnsi" w:cs="Times New Roman"/>
          <w:sz w:val="20"/>
          <w:szCs w:val="20"/>
          <w:lang w:val="sr-Cyrl-RS"/>
        </w:rPr>
        <w:t>6</w:t>
      </w:r>
    </w:p>
    <w:p w:rsidR="00491F5A" w:rsidRDefault="00491F5A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lang w:val="sr-Cyrl-RS"/>
        </w:rPr>
      </w:pPr>
    </w:p>
    <w:p w:rsidR="00C026A7" w:rsidRPr="00EC4386" w:rsidRDefault="00C026A7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lang w:val="sr-Cyrl-RS"/>
        </w:rPr>
        <w:t xml:space="preserve">НАЧИН ПРАЋЕЊА </w:t>
      </w:r>
      <w:r w:rsidRPr="00C026A7">
        <w:rPr>
          <w:rFonts w:asciiTheme="majorHAnsi" w:hAnsiTheme="majorHAnsi" w:cs="Times New Roman"/>
          <w:bCs/>
          <w:sz w:val="20"/>
          <w:szCs w:val="20"/>
        </w:rPr>
        <w:t>РЕАЛИЗАЦИЈЕ И ЕВАЛУАЦИЈА ШКОЛСКОГ РАЗВОЈНОГ ПЛАНА</w:t>
      </w:r>
      <w:r>
        <w:rPr>
          <w:rFonts w:asciiTheme="majorHAnsi" w:hAnsiTheme="majorHAnsi" w:cs="Times New Roman"/>
          <w:bCs/>
          <w:sz w:val="20"/>
          <w:szCs w:val="20"/>
          <w:lang w:val="sr-Cyrl-RS"/>
        </w:rPr>
        <w:tab/>
      </w:r>
      <w:r w:rsidR="00491F5A">
        <w:rPr>
          <w:rFonts w:asciiTheme="majorHAnsi" w:hAnsiTheme="majorHAnsi" w:cs="Times New Roman"/>
          <w:bCs/>
          <w:sz w:val="20"/>
          <w:szCs w:val="20"/>
          <w:lang w:val="sr-Cyrl-RS"/>
        </w:rPr>
        <w:t>2</w:t>
      </w:r>
      <w:r w:rsidR="00CA311D">
        <w:rPr>
          <w:rFonts w:asciiTheme="majorHAnsi" w:hAnsiTheme="majorHAnsi" w:cs="Times New Roman"/>
          <w:bCs/>
          <w:sz w:val="20"/>
          <w:szCs w:val="20"/>
          <w:lang w:val="sr-Cyrl-RS"/>
        </w:rPr>
        <w:t>8</w:t>
      </w:r>
    </w:p>
    <w:p w:rsidR="00215838" w:rsidRPr="00F65C05" w:rsidRDefault="00215838" w:rsidP="00C776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15838" w:rsidRPr="00EC4386" w:rsidRDefault="00EC4386" w:rsidP="00C77631">
      <w:pPr>
        <w:spacing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  <w:lang w:val="sr-Cyrl-RS"/>
        </w:rPr>
        <w:t xml:space="preserve">АКЦИОНИ ПЛАН РАЗВОЈНОГ ПЛАНА ШКОЛЕ ПО РАЗВОЈНИМ ЦИЉЕВИМА </w:t>
      </w:r>
      <w:r w:rsidR="00215838" w:rsidRPr="00F65C05">
        <w:rPr>
          <w:rFonts w:asciiTheme="majorHAnsi" w:hAnsiTheme="majorHAnsi" w:cs="Times New Roman"/>
          <w:sz w:val="20"/>
          <w:szCs w:val="20"/>
        </w:rPr>
        <w:t>.....</w:t>
      </w:r>
      <w:r w:rsidR="006E5D3F" w:rsidRPr="00F65C05">
        <w:rPr>
          <w:rFonts w:asciiTheme="majorHAnsi" w:hAnsiTheme="majorHAnsi" w:cs="Times New Roman"/>
          <w:sz w:val="20"/>
          <w:szCs w:val="20"/>
        </w:rPr>
        <w:t>........</w:t>
      </w:r>
      <w:r w:rsidR="00215838" w:rsidRPr="00F65C05">
        <w:rPr>
          <w:rFonts w:asciiTheme="majorHAnsi" w:hAnsiTheme="majorHAnsi" w:cs="Times New Roman"/>
          <w:sz w:val="20"/>
          <w:szCs w:val="20"/>
        </w:rPr>
        <w:t>............</w:t>
      </w:r>
      <w:r w:rsidR="006E5D3F" w:rsidRPr="00F65C05">
        <w:rPr>
          <w:rFonts w:asciiTheme="majorHAnsi" w:hAnsiTheme="majorHAnsi" w:cs="Times New Roman"/>
          <w:sz w:val="20"/>
          <w:szCs w:val="20"/>
        </w:rPr>
        <w:tab/>
      </w:r>
      <w:r w:rsidR="00A739B5">
        <w:rPr>
          <w:rFonts w:asciiTheme="majorHAnsi" w:hAnsiTheme="majorHAnsi" w:cs="Times New Roman"/>
          <w:sz w:val="20"/>
          <w:szCs w:val="20"/>
          <w:lang w:val="sr-Cyrl-RS"/>
        </w:rPr>
        <w:t>2</w:t>
      </w:r>
      <w:r w:rsidR="00A450FA">
        <w:rPr>
          <w:rFonts w:asciiTheme="majorHAnsi" w:hAnsiTheme="majorHAnsi" w:cs="Times New Roman"/>
          <w:sz w:val="20"/>
          <w:szCs w:val="20"/>
          <w:lang w:val="sr-Cyrl-RS"/>
        </w:rPr>
        <w:t>9</w:t>
      </w:r>
    </w:p>
    <w:p w:rsidR="00215838" w:rsidRPr="00F65C05" w:rsidRDefault="00215838" w:rsidP="00C77631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15838" w:rsidRPr="00F65C05" w:rsidRDefault="00215838" w:rsidP="00C77631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15838" w:rsidRPr="00FF204C" w:rsidRDefault="00215838" w:rsidP="00585B2D">
      <w:pPr>
        <w:rPr>
          <w:rFonts w:asciiTheme="majorHAnsi" w:hAnsiTheme="majorHAnsi"/>
          <w:b/>
        </w:rPr>
      </w:pPr>
      <w:r w:rsidRPr="00FF204C">
        <w:rPr>
          <w:rFonts w:asciiTheme="majorHAnsi" w:hAnsiTheme="majorHAnsi"/>
          <w:b/>
        </w:rPr>
        <w:lastRenderedPageBreak/>
        <w:t>УВОД</w:t>
      </w:r>
    </w:p>
    <w:p w:rsidR="00252C40" w:rsidRPr="00FF204C" w:rsidRDefault="00215838" w:rsidP="00C04F54">
      <w:pPr>
        <w:rPr>
          <w:rFonts w:asciiTheme="majorHAnsi" w:hAnsiTheme="majorHAnsi"/>
          <w:bCs/>
          <w:color w:val="000000"/>
        </w:rPr>
      </w:pPr>
      <w:proofErr w:type="gramStart"/>
      <w:r w:rsidRPr="00FF204C">
        <w:rPr>
          <w:rFonts w:asciiTheme="majorHAnsi" w:hAnsiTheme="majorHAnsi"/>
          <w:color w:val="000000"/>
        </w:rPr>
        <w:t>Школско развојно планирање је континуиран</w:t>
      </w:r>
      <w:r w:rsidR="00D83081" w:rsidRPr="00FF204C">
        <w:rPr>
          <w:rFonts w:asciiTheme="majorHAnsi" w:hAnsiTheme="majorHAnsi"/>
          <w:color w:val="000000"/>
          <w:lang w:val="sr-Cyrl-RS"/>
        </w:rPr>
        <w:t>и</w:t>
      </w:r>
      <w:r w:rsidRPr="00FF204C">
        <w:rPr>
          <w:rFonts w:asciiTheme="majorHAnsi" w:hAnsiTheme="majorHAnsi"/>
          <w:color w:val="000000"/>
        </w:rPr>
        <w:t xml:space="preserve"> процес који се заснива на сталном истраживању и препознавању аутентичних потреба школе и у осмишљавању начина за њихово реализовање</w:t>
      </w:r>
      <w:r w:rsidRPr="00FF204C">
        <w:rPr>
          <w:rFonts w:asciiTheme="majorHAnsi" w:hAnsiTheme="majorHAnsi"/>
          <w:i/>
          <w:iCs/>
          <w:color w:val="000000"/>
        </w:rPr>
        <w:t>.</w:t>
      </w:r>
      <w:proofErr w:type="gramEnd"/>
      <w:r w:rsidR="00D83081" w:rsidRPr="00FF204C">
        <w:rPr>
          <w:rFonts w:asciiTheme="majorHAnsi" w:hAnsiTheme="majorHAnsi"/>
          <w:i/>
          <w:iCs/>
          <w:color w:val="000000"/>
          <w:lang w:val="sr-Cyrl-RS"/>
        </w:rPr>
        <w:t xml:space="preserve"> </w:t>
      </w:r>
      <w:proofErr w:type="gramStart"/>
      <w:r w:rsidR="00521A0A" w:rsidRPr="00FF204C">
        <w:rPr>
          <w:rFonts w:asciiTheme="majorHAnsi" w:hAnsiTheme="majorHAnsi"/>
          <w:i/>
          <w:iCs/>
          <w:color w:val="000000"/>
        </w:rPr>
        <w:t xml:space="preserve">Развојни план школе </w:t>
      </w:r>
      <w:r w:rsidRPr="00FF204C">
        <w:rPr>
          <w:rFonts w:asciiTheme="majorHAnsi" w:hAnsiTheme="majorHAnsi"/>
          <w:color w:val="000000"/>
        </w:rPr>
        <w:t>је документ који садржи основне смернице за спровођење тих активности, са пресеком тренутног стања и издвојеним приоритетима развоја за наредни четворогодишњи период.</w:t>
      </w:r>
      <w:proofErr w:type="gramEnd"/>
      <w:r w:rsidRPr="00FF204C">
        <w:rPr>
          <w:rFonts w:asciiTheme="majorHAnsi" w:hAnsiTheme="majorHAnsi"/>
          <w:color w:val="000000"/>
        </w:rPr>
        <w:t xml:space="preserve"> </w:t>
      </w:r>
      <w:proofErr w:type="gramStart"/>
      <w:r w:rsidRPr="00FF204C">
        <w:rPr>
          <w:rFonts w:asciiTheme="majorHAnsi" w:hAnsiTheme="majorHAnsi"/>
          <w:color w:val="000000"/>
        </w:rPr>
        <w:t xml:space="preserve">У Развојном плану одређени су циљеви, задаци, </w:t>
      </w:r>
      <w:r w:rsidRPr="00FF204C">
        <w:rPr>
          <w:rFonts w:asciiTheme="majorHAnsi" w:hAnsiTheme="majorHAnsi"/>
          <w:bCs/>
          <w:color w:val="000000"/>
        </w:rPr>
        <w:t xml:space="preserve">динамика спровођења </w:t>
      </w:r>
      <w:r w:rsidRPr="00FF204C">
        <w:rPr>
          <w:rFonts w:asciiTheme="majorHAnsi" w:hAnsiTheme="majorHAnsi"/>
          <w:color w:val="000000"/>
        </w:rPr>
        <w:t xml:space="preserve">и </w:t>
      </w:r>
      <w:r w:rsidRPr="00FF204C">
        <w:rPr>
          <w:rFonts w:asciiTheme="majorHAnsi" w:hAnsiTheme="majorHAnsi"/>
          <w:bCs/>
          <w:color w:val="000000"/>
        </w:rPr>
        <w:t>носиоци активности.</w:t>
      </w:r>
      <w:proofErr w:type="gramEnd"/>
      <w:r w:rsidRPr="00FF204C">
        <w:rPr>
          <w:rFonts w:asciiTheme="majorHAnsi" w:hAnsiTheme="majorHAnsi"/>
          <w:bCs/>
          <w:color w:val="000000"/>
        </w:rPr>
        <w:t xml:space="preserve"> </w:t>
      </w:r>
    </w:p>
    <w:p w:rsidR="002F0DA6" w:rsidRPr="00FF204C" w:rsidRDefault="005D6E08" w:rsidP="00585B2D">
      <w:pPr>
        <w:rPr>
          <w:rFonts w:asciiTheme="majorHAnsi" w:hAnsiTheme="majorHAnsi"/>
          <w:b/>
          <w:lang w:val="sr-Cyrl-RS"/>
        </w:rPr>
      </w:pPr>
      <w:r w:rsidRPr="00FF204C">
        <w:rPr>
          <w:rFonts w:asciiTheme="majorHAnsi" w:hAnsiTheme="majorHAnsi"/>
          <w:b/>
        </w:rPr>
        <w:t>ЛИЧНА КАРТА ШКОЛЕ</w:t>
      </w:r>
    </w:p>
    <w:tbl>
      <w:tblPr>
        <w:tblW w:w="1047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2F0DA6" w:rsidRPr="00F65C05" w:rsidTr="002F0DA6">
        <w:trPr>
          <w:trHeight w:val="4665"/>
        </w:trPr>
        <w:tc>
          <w:tcPr>
            <w:tcW w:w="10470" w:type="dxa"/>
          </w:tcPr>
          <w:p w:rsidR="002F0DA6" w:rsidRPr="00F65C05" w:rsidRDefault="002F0DA6" w:rsidP="002F0D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65C05">
              <w:rPr>
                <w:rFonts w:asciiTheme="majorHAnsi" w:hAnsiTheme="majorHAnsi"/>
                <w:b/>
                <w:sz w:val="24"/>
                <w:szCs w:val="24"/>
              </w:rPr>
              <w:t>У име Његовог Величанства</w:t>
            </w:r>
          </w:p>
          <w:p w:rsidR="002F0DA6" w:rsidRPr="00F65C05" w:rsidRDefault="002F0DA6" w:rsidP="002F0DA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  <w:lang w:val="sr-Cyrl-RS"/>
              </w:rPr>
            </w:pPr>
            <w:r w:rsidRPr="00F65C05">
              <w:rPr>
                <w:rFonts w:asciiTheme="majorHAnsi" w:hAnsiTheme="majorHAnsi"/>
                <w:b/>
              </w:rPr>
              <w:t>ПЕТРА I</w:t>
            </w:r>
          </w:p>
          <w:p w:rsidR="00D83081" w:rsidRPr="00F65C05" w:rsidRDefault="00D83081" w:rsidP="002F0DA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  <w:lang w:val="sr-Cyrl-RS"/>
              </w:rPr>
            </w:pPr>
          </w:p>
          <w:p w:rsidR="002F0DA6" w:rsidRPr="00F65C05" w:rsidRDefault="002F0DA6" w:rsidP="002F0DA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5C05">
              <w:rPr>
                <w:rFonts w:asciiTheme="majorHAnsi" w:hAnsiTheme="majorHAnsi"/>
              </w:rPr>
              <w:t>По милости Божјој и вољи народној Краља Срба, Хрвата и</w:t>
            </w:r>
          </w:p>
          <w:p w:rsidR="002F0DA6" w:rsidRPr="00F65C05" w:rsidRDefault="002F0DA6" w:rsidP="002F0DA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5C05">
              <w:rPr>
                <w:rFonts w:asciiTheme="majorHAnsi" w:hAnsiTheme="majorHAnsi"/>
              </w:rPr>
              <w:t>Словенаца</w:t>
            </w:r>
          </w:p>
          <w:p w:rsidR="002F0DA6" w:rsidRPr="00F65C05" w:rsidRDefault="002F0DA6" w:rsidP="002F0DA6">
            <w:pPr>
              <w:pStyle w:val="NoSpacing"/>
              <w:rPr>
                <w:rFonts w:asciiTheme="majorHAnsi" w:hAnsiTheme="majorHAnsi"/>
              </w:rPr>
            </w:pPr>
          </w:p>
          <w:p w:rsidR="002F0DA6" w:rsidRPr="00F65C05" w:rsidRDefault="002F0DA6" w:rsidP="002F0DA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  <w:lang w:val="sr-Cyrl-RS"/>
              </w:rPr>
            </w:pPr>
            <w:r w:rsidRPr="00F65C05">
              <w:rPr>
                <w:rFonts w:asciiTheme="majorHAnsi" w:hAnsiTheme="majorHAnsi"/>
                <w:b/>
              </w:rPr>
              <w:t>МИ</w:t>
            </w:r>
          </w:p>
          <w:p w:rsidR="00D83081" w:rsidRPr="00F65C05" w:rsidRDefault="00D83081" w:rsidP="002F0DA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  <w:lang w:val="sr-Cyrl-RS"/>
              </w:rPr>
            </w:pPr>
          </w:p>
          <w:p w:rsidR="002F0DA6" w:rsidRPr="00F65C05" w:rsidRDefault="002F0DA6" w:rsidP="002F0DA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65C05">
              <w:rPr>
                <w:rFonts w:asciiTheme="majorHAnsi" w:hAnsiTheme="majorHAnsi"/>
                <w:b/>
              </w:rPr>
              <w:t>АЛЕКСАНДАР НАСЛЕДНИК ПРЕСТОЛА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</w:rPr>
            </w:pP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</w:rPr>
              <w:t>На предлог Нашег Министра Просвете и по саслушању Нашег Министарског Савета, а на основу чл. 4. Закона о средњим школама, решили смо и решавамо: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i/>
              </w:rPr>
            </w:pPr>
            <w:r w:rsidRPr="00F65C05">
              <w:rPr>
                <w:rFonts w:asciiTheme="majorHAnsi" w:hAnsiTheme="majorHAnsi"/>
              </w:rPr>
              <w:tab/>
            </w:r>
            <w:r w:rsidRPr="00F65C05">
              <w:rPr>
                <w:rFonts w:asciiTheme="majorHAnsi" w:hAnsiTheme="majorHAnsi"/>
                <w:i/>
              </w:rPr>
              <w:t>Да се у Аранђеловцу отвори државна четвороразредна нижа средња школа.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</w:rPr>
            </w:pPr>
            <w:r w:rsidRPr="00F65C05">
              <w:rPr>
                <w:rFonts w:asciiTheme="majorHAnsi" w:hAnsiTheme="majorHAnsi"/>
                <w:i/>
              </w:rPr>
              <w:tab/>
            </w:r>
            <w:r w:rsidRPr="00F65C05">
              <w:rPr>
                <w:rFonts w:asciiTheme="majorHAnsi" w:hAnsiTheme="majorHAnsi"/>
              </w:rPr>
              <w:t>Наш Министар Просвете нека изврши овај указ.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</w:rPr>
            </w:pP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</w:rPr>
            </w:pPr>
            <w:r w:rsidRPr="00F65C05">
              <w:rPr>
                <w:rFonts w:asciiTheme="majorHAnsi" w:hAnsiTheme="majorHAnsi"/>
              </w:rPr>
              <w:tab/>
              <w:t xml:space="preserve">3. </w:t>
            </w:r>
            <w:proofErr w:type="gramStart"/>
            <w:r w:rsidRPr="00F65C05">
              <w:rPr>
                <w:rFonts w:asciiTheme="majorHAnsi" w:hAnsiTheme="majorHAnsi"/>
              </w:rPr>
              <w:t>августа</w:t>
            </w:r>
            <w:proofErr w:type="gramEnd"/>
            <w:r w:rsidRPr="00F65C05">
              <w:rPr>
                <w:rFonts w:asciiTheme="majorHAnsi" w:hAnsiTheme="majorHAnsi"/>
              </w:rPr>
              <w:t xml:space="preserve"> 1920. </w:t>
            </w:r>
            <w:r w:rsidR="00662375" w:rsidRPr="00F65C05">
              <w:rPr>
                <w:rFonts w:asciiTheme="majorHAnsi" w:hAnsiTheme="majorHAnsi"/>
              </w:rPr>
              <w:t>г</w:t>
            </w:r>
            <w:r w:rsidRPr="00F65C05">
              <w:rPr>
                <w:rFonts w:asciiTheme="majorHAnsi" w:hAnsiTheme="majorHAnsi"/>
              </w:rPr>
              <w:t>. У Београду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  <w:t>АЛЕКСАНДАР, с.р.</w:t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  <w:r w:rsidRPr="00F65C05">
              <w:rPr>
                <w:rFonts w:asciiTheme="majorHAnsi" w:hAnsiTheme="majorHAnsi"/>
                <w:b/>
              </w:rPr>
              <w:t>Министар Просвете,</w:t>
            </w:r>
            <w:r w:rsidRPr="00F65C05">
              <w:rPr>
                <w:rFonts w:asciiTheme="majorHAnsi" w:hAnsiTheme="majorHAnsi"/>
                <w:b/>
              </w:rPr>
              <w:tab/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</w:rPr>
            </w:pPr>
            <w:r w:rsidRPr="00F65C05">
              <w:rPr>
                <w:rFonts w:asciiTheme="majorHAnsi" w:hAnsiTheme="majorHAnsi"/>
                <w:b/>
                <w:i/>
              </w:rPr>
              <w:t>Св. Прибићевић, с.р.</w:t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  <w:r w:rsidRPr="00F65C05">
              <w:rPr>
                <w:rFonts w:asciiTheme="majorHAnsi" w:hAnsiTheme="majorHAnsi"/>
                <w:b/>
              </w:rPr>
              <w:tab/>
            </w:r>
          </w:p>
          <w:p w:rsidR="002F0DA6" w:rsidRPr="00F65C05" w:rsidRDefault="002F0DA6" w:rsidP="002F0DA6">
            <w:pPr>
              <w:pStyle w:val="NoSpacing"/>
              <w:ind w:left="75"/>
              <w:rPr>
                <w:rFonts w:asciiTheme="majorHAnsi" w:hAnsiTheme="majorHAnsi"/>
                <w:b/>
                <w:sz w:val="24"/>
                <w:szCs w:val="24"/>
              </w:rPr>
            </w:pPr>
            <w:r w:rsidRPr="00F65C05">
              <w:rPr>
                <w:rFonts w:asciiTheme="majorHAnsi" w:hAnsiTheme="majorHAnsi"/>
                <w:b/>
              </w:rPr>
              <w:tab/>
            </w:r>
          </w:p>
        </w:tc>
      </w:tr>
    </w:tbl>
    <w:p w:rsidR="00DF2DBE" w:rsidRPr="00F65C05" w:rsidRDefault="00DF2DBE" w:rsidP="00DF2DBE">
      <w:pPr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2F0DA6" w:rsidRPr="00FF204C" w:rsidRDefault="002F0DA6" w:rsidP="00585B2D">
      <w:pPr>
        <w:rPr>
          <w:rFonts w:asciiTheme="majorHAnsi" w:hAnsiTheme="majorHAnsi"/>
          <w:color w:val="000000"/>
        </w:rPr>
      </w:pPr>
      <w:proofErr w:type="gramStart"/>
      <w:r w:rsidRPr="00FF204C">
        <w:rPr>
          <w:rFonts w:asciiTheme="majorHAnsi" w:hAnsiTheme="majorHAnsi"/>
          <w:color w:val="000000"/>
        </w:rPr>
        <w:t xml:space="preserve">Овако је изгледао указ Престолонаследника Александра Карађорђевића којим се, тог </w:t>
      </w:r>
      <w:r w:rsidR="002E1A6E" w:rsidRPr="00FF204C">
        <w:rPr>
          <w:rFonts w:asciiTheme="majorHAnsi" w:hAnsiTheme="majorHAnsi"/>
          <w:color w:val="000000"/>
          <w:lang w:val="sr-Cyrl-RS"/>
        </w:rPr>
        <w:t>0</w:t>
      </w:r>
      <w:r w:rsidRPr="00FF204C">
        <w:rPr>
          <w:rFonts w:asciiTheme="majorHAnsi" w:hAnsiTheme="majorHAnsi"/>
          <w:color w:val="000000"/>
        </w:rPr>
        <w:t>3.</w:t>
      </w:r>
      <w:proofErr w:type="gramEnd"/>
      <w:r w:rsidR="00824DB1" w:rsidRPr="00FF204C">
        <w:rPr>
          <w:rFonts w:asciiTheme="majorHAnsi" w:hAnsiTheme="majorHAnsi"/>
          <w:color w:val="000000"/>
          <w:lang w:val="sr-Cyrl-RS"/>
        </w:rPr>
        <w:t xml:space="preserve"> </w:t>
      </w:r>
      <w:proofErr w:type="gramStart"/>
      <w:r w:rsidRPr="00FF204C">
        <w:rPr>
          <w:rFonts w:asciiTheme="majorHAnsi" w:hAnsiTheme="majorHAnsi"/>
          <w:color w:val="000000"/>
        </w:rPr>
        <w:t>августа</w:t>
      </w:r>
      <w:proofErr w:type="gramEnd"/>
      <w:r w:rsidRPr="00FF204C">
        <w:rPr>
          <w:rFonts w:asciiTheme="majorHAnsi" w:hAnsiTheme="majorHAnsi"/>
          <w:color w:val="000000"/>
        </w:rPr>
        <w:t xml:space="preserve"> 1920. </w:t>
      </w:r>
      <w:proofErr w:type="gramStart"/>
      <w:r w:rsidRPr="00FF204C">
        <w:rPr>
          <w:rFonts w:asciiTheme="majorHAnsi" w:hAnsiTheme="majorHAnsi"/>
          <w:color w:val="000000"/>
        </w:rPr>
        <w:t>остварио</w:t>
      </w:r>
      <w:proofErr w:type="gramEnd"/>
      <w:r w:rsidRPr="00FF204C">
        <w:rPr>
          <w:rFonts w:asciiTheme="majorHAnsi" w:hAnsiTheme="majorHAnsi"/>
          <w:color w:val="000000"/>
        </w:rPr>
        <w:t xml:space="preserve"> вишедеценијски сан </w:t>
      </w:r>
      <w:r w:rsidR="00A33989">
        <w:rPr>
          <w:rFonts w:asciiTheme="majorHAnsi" w:hAnsiTheme="majorHAnsi"/>
          <w:color w:val="000000"/>
          <w:lang w:val="sr-Cyrl-RS"/>
        </w:rPr>
        <w:t xml:space="preserve">многих </w:t>
      </w:r>
      <w:r w:rsidRPr="00FF204C">
        <w:rPr>
          <w:rFonts w:asciiTheme="majorHAnsi" w:hAnsiTheme="majorHAnsi"/>
          <w:color w:val="000000"/>
        </w:rPr>
        <w:t>Аранђеловчана.</w:t>
      </w:r>
    </w:p>
    <w:p w:rsidR="005D6E08" w:rsidRPr="00FF204C" w:rsidRDefault="00174ED3" w:rsidP="00585B2D">
      <w:pPr>
        <w:rPr>
          <w:rFonts w:asciiTheme="majorHAnsi" w:hAnsiTheme="majorHAnsi"/>
          <w:color w:val="000000"/>
        </w:rPr>
      </w:pPr>
      <w:proofErr w:type="gramStart"/>
      <w:r w:rsidRPr="00FF204C">
        <w:rPr>
          <w:rFonts w:asciiTheme="majorHAnsi" w:hAnsiTheme="majorHAnsi"/>
          <w:color w:val="000000"/>
        </w:rPr>
        <w:t xml:space="preserve">Школа је саграђена средствима аранђеловачког трговца – </w:t>
      </w:r>
      <w:r w:rsidR="00252C40" w:rsidRPr="00FF204C">
        <w:rPr>
          <w:rFonts w:asciiTheme="majorHAnsi" w:hAnsiTheme="majorHAnsi"/>
          <w:color w:val="000000"/>
        </w:rPr>
        <w:t xml:space="preserve">добротвора и </w:t>
      </w:r>
      <w:r w:rsidRPr="00FF204C">
        <w:rPr>
          <w:rFonts w:asciiTheme="majorHAnsi" w:hAnsiTheme="majorHAnsi"/>
          <w:color w:val="000000"/>
        </w:rPr>
        <w:t>задужбинара Благоја Јовановића као и добровољним прилозима</w:t>
      </w:r>
      <w:r w:rsidR="00824DB1" w:rsidRPr="00FF204C">
        <w:rPr>
          <w:rFonts w:asciiTheme="majorHAnsi" w:hAnsiTheme="majorHAnsi"/>
          <w:color w:val="000000"/>
          <w:lang w:val="sr-Cyrl-RS"/>
        </w:rPr>
        <w:t xml:space="preserve"> и залагањем</w:t>
      </w:r>
      <w:r w:rsidRPr="00FF204C">
        <w:rPr>
          <w:rFonts w:asciiTheme="majorHAnsi" w:hAnsiTheme="majorHAnsi"/>
          <w:color w:val="000000"/>
        </w:rPr>
        <w:t xml:space="preserve"> самих Аранђеловчана.</w:t>
      </w:r>
      <w:proofErr w:type="gramEnd"/>
    </w:p>
    <w:p w:rsidR="00174ED3" w:rsidRPr="00FF204C" w:rsidRDefault="00174ED3" w:rsidP="00585B2D">
      <w:pPr>
        <w:rPr>
          <w:rFonts w:asciiTheme="majorHAnsi" w:hAnsiTheme="majorHAnsi"/>
          <w:color w:val="000000"/>
        </w:rPr>
      </w:pPr>
      <w:proofErr w:type="gramStart"/>
      <w:r w:rsidRPr="00FF204C">
        <w:rPr>
          <w:rFonts w:asciiTheme="majorHAnsi" w:hAnsiTheme="majorHAnsi"/>
          <w:i/>
          <w:color w:val="000000"/>
        </w:rPr>
        <w:t>Школски рад је почео уписом ученика у времену од 1.</w:t>
      </w:r>
      <w:proofErr w:type="gramEnd"/>
      <w:r w:rsidR="00AF7FAC" w:rsidRPr="00FF204C">
        <w:rPr>
          <w:rFonts w:asciiTheme="majorHAnsi" w:hAnsiTheme="majorHAnsi"/>
          <w:i/>
          <w:color w:val="000000"/>
        </w:rPr>
        <w:t xml:space="preserve"> </w:t>
      </w:r>
      <w:proofErr w:type="gramStart"/>
      <w:r w:rsidR="007914BF" w:rsidRPr="00FF204C">
        <w:rPr>
          <w:rFonts w:asciiTheme="majorHAnsi" w:hAnsiTheme="majorHAnsi"/>
          <w:i/>
          <w:color w:val="000000"/>
        </w:rPr>
        <w:t>д</w:t>
      </w:r>
      <w:r w:rsidRPr="00FF204C">
        <w:rPr>
          <w:rFonts w:asciiTheme="majorHAnsi" w:hAnsiTheme="majorHAnsi"/>
          <w:i/>
          <w:color w:val="000000"/>
        </w:rPr>
        <w:t>о</w:t>
      </w:r>
      <w:proofErr w:type="gramEnd"/>
      <w:r w:rsidRPr="00FF204C">
        <w:rPr>
          <w:rFonts w:asciiTheme="majorHAnsi" w:hAnsiTheme="majorHAnsi"/>
          <w:i/>
          <w:color w:val="000000"/>
        </w:rPr>
        <w:t xml:space="preserve"> 15. </w:t>
      </w:r>
      <w:proofErr w:type="gramStart"/>
      <w:r w:rsidRPr="00FF204C">
        <w:rPr>
          <w:rFonts w:asciiTheme="majorHAnsi" w:hAnsiTheme="majorHAnsi"/>
          <w:i/>
          <w:color w:val="000000"/>
        </w:rPr>
        <w:t>октобра</w:t>
      </w:r>
      <w:proofErr w:type="gramEnd"/>
      <w:r w:rsidRPr="00FF204C">
        <w:rPr>
          <w:rFonts w:asciiTheme="majorHAnsi" w:hAnsiTheme="majorHAnsi"/>
          <w:i/>
          <w:color w:val="000000"/>
        </w:rPr>
        <w:t xml:space="preserve"> 1920. </w:t>
      </w:r>
      <w:proofErr w:type="gramStart"/>
      <w:r w:rsidRPr="00FF204C">
        <w:rPr>
          <w:rFonts w:asciiTheme="majorHAnsi" w:hAnsiTheme="majorHAnsi"/>
          <w:i/>
          <w:color w:val="000000"/>
        </w:rPr>
        <w:t>а</w:t>
      </w:r>
      <w:proofErr w:type="gramEnd"/>
      <w:r w:rsidRPr="00FF204C">
        <w:rPr>
          <w:rFonts w:asciiTheme="majorHAnsi" w:hAnsiTheme="majorHAnsi"/>
          <w:i/>
          <w:color w:val="000000"/>
        </w:rPr>
        <w:t xml:space="preserve"> предавања, због сталних преправки</w:t>
      </w:r>
      <w:r w:rsidR="00BF1A36" w:rsidRPr="00FF204C">
        <w:rPr>
          <w:rFonts w:asciiTheme="majorHAnsi" w:hAnsiTheme="majorHAnsi"/>
          <w:i/>
          <w:color w:val="000000"/>
        </w:rPr>
        <w:t xml:space="preserve"> на згради тек </w:t>
      </w:r>
      <w:r w:rsidR="00BF1A36" w:rsidRPr="00FF204C">
        <w:rPr>
          <w:rFonts w:asciiTheme="majorHAnsi" w:hAnsiTheme="majorHAnsi"/>
          <w:b/>
          <w:i/>
          <w:color w:val="000000"/>
        </w:rPr>
        <w:t xml:space="preserve">11. </w:t>
      </w:r>
      <w:proofErr w:type="gramStart"/>
      <w:r w:rsidR="00BF1A36" w:rsidRPr="00FF204C">
        <w:rPr>
          <w:rFonts w:asciiTheme="majorHAnsi" w:hAnsiTheme="majorHAnsi"/>
          <w:b/>
          <w:i/>
          <w:color w:val="000000"/>
        </w:rPr>
        <w:t>новембра</w:t>
      </w:r>
      <w:proofErr w:type="gramEnd"/>
      <w:r w:rsidR="00BF1A36" w:rsidRPr="00FF204C">
        <w:rPr>
          <w:rFonts w:asciiTheme="majorHAnsi" w:hAnsiTheme="majorHAnsi"/>
          <w:i/>
          <w:color w:val="000000"/>
        </w:rPr>
        <w:t xml:space="preserve">. </w:t>
      </w:r>
      <w:proofErr w:type="gramStart"/>
      <w:r w:rsidR="00BF1A36" w:rsidRPr="00FF204C">
        <w:rPr>
          <w:rFonts w:asciiTheme="majorHAnsi" w:hAnsiTheme="majorHAnsi"/>
          <w:color w:val="000000"/>
        </w:rPr>
        <w:t xml:space="preserve">(Радован Б. Јовановић, </w:t>
      </w:r>
      <w:r w:rsidR="00BF1A36" w:rsidRPr="00FF204C">
        <w:rPr>
          <w:rFonts w:asciiTheme="majorHAnsi" w:hAnsiTheme="majorHAnsi"/>
          <w:i/>
          <w:color w:val="000000"/>
        </w:rPr>
        <w:t>Гимназија у Аранђеловцу</w:t>
      </w:r>
      <w:r w:rsidR="00BF1A36" w:rsidRPr="00FF204C">
        <w:rPr>
          <w:rFonts w:asciiTheme="majorHAnsi" w:hAnsiTheme="majorHAnsi"/>
          <w:color w:val="000000"/>
        </w:rPr>
        <w:t xml:space="preserve">, </w:t>
      </w:r>
      <w:r w:rsidR="00BF1A36" w:rsidRPr="00FF204C">
        <w:rPr>
          <w:rFonts w:asciiTheme="majorHAnsi" w:hAnsiTheme="majorHAnsi"/>
          <w:i/>
          <w:color w:val="000000"/>
        </w:rPr>
        <w:t>1920-1990</w:t>
      </w:r>
      <w:r w:rsidR="00BF1A36" w:rsidRPr="00FF204C">
        <w:rPr>
          <w:rFonts w:asciiTheme="majorHAnsi" w:hAnsiTheme="majorHAnsi"/>
          <w:color w:val="000000"/>
        </w:rPr>
        <w:t>.)</w:t>
      </w:r>
      <w:proofErr w:type="gramEnd"/>
    </w:p>
    <w:p w:rsidR="001C45C8" w:rsidRPr="00FF204C" w:rsidRDefault="005D6E08" w:rsidP="00585B2D">
      <w:pPr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lastRenderedPageBreak/>
        <w:t>Гимназија у Аранђеловцу</w:t>
      </w:r>
      <w:r w:rsidR="007672ED" w:rsidRPr="00FF204C">
        <w:rPr>
          <w:rFonts w:asciiTheme="majorHAnsi" w:hAnsiTheme="majorHAnsi"/>
          <w:lang w:val="sr-Cyrl-CS"/>
        </w:rPr>
        <w:t>,</w:t>
      </w:r>
      <w:r w:rsidR="00824DB1" w:rsidRPr="00FF204C">
        <w:rPr>
          <w:rFonts w:asciiTheme="majorHAnsi" w:hAnsiTheme="majorHAnsi"/>
          <w:lang w:val="sr-Cyrl-CS"/>
        </w:rPr>
        <w:t xml:space="preserve"> </w:t>
      </w:r>
      <w:r w:rsidR="00BF1A36" w:rsidRPr="00FF204C">
        <w:rPr>
          <w:rFonts w:asciiTheme="majorHAnsi" w:hAnsiTheme="majorHAnsi"/>
          <w:lang w:val="sr-Cyrl-CS"/>
        </w:rPr>
        <w:t xml:space="preserve">са </w:t>
      </w:r>
      <w:r w:rsidRPr="00FF204C">
        <w:rPr>
          <w:rFonts w:asciiTheme="majorHAnsi" w:hAnsiTheme="majorHAnsi"/>
          <w:lang w:val="sr-Cyrl-CS"/>
        </w:rPr>
        <w:t>традициј</w:t>
      </w:r>
      <w:r w:rsidR="00BF1A36" w:rsidRPr="00FF204C">
        <w:rPr>
          <w:rFonts w:asciiTheme="majorHAnsi" w:hAnsiTheme="majorHAnsi"/>
          <w:lang w:val="sr-Cyrl-CS"/>
        </w:rPr>
        <w:t>ом дугом готово 100 година, од оснивања</w:t>
      </w:r>
      <w:r w:rsidR="00D83081" w:rsidRPr="00FF204C">
        <w:rPr>
          <w:rFonts w:asciiTheme="majorHAnsi" w:hAnsiTheme="majorHAnsi"/>
          <w:lang w:val="sr-Cyrl-CS"/>
        </w:rPr>
        <w:t>, све</w:t>
      </w:r>
      <w:r w:rsidR="00BF1A36" w:rsidRPr="00FF204C">
        <w:rPr>
          <w:rFonts w:asciiTheme="majorHAnsi" w:hAnsiTheme="majorHAnsi"/>
          <w:lang w:val="sr-Cyrl-CS"/>
        </w:rPr>
        <w:t xml:space="preserve"> до данас</w:t>
      </w:r>
      <w:r w:rsidR="00D83081" w:rsidRPr="00FF204C">
        <w:rPr>
          <w:rFonts w:asciiTheme="majorHAnsi" w:hAnsiTheme="majorHAnsi"/>
          <w:lang w:val="sr-Cyrl-CS"/>
        </w:rPr>
        <w:t>,</w:t>
      </w:r>
      <w:r w:rsidR="00BF1A36" w:rsidRPr="00FF204C">
        <w:rPr>
          <w:rFonts w:asciiTheme="majorHAnsi" w:hAnsiTheme="majorHAnsi"/>
          <w:lang w:val="sr-Cyrl-CS"/>
        </w:rPr>
        <w:t xml:space="preserve"> </w:t>
      </w:r>
      <w:r w:rsidRPr="00FF204C">
        <w:rPr>
          <w:rFonts w:asciiTheme="majorHAnsi" w:hAnsiTheme="majorHAnsi"/>
          <w:lang w:val="sr-Cyrl-CS"/>
        </w:rPr>
        <w:t>представља</w:t>
      </w:r>
      <w:r w:rsidR="00D83081" w:rsidRPr="00FF204C">
        <w:rPr>
          <w:rFonts w:asciiTheme="majorHAnsi" w:hAnsiTheme="majorHAnsi"/>
          <w:lang w:val="sr-Cyrl-CS"/>
        </w:rPr>
        <w:t xml:space="preserve"> </w:t>
      </w:r>
      <w:r w:rsidR="007672ED" w:rsidRPr="00FF204C">
        <w:rPr>
          <w:rFonts w:asciiTheme="majorHAnsi" w:hAnsiTheme="majorHAnsi"/>
          <w:lang w:val="sr-Cyrl-CS"/>
        </w:rPr>
        <w:t xml:space="preserve">једну од кључних институција у Аранђеловцу </w:t>
      </w:r>
      <w:r w:rsidR="00CA454F" w:rsidRPr="00FF204C">
        <w:rPr>
          <w:rFonts w:asciiTheme="majorHAnsi" w:hAnsiTheme="majorHAnsi"/>
          <w:lang w:val="sr-Cyrl-CS"/>
        </w:rPr>
        <w:t xml:space="preserve">од које </w:t>
      </w:r>
      <w:r w:rsidR="007672ED" w:rsidRPr="00FF204C">
        <w:rPr>
          <w:rFonts w:asciiTheme="majorHAnsi" w:hAnsiTheme="majorHAnsi"/>
          <w:lang w:val="sr-Cyrl-CS"/>
        </w:rPr>
        <w:t>Аранђеловчани</w:t>
      </w:r>
      <w:r w:rsidR="00CA454F" w:rsidRPr="00FF204C">
        <w:rPr>
          <w:rFonts w:asciiTheme="majorHAnsi" w:hAnsiTheme="majorHAnsi"/>
          <w:lang w:val="sr-Cyrl-CS"/>
        </w:rPr>
        <w:t xml:space="preserve"> увек очекују највише и којом се</w:t>
      </w:r>
      <w:r w:rsidR="007672ED" w:rsidRPr="00FF204C">
        <w:rPr>
          <w:rFonts w:asciiTheme="majorHAnsi" w:hAnsiTheme="majorHAnsi"/>
          <w:lang w:val="sr-Cyrl-CS"/>
        </w:rPr>
        <w:t xml:space="preserve"> с правом поносе. Она представља симбол образовања и васпитања, </w:t>
      </w:r>
      <w:r w:rsidR="00B0717F" w:rsidRPr="00FF204C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1B8B74B3" wp14:editId="5008BF1C">
            <wp:simplePos x="0" y="0"/>
            <wp:positionH relativeFrom="column">
              <wp:posOffset>381000</wp:posOffset>
            </wp:positionH>
            <wp:positionV relativeFrom="paragraph">
              <wp:posOffset>419100</wp:posOffset>
            </wp:positionV>
            <wp:extent cx="5657850" cy="2809875"/>
            <wp:effectExtent l="0" t="0" r="0" b="9525"/>
            <wp:wrapTopAndBottom/>
            <wp:docPr id="3" name="Picture 1" descr="skola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 1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2ED" w:rsidRPr="00FF204C">
        <w:rPr>
          <w:rFonts w:asciiTheme="majorHAnsi" w:hAnsiTheme="majorHAnsi"/>
          <w:lang w:val="sr-Cyrl-CS"/>
        </w:rPr>
        <w:t>непресушни извор</w:t>
      </w:r>
      <w:r w:rsidRPr="00FF204C">
        <w:rPr>
          <w:rFonts w:asciiTheme="majorHAnsi" w:hAnsiTheme="majorHAnsi"/>
          <w:lang w:val="sr-Cyrl-CS"/>
        </w:rPr>
        <w:t xml:space="preserve"> знања</w:t>
      </w:r>
      <w:r w:rsidR="007672ED" w:rsidRPr="00FF204C">
        <w:rPr>
          <w:rFonts w:asciiTheme="majorHAnsi" w:hAnsiTheme="majorHAnsi"/>
          <w:lang w:val="sr-Cyrl-CS"/>
        </w:rPr>
        <w:t xml:space="preserve">, културе, </w:t>
      </w:r>
      <w:r w:rsidR="00662375" w:rsidRPr="00FF204C">
        <w:rPr>
          <w:rFonts w:asciiTheme="majorHAnsi" w:hAnsiTheme="majorHAnsi"/>
          <w:lang w:val="sr-Cyrl-CS"/>
        </w:rPr>
        <w:t xml:space="preserve">напредних </w:t>
      </w:r>
      <w:r w:rsidRPr="00FF204C">
        <w:rPr>
          <w:rFonts w:asciiTheme="majorHAnsi" w:hAnsiTheme="majorHAnsi"/>
          <w:lang w:val="sr-Cyrl-CS"/>
        </w:rPr>
        <w:t>идеја</w:t>
      </w:r>
      <w:r w:rsidR="00D83081" w:rsidRPr="00FF204C">
        <w:rPr>
          <w:rFonts w:asciiTheme="majorHAnsi" w:hAnsiTheme="majorHAnsi"/>
          <w:lang w:val="sr-Cyrl-CS"/>
        </w:rPr>
        <w:t xml:space="preserve"> и креативности. Она </w:t>
      </w:r>
      <w:r w:rsidR="00824DB1" w:rsidRPr="00FF204C">
        <w:rPr>
          <w:rFonts w:asciiTheme="majorHAnsi" w:hAnsiTheme="majorHAnsi"/>
          <w:lang w:val="sr-Cyrl-CS"/>
        </w:rPr>
        <w:t>је била и остала</w:t>
      </w:r>
      <w:r w:rsidR="00D83081" w:rsidRPr="00FF204C">
        <w:rPr>
          <w:rFonts w:asciiTheme="majorHAnsi" w:hAnsiTheme="majorHAnsi"/>
          <w:lang w:val="sr-Cyrl-CS"/>
        </w:rPr>
        <w:t xml:space="preserve"> богати </w:t>
      </w:r>
      <w:r w:rsidR="00252C40" w:rsidRPr="00FF204C">
        <w:rPr>
          <w:rFonts w:asciiTheme="majorHAnsi" w:hAnsiTheme="majorHAnsi"/>
          <w:lang w:val="sr-Cyrl-CS"/>
        </w:rPr>
        <w:t>раса</w:t>
      </w:r>
      <w:r w:rsidR="00C13A62" w:rsidRPr="00FF204C">
        <w:rPr>
          <w:rFonts w:asciiTheme="majorHAnsi" w:hAnsiTheme="majorHAnsi"/>
          <w:lang w:val="sr-Cyrl-CS"/>
        </w:rPr>
        <w:t>д</w:t>
      </w:r>
      <w:r w:rsidR="00252C40" w:rsidRPr="00FF204C">
        <w:rPr>
          <w:rFonts w:asciiTheme="majorHAnsi" w:hAnsiTheme="majorHAnsi"/>
          <w:lang w:val="sr-Cyrl-CS"/>
        </w:rPr>
        <w:t>ник</w:t>
      </w:r>
      <w:r w:rsidRPr="00FF204C">
        <w:rPr>
          <w:rFonts w:asciiTheme="majorHAnsi" w:hAnsiTheme="majorHAnsi"/>
          <w:lang w:val="sr-Cyrl-CS"/>
        </w:rPr>
        <w:t xml:space="preserve"> интелектуалаца</w:t>
      </w:r>
      <w:r w:rsidR="00CA454F" w:rsidRPr="00FF204C">
        <w:rPr>
          <w:rFonts w:asciiTheme="majorHAnsi" w:hAnsiTheme="majorHAnsi"/>
          <w:lang w:val="sr-Cyrl-CS"/>
        </w:rPr>
        <w:t xml:space="preserve"> – </w:t>
      </w:r>
      <w:r w:rsidR="00824DB1" w:rsidRPr="00FF204C">
        <w:rPr>
          <w:rFonts w:asciiTheme="majorHAnsi" w:hAnsiTheme="majorHAnsi"/>
          <w:lang w:val="sr-Cyrl-CS"/>
        </w:rPr>
        <w:t>еминентних</w:t>
      </w:r>
      <w:r w:rsidR="0080092F" w:rsidRPr="00FF204C">
        <w:rPr>
          <w:rFonts w:asciiTheme="majorHAnsi" w:hAnsiTheme="majorHAnsi"/>
          <w:lang w:val="sr-Cyrl-CS"/>
        </w:rPr>
        <w:t xml:space="preserve"> </w:t>
      </w:r>
      <w:r w:rsidR="00CA454F" w:rsidRPr="00FF204C">
        <w:rPr>
          <w:rFonts w:asciiTheme="majorHAnsi" w:hAnsiTheme="majorHAnsi"/>
          <w:lang w:val="sr-Cyrl-CS"/>
        </w:rPr>
        <w:t>научника</w:t>
      </w:r>
      <w:r w:rsidR="0080092F" w:rsidRPr="00FF204C">
        <w:rPr>
          <w:rFonts w:asciiTheme="majorHAnsi" w:hAnsiTheme="majorHAnsi"/>
          <w:lang w:val="sr-Cyrl-CS"/>
        </w:rPr>
        <w:t>, уметника и</w:t>
      </w:r>
      <w:r w:rsidR="00CA454F" w:rsidRPr="00FF204C">
        <w:rPr>
          <w:rFonts w:asciiTheme="majorHAnsi" w:hAnsiTheme="majorHAnsi"/>
          <w:lang w:val="sr-Cyrl-CS"/>
        </w:rPr>
        <w:t xml:space="preserve"> стручњака у свим областима живота</w:t>
      </w:r>
      <w:r w:rsidRPr="00FF204C">
        <w:rPr>
          <w:rFonts w:asciiTheme="majorHAnsi" w:hAnsiTheme="majorHAnsi"/>
          <w:lang w:val="sr-Cyrl-CS"/>
        </w:rPr>
        <w:t>.</w:t>
      </w:r>
      <w:r w:rsidR="007672ED" w:rsidRPr="00FF204C">
        <w:rPr>
          <w:rFonts w:asciiTheme="majorHAnsi" w:hAnsiTheme="majorHAnsi"/>
          <w:lang w:val="sr-Cyrl-CS"/>
        </w:rPr>
        <w:t xml:space="preserve"> Сама чињеница да је н</w:t>
      </w:r>
      <w:r w:rsidR="00BF1A36" w:rsidRPr="00FF204C">
        <w:rPr>
          <w:rFonts w:asciiTheme="majorHAnsi" w:hAnsiTheme="majorHAnsi"/>
          <w:lang w:val="sr-Cyrl-CS"/>
        </w:rPr>
        <w:t xml:space="preserve">астала заслугом </w:t>
      </w:r>
      <w:r w:rsidR="00CA454F" w:rsidRPr="00FF204C">
        <w:rPr>
          <w:rFonts w:asciiTheme="majorHAnsi" w:hAnsiTheme="majorHAnsi"/>
          <w:lang w:val="sr-Cyrl-CS"/>
        </w:rPr>
        <w:t>једног самоуког трговца – добротвора, који је себи подигао најлепши и најдуговечнији споменик који се може подићи</w:t>
      </w:r>
      <w:r w:rsidR="00BF1A36" w:rsidRPr="00FF204C">
        <w:rPr>
          <w:rFonts w:asciiTheme="majorHAnsi" w:hAnsiTheme="majorHAnsi"/>
          <w:lang w:val="sr-Cyrl-CS"/>
        </w:rPr>
        <w:t xml:space="preserve"> и добровољним прилозима</w:t>
      </w:r>
      <w:r w:rsidR="00D83081" w:rsidRPr="00FF204C">
        <w:rPr>
          <w:rFonts w:asciiTheme="majorHAnsi" w:hAnsiTheme="majorHAnsi"/>
          <w:lang w:val="sr-Cyrl-CS"/>
        </w:rPr>
        <w:t xml:space="preserve"> и залагањем </w:t>
      </w:r>
      <w:r w:rsidR="00824DB1" w:rsidRPr="00FF204C">
        <w:rPr>
          <w:rFonts w:asciiTheme="majorHAnsi" w:hAnsiTheme="majorHAnsi"/>
          <w:lang w:val="sr-Cyrl-CS"/>
        </w:rPr>
        <w:t xml:space="preserve">свих </w:t>
      </w:r>
      <w:r w:rsidR="00D83081" w:rsidRPr="00FF204C">
        <w:rPr>
          <w:rFonts w:asciiTheme="majorHAnsi" w:hAnsiTheme="majorHAnsi"/>
          <w:lang w:val="sr-Cyrl-CS"/>
        </w:rPr>
        <w:t>Аранђеловчана</w:t>
      </w:r>
      <w:r w:rsidR="00BF1A36" w:rsidRPr="00FF204C">
        <w:rPr>
          <w:rFonts w:asciiTheme="majorHAnsi" w:hAnsiTheme="majorHAnsi"/>
          <w:lang w:val="sr-Cyrl-CS"/>
        </w:rPr>
        <w:t>, Гимназија у Аранђ</w:t>
      </w:r>
      <w:r w:rsidR="00362FA3" w:rsidRPr="00FF204C">
        <w:rPr>
          <w:rFonts w:asciiTheme="majorHAnsi" w:hAnsiTheme="majorHAnsi"/>
        </w:rPr>
        <w:t>e</w:t>
      </w:r>
      <w:r w:rsidR="00BF1A36" w:rsidRPr="00FF204C">
        <w:rPr>
          <w:rFonts w:asciiTheme="majorHAnsi" w:hAnsiTheme="majorHAnsi"/>
          <w:lang w:val="sr-Cyrl-CS"/>
        </w:rPr>
        <w:t>ловцу</w:t>
      </w:r>
      <w:r w:rsidR="00D83081" w:rsidRPr="00FF204C">
        <w:rPr>
          <w:rFonts w:asciiTheme="majorHAnsi" w:hAnsiTheme="majorHAnsi"/>
          <w:lang w:val="sr-Cyrl-CS"/>
        </w:rPr>
        <w:t xml:space="preserve"> </w:t>
      </w:r>
      <w:r w:rsidR="001C45C8" w:rsidRPr="00FF204C">
        <w:rPr>
          <w:rFonts w:asciiTheme="majorHAnsi" w:hAnsiTheme="majorHAnsi"/>
          <w:lang w:val="sr-Cyrl-CS"/>
        </w:rPr>
        <w:t>неминовно представља</w:t>
      </w:r>
      <w:r w:rsidRPr="00FF204C">
        <w:rPr>
          <w:rFonts w:asciiTheme="majorHAnsi" w:hAnsiTheme="majorHAnsi"/>
          <w:lang w:val="sr-Cyrl-CS"/>
        </w:rPr>
        <w:t xml:space="preserve"> интегрални део локалне заједнице</w:t>
      </w:r>
      <w:r w:rsidR="0080092F" w:rsidRPr="00FF204C">
        <w:rPr>
          <w:rFonts w:asciiTheme="majorHAnsi" w:hAnsiTheme="majorHAnsi"/>
          <w:lang w:val="sr-Cyrl-CS"/>
        </w:rPr>
        <w:t xml:space="preserve"> и </w:t>
      </w:r>
      <w:r w:rsidR="00824DB1" w:rsidRPr="00FF204C">
        <w:rPr>
          <w:rFonts w:asciiTheme="majorHAnsi" w:hAnsiTheme="majorHAnsi"/>
          <w:lang w:val="sr-Cyrl-CS"/>
        </w:rPr>
        <w:t>сви који у њој раде и уче морају</w:t>
      </w:r>
      <w:r w:rsidR="00D83081" w:rsidRPr="00FF204C">
        <w:rPr>
          <w:rFonts w:asciiTheme="majorHAnsi" w:hAnsiTheme="majorHAnsi"/>
          <w:lang w:val="sr-Cyrl-CS"/>
        </w:rPr>
        <w:t xml:space="preserve"> увек</w:t>
      </w:r>
      <w:r w:rsidR="0080092F" w:rsidRPr="00FF204C">
        <w:rPr>
          <w:rFonts w:asciiTheme="majorHAnsi" w:hAnsiTheme="majorHAnsi"/>
          <w:lang w:val="sr-Cyrl-CS"/>
        </w:rPr>
        <w:t xml:space="preserve"> бити</w:t>
      </w:r>
      <w:r w:rsidRPr="00FF204C">
        <w:rPr>
          <w:rFonts w:asciiTheme="majorHAnsi" w:hAnsiTheme="majorHAnsi"/>
          <w:lang w:val="sr-Cyrl-CS"/>
        </w:rPr>
        <w:t xml:space="preserve"> свесн</w:t>
      </w:r>
      <w:r w:rsidR="00824DB1" w:rsidRPr="00FF204C">
        <w:rPr>
          <w:rFonts w:asciiTheme="majorHAnsi" w:hAnsiTheme="majorHAnsi"/>
          <w:lang w:val="sr-Cyrl-CS"/>
        </w:rPr>
        <w:t>и</w:t>
      </w:r>
      <w:r w:rsidRPr="00FF204C">
        <w:rPr>
          <w:rFonts w:asciiTheme="majorHAnsi" w:hAnsiTheme="majorHAnsi"/>
          <w:lang w:val="sr-Cyrl-CS"/>
        </w:rPr>
        <w:t xml:space="preserve"> својих обавеза</w:t>
      </w:r>
      <w:r w:rsidR="00D83081" w:rsidRPr="00FF204C">
        <w:rPr>
          <w:rFonts w:asciiTheme="majorHAnsi" w:hAnsiTheme="majorHAnsi"/>
          <w:lang w:val="sr-Cyrl-CS"/>
        </w:rPr>
        <w:t xml:space="preserve"> и дуга</w:t>
      </w:r>
      <w:r w:rsidRPr="00FF204C">
        <w:rPr>
          <w:rFonts w:asciiTheme="majorHAnsi" w:hAnsiTheme="majorHAnsi"/>
          <w:lang w:val="sr-Cyrl-CS"/>
        </w:rPr>
        <w:t xml:space="preserve"> према тој заједници.  </w:t>
      </w:r>
    </w:p>
    <w:p w:rsidR="005D6E08" w:rsidRPr="00FF204C" w:rsidRDefault="00D83081" w:rsidP="00585B2D">
      <w:pPr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CS"/>
        </w:rPr>
        <w:t>З</w:t>
      </w:r>
      <w:r w:rsidR="007672ED" w:rsidRPr="00FF204C">
        <w:rPr>
          <w:rFonts w:asciiTheme="majorHAnsi" w:hAnsiTheme="majorHAnsi"/>
          <w:lang w:val="sr-Cyrl-CS"/>
        </w:rPr>
        <w:t>адатак</w:t>
      </w:r>
      <w:r w:rsidRPr="00FF204C">
        <w:rPr>
          <w:rFonts w:asciiTheme="majorHAnsi" w:hAnsiTheme="majorHAnsi"/>
          <w:lang w:val="sr-Cyrl-CS"/>
        </w:rPr>
        <w:t xml:space="preserve"> који стоји пред школом а</w:t>
      </w:r>
      <w:r w:rsidR="00C560E2" w:rsidRPr="00FF204C">
        <w:rPr>
          <w:rFonts w:asciiTheme="majorHAnsi" w:hAnsiTheme="majorHAnsi"/>
          <w:lang w:val="sr-Cyrl-CS"/>
        </w:rPr>
        <w:t xml:space="preserve"> који се логички намеће</w:t>
      </w:r>
      <w:r w:rsidR="005D6E08" w:rsidRPr="00FF204C">
        <w:rPr>
          <w:rFonts w:asciiTheme="majorHAnsi" w:hAnsiTheme="majorHAnsi"/>
          <w:lang w:val="sr-Cyrl-CS"/>
        </w:rPr>
        <w:t xml:space="preserve"> је да</w:t>
      </w:r>
      <w:r w:rsidR="007672ED" w:rsidRPr="00FF204C">
        <w:rPr>
          <w:rFonts w:asciiTheme="majorHAnsi" w:hAnsiTheme="majorHAnsi"/>
          <w:lang w:val="sr-Cyrl-CS"/>
        </w:rPr>
        <w:t xml:space="preserve"> буде установа која ће привлачити младе – ученике који су жељни учења и стицања</w:t>
      </w:r>
      <w:r w:rsidR="006D702D" w:rsidRPr="00FF204C">
        <w:rPr>
          <w:rFonts w:asciiTheme="majorHAnsi" w:hAnsiTheme="majorHAnsi"/>
          <w:lang w:val="sr-Cyrl-CS"/>
        </w:rPr>
        <w:t xml:space="preserve"> </w:t>
      </w:r>
      <w:r w:rsidR="007672ED" w:rsidRPr="00FF204C">
        <w:rPr>
          <w:rFonts w:asciiTheme="majorHAnsi" w:hAnsiTheme="majorHAnsi"/>
          <w:lang w:val="sr-Cyrl-CS"/>
        </w:rPr>
        <w:t>знања која ће им омогућити даље школовање и нормално укључивање</w:t>
      </w:r>
      <w:r w:rsidR="006D702D" w:rsidRPr="00FF204C">
        <w:rPr>
          <w:rFonts w:asciiTheme="majorHAnsi" w:hAnsiTheme="majorHAnsi"/>
          <w:lang w:val="sr-Cyrl-CS"/>
        </w:rPr>
        <w:t xml:space="preserve"> у свет у коме доминирају наука и технологија. Наравно, уз све реформе које намеће савремено друштво,</w:t>
      </w:r>
      <w:r w:rsidR="008F406B" w:rsidRPr="00FF204C">
        <w:rPr>
          <w:rFonts w:asciiTheme="majorHAnsi" w:hAnsiTheme="majorHAnsi"/>
          <w:lang w:val="sr-Cyrl-CS"/>
        </w:rPr>
        <w:t xml:space="preserve"> у свету</w:t>
      </w:r>
      <w:r w:rsidR="0080092F" w:rsidRPr="00FF204C">
        <w:rPr>
          <w:rFonts w:asciiTheme="majorHAnsi" w:hAnsiTheme="majorHAnsi"/>
          <w:lang w:val="sr-Cyrl-CS"/>
        </w:rPr>
        <w:t xml:space="preserve"> невероватно брзог развоја информационих технологија</w:t>
      </w:r>
      <w:r w:rsidR="00824DB1" w:rsidRPr="00FF204C">
        <w:rPr>
          <w:rFonts w:asciiTheme="majorHAnsi" w:hAnsiTheme="majorHAnsi"/>
          <w:lang w:val="sr-Cyrl-CS"/>
        </w:rPr>
        <w:t xml:space="preserve">, свеопште дигитализације, све бржег успона вештачке интелигенције, </w:t>
      </w:r>
      <w:r w:rsidR="006D702D" w:rsidRPr="00FF204C">
        <w:rPr>
          <w:rFonts w:asciiTheme="majorHAnsi" w:hAnsiTheme="majorHAnsi"/>
          <w:lang w:val="sr-Cyrl-CS"/>
        </w:rPr>
        <w:t>Гимназија настоји да сачува своју традицију</w:t>
      </w:r>
      <w:r w:rsidR="008F406B" w:rsidRPr="00FF204C">
        <w:rPr>
          <w:rFonts w:asciiTheme="majorHAnsi" w:hAnsiTheme="majorHAnsi"/>
          <w:lang w:val="sr-Cyrl-CS"/>
        </w:rPr>
        <w:t>,</w:t>
      </w:r>
      <w:r w:rsidR="005D6E08" w:rsidRPr="00FF204C">
        <w:rPr>
          <w:rFonts w:asciiTheme="majorHAnsi" w:hAnsiTheme="majorHAnsi"/>
          <w:lang w:val="sr-Cyrl-CS"/>
        </w:rPr>
        <w:t xml:space="preserve"> усмерава</w:t>
      </w:r>
      <w:r w:rsidR="006D702D" w:rsidRPr="00FF204C">
        <w:rPr>
          <w:rFonts w:asciiTheme="majorHAnsi" w:hAnsiTheme="majorHAnsi"/>
          <w:lang w:val="sr-Cyrl-CS"/>
        </w:rPr>
        <w:t>јући</w:t>
      </w:r>
      <w:r w:rsidR="008F406B" w:rsidRPr="00FF204C">
        <w:rPr>
          <w:rFonts w:asciiTheme="majorHAnsi" w:hAnsiTheme="majorHAnsi"/>
          <w:lang w:val="sr-Cyrl-CS"/>
        </w:rPr>
        <w:t xml:space="preserve"> своје</w:t>
      </w:r>
      <w:r w:rsidR="006D702D" w:rsidRPr="00FF204C">
        <w:rPr>
          <w:rFonts w:asciiTheme="majorHAnsi" w:hAnsiTheme="majorHAnsi"/>
          <w:lang w:val="sr-Cyrl-CS"/>
        </w:rPr>
        <w:t xml:space="preserve"> ученике ка </w:t>
      </w:r>
      <w:r w:rsidR="008F406B" w:rsidRPr="00FF204C">
        <w:rPr>
          <w:rFonts w:asciiTheme="majorHAnsi" w:hAnsiTheme="majorHAnsi"/>
          <w:lang w:val="sr-Cyrl-CS"/>
        </w:rPr>
        <w:t xml:space="preserve">очувању и </w:t>
      </w:r>
      <w:r w:rsidR="005D6E08" w:rsidRPr="00FF204C">
        <w:rPr>
          <w:rFonts w:asciiTheme="majorHAnsi" w:hAnsiTheme="majorHAnsi"/>
          <w:lang w:val="sr-Cyrl-CS"/>
        </w:rPr>
        <w:t>развијању</w:t>
      </w:r>
      <w:r w:rsidR="008F406B" w:rsidRPr="00FF204C">
        <w:rPr>
          <w:rFonts w:asciiTheme="majorHAnsi" w:hAnsiTheme="majorHAnsi"/>
          <w:lang w:val="sr-Cyrl-CS"/>
        </w:rPr>
        <w:t xml:space="preserve"> непролазних</w:t>
      </w:r>
      <w:r w:rsidR="006D702D" w:rsidRPr="00FF204C">
        <w:rPr>
          <w:rFonts w:asciiTheme="majorHAnsi" w:hAnsiTheme="majorHAnsi"/>
          <w:lang w:val="sr-Cyrl-CS"/>
        </w:rPr>
        <w:t xml:space="preserve"> људских вредности и врлина</w:t>
      </w:r>
      <w:r w:rsidR="008F406B" w:rsidRPr="00FF204C">
        <w:rPr>
          <w:rFonts w:asciiTheme="majorHAnsi" w:hAnsiTheme="majorHAnsi"/>
          <w:lang w:val="sr-Cyrl-CS"/>
        </w:rPr>
        <w:t xml:space="preserve"> – љубави према чов</w:t>
      </w:r>
      <w:r w:rsidR="007914BF" w:rsidRPr="00FF204C">
        <w:rPr>
          <w:rFonts w:asciiTheme="majorHAnsi" w:hAnsiTheme="majorHAnsi"/>
          <w:lang w:val="sr-Cyrl-CS"/>
        </w:rPr>
        <w:t>е</w:t>
      </w:r>
      <w:r w:rsidR="008F406B" w:rsidRPr="00FF204C">
        <w:rPr>
          <w:rFonts w:asciiTheme="majorHAnsi" w:hAnsiTheme="majorHAnsi"/>
          <w:lang w:val="sr-Cyrl-CS"/>
        </w:rPr>
        <w:t>ку, толеранцији, живот</w:t>
      </w:r>
      <w:r w:rsidR="0080092F" w:rsidRPr="00FF204C">
        <w:rPr>
          <w:rFonts w:asciiTheme="majorHAnsi" w:hAnsiTheme="majorHAnsi"/>
          <w:lang w:val="sr-Cyrl-CS"/>
        </w:rPr>
        <w:t xml:space="preserve">у </w:t>
      </w:r>
      <w:r w:rsidR="008F406B" w:rsidRPr="00FF204C">
        <w:rPr>
          <w:rFonts w:asciiTheme="majorHAnsi" w:hAnsiTheme="majorHAnsi"/>
          <w:lang w:val="sr-Cyrl-CS"/>
        </w:rPr>
        <w:t>у свету без дискриманција,</w:t>
      </w:r>
      <w:r w:rsidR="0088322B" w:rsidRPr="00FF204C">
        <w:rPr>
          <w:rFonts w:asciiTheme="majorHAnsi" w:hAnsiTheme="majorHAnsi"/>
          <w:lang w:val="sr-Cyrl-CS"/>
        </w:rPr>
        <w:t xml:space="preserve"> </w:t>
      </w:r>
      <w:r w:rsidR="0080092F" w:rsidRPr="00FF204C">
        <w:rPr>
          <w:rFonts w:asciiTheme="majorHAnsi" w:hAnsiTheme="majorHAnsi"/>
          <w:lang w:val="sr-Cyrl-CS"/>
        </w:rPr>
        <w:t xml:space="preserve">у духу космополитизма и </w:t>
      </w:r>
      <w:r w:rsidR="00254B79" w:rsidRPr="00FF204C">
        <w:rPr>
          <w:rFonts w:asciiTheme="majorHAnsi" w:hAnsiTheme="majorHAnsi"/>
          <w:lang w:val="sr-Cyrl-CS"/>
        </w:rPr>
        <w:t xml:space="preserve">интркултуралности – </w:t>
      </w:r>
      <w:r w:rsidR="008F406B" w:rsidRPr="00FF204C">
        <w:rPr>
          <w:rFonts w:asciiTheme="majorHAnsi" w:hAnsiTheme="majorHAnsi"/>
          <w:lang w:val="sr-Cyrl-CS"/>
        </w:rPr>
        <w:t xml:space="preserve"> по</w:t>
      </w:r>
      <w:r w:rsidR="006D702D" w:rsidRPr="00FF204C">
        <w:rPr>
          <w:rFonts w:asciiTheme="majorHAnsi" w:hAnsiTheme="majorHAnsi"/>
          <w:lang w:val="sr-Cyrl-CS"/>
        </w:rPr>
        <w:t>штовањ</w:t>
      </w:r>
      <w:r w:rsidR="008F406B" w:rsidRPr="00FF204C">
        <w:rPr>
          <w:rFonts w:asciiTheme="majorHAnsi" w:hAnsiTheme="majorHAnsi"/>
          <w:lang w:val="sr-Cyrl-CS"/>
        </w:rPr>
        <w:t>у</w:t>
      </w:r>
      <w:r w:rsidR="00C560E2" w:rsidRPr="00FF204C">
        <w:rPr>
          <w:rFonts w:asciiTheme="majorHAnsi" w:hAnsiTheme="majorHAnsi"/>
          <w:lang w:val="sr-Cyrl-CS"/>
        </w:rPr>
        <w:t xml:space="preserve"> различитости</w:t>
      </w:r>
      <w:r w:rsidR="006D702D" w:rsidRPr="00FF204C">
        <w:rPr>
          <w:rFonts w:asciiTheme="majorHAnsi" w:hAnsiTheme="majorHAnsi"/>
          <w:lang w:val="sr-Cyrl-CS"/>
        </w:rPr>
        <w:t xml:space="preserve"> и наравно,</w:t>
      </w:r>
      <w:r w:rsidR="005D6E08" w:rsidRPr="00FF204C">
        <w:rPr>
          <w:rFonts w:asciiTheme="majorHAnsi" w:hAnsiTheme="majorHAnsi"/>
          <w:lang w:val="sr-Cyrl-CS"/>
        </w:rPr>
        <w:t xml:space="preserve"> самопоштовањ</w:t>
      </w:r>
      <w:r w:rsidR="00C560E2" w:rsidRPr="00FF204C">
        <w:rPr>
          <w:rFonts w:asciiTheme="majorHAnsi" w:hAnsiTheme="majorHAnsi"/>
          <w:lang w:val="sr-Cyrl-CS"/>
        </w:rPr>
        <w:t>у</w:t>
      </w:r>
      <w:r w:rsidR="006D702D" w:rsidRPr="00FF204C">
        <w:rPr>
          <w:rFonts w:asciiTheme="majorHAnsi" w:hAnsiTheme="majorHAnsi"/>
          <w:lang w:val="sr-Cyrl-CS"/>
        </w:rPr>
        <w:t>.</w:t>
      </w:r>
    </w:p>
    <w:p w:rsidR="00CD5B9F" w:rsidRPr="00FF204C" w:rsidRDefault="005D6E08" w:rsidP="00662375">
      <w:pPr>
        <w:tabs>
          <w:tab w:val="left" w:pos="8010"/>
        </w:tabs>
        <w:rPr>
          <w:rFonts w:asciiTheme="majorHAnsi" w:hAnsiTheme="majorHAnsi"/>
          <w:lang w:val="sr-Cyrl-CS"/>
        </w:rPr>
      </w:pPr>
      <w:proofErr w:type="gramStart"/>
      <w:r w:rsidRPr="00FF204C">
        <w:rPr>
          <w:rFonts w:asciiTheme="majorHAnsi" w:hAnsiTheme="majorHAnsi"/>
        </w:rPr>
        <w:t xml:space="preserve">Као </w:t>
      </w:r>
      <w:r w:rsidR="00F26AB8" w:rsidRPr="00FF204C">
        <w:rPr>
          <w:rFonts w:asciiTheme="majorHAnsi" w:hAnsiTheme="majorHAnsi"/>
        </w:rPr>
        <w:t>основу у</w:t>
      </w:r>
      <w:r w:rsidR="00254B79" w:rsidRPr="00FF204C">
        <w:rPr>
          <w:rFonts w:asciiTheme="majorHAnsi" w:hAnsiTheme="majorHAnsi"/>
        </w:rPr>
        <w:t xml:space="preserve"> планирању развоја</w:t>
      </w:r>
      <w:r w:rsidR="00F26AB8" w:rsidRPr="00FF204C">
        <w:rPr>
          <w:rFonts w:asciiTheme="majorHAnsi" w:hAnsiTheme="majorHAnsi"/>
        </w:rPr>
        <w:t xml:space="preserve"> наше</w:t>
      </w:r>
      <w:r w:rsidR="00254B79" w:rsidRPr="00FF204C">
        <w:rPr>
          <w:rFonts w:asciiTheme="majorHAnsi" w:hAnsiTheme="majorHAnsi"/>
        </w:rPr>
        <w:t xml:space="preserve"> школе</w:t>
      </w:r>
      <w:r w:rsidR="00F26AB8" w:rsidRPr="00FF204C">
        <w:rPr>
          <w:rFonts w:asciiTheme="majorHAnsi" w:hAnsiTheme="majorHAnsi"/>
        </w:rPr>
        <w:t xml:space="preserve"> и овога пута ћемо узети у обзир реално стање тј.</w:t>
      </w:r>
      <w:proofErr w:type="gramEnd"/>
      <w:r w:rsidR="00824DB1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F26AB8" w:rsidRPr="00FF204C">
        <w:rPr>
          <w:rFonts w:asciiTheme="majorHAnsi" w:hAnsiTheme="majorHAnsi"/>
        </w:rPr>
        <w:t>услове</w:t>
      </w:r>
      <w:proofErr w:type="gramEnd"/>
      <w:r w:rsidR="00F26AB8" w:rsidRPr="00FF204C">
        <w:rPr>
          <w:rFonts w:asciiTheme="majorHAnsi" w:hAnsiTheme="majorHAnsi"/>
        </w:rPr>
        <w:t xml:space="preserve"> у ко</w:t>
      </w:r>
      <w:r w:rsidR="00FB48DB" w:rsidRPr="00FF204C">
        <w:rPr>
          <w:rFonts w:asciiTheme="majorHAnsi" w:hAnsiTheme="majorHAnsi"/>
        </w:rPr>
        <w:t>јима</w:t>
      </w:r>
      <w:r w:rsidR="00662375" w:rsidRPr="00FF204C">
        <w:rPr>
          <w:rFonts w:asciiTheme="majorHAnsi" w:hAnsiTheme="majorHAnsi"/>
        </w:rPr>
        <w:t xml:space="preserve"> живимо</w:t>
      </w:r>
      <w:r w:rsidR="00FB48DB" w:rsidRPr="00FF204C">
        <w:rPr>
          <w:rFonts w:asciiTheme="majorHAnsi" w:hAnsiTheme="majorHAnsi"/>
        </w:rPr>
        <w:t xml:space="preserve"> и радимо</w:t>
      </w:r>
      <w:r w:rsidR="00662375" w:rsidRPr="00FF204C">
        <w:rPr>
          <w:rFonts w:asciiTheme="majorHAnsi" w:hAnsiTheme="majorHAnsi"/>
        </w:rPr>
        <w:t xml:space="preserve">. </w:t>
      </w:r>
      <w:proofErr w:type="gramStart"/>
      <w:r w:rsidR="00662375" w:rsidRPr="00FF204C">
        <w:rPr>
          <w:rFonts w:asciiTheme="majorHAnsi" w:hAnsiTheme="majorHAnsi"/>
        </w:rPr>
        <w:t>П</w:t>
      </w:r>
      <w:r w:rsidR="00254B79" w:rsidRPr="00FF204C">
        <w:rPr>
          <w:rFonts w:asciiTheme="majorHAnsi" w:hAnsiTheme="majorHAnsi"/>
        </w:rPr>
        <w:t xml:space="preserve">ре свега, </w:t>
      </w:r>
      <w:r w:rsidR="0088322B" w:rsidRPr="00FF204C">
        <w:rPr>
          <w:rFonts w:asciiTheme="majorHAnsi" w:hAnsiTheme="majorHAnsi"/>
          <w:lang w:val="sr-Cyrl-RS"/>
        </w:rPr>
        <w:t>т</w:t>
      </w:r>
      <w:r w:rsidR="00662375" w:rsidRPr="00FF204C">
        <w:rPr>
          <w:rFonts w:asciiTheme="majorHAnsi" w:hAnsiTheme="majorHAnsi"/>
        </w:rPr>
        <w:t xml:space="preserve">реба узети у обзир </w:t>
      </w:r>
      <w:r w:rsidR="00254B79" w:rsidRPr="00FF204C">
        <w:rPr>
          <w:rFonts w:asciiTheme="majorHAnsi" w:hAnsiTheme="majorHAnsi"/>
        </w:rPr>
        <w:t xml:space="preserve">тренутно стање у коме се школа налази </w:t>
      </w:r>
      <w:r w:rsidR="00824DB1" w:rsidRPr="00FF204C">
        <w:rPr>
          <w:rFonts w:asciiTheme="majorHAnsi" w:hAnsiTheme="majorHAnsi"/>
          <w:lang w:val="sr-Cyrl-RS"/>
        </w:rPr>
        <w:t>и</w:t>
      </w:r>
      <w:r w:rsidR="00FB48DB" w:rsidRPr="00FF204C">
        <w:rPr>
          <w:rFonts w:asciiTheme="majorHAnsi" w:hAnsiTheme="majorHAnsi"/>
        </w:rPr>
        <w:t xml:space="preserve"> сагледати реалне</w:t>
      </w:r>
      <w:r w:rsidR="00254B79" w:rsidRPr="00FF204C">
        <w:rPr>
          <w:rFonts w:asciiTheme="majorHAnsi" w:hAnsiTheme="majorHAnsi"/>
        </w:rPr>
        <w:t xml:space="preserve"> потребе школе из којих произилазе сви планови, идеје и амбиције.</w:t>
      </w:r>
      <w:proofErr w:type="gramEnd"/>
      <w:r w:rsidR="00254B79" w:rsidRPr="00FF204C">
        <w:rPr>
          <w:rFonts w:asciiTheme="majorHAnsi" w:hAnsiTheme="majorHAnsi"/>
        </w:rPr>
        <w:t xml:space="preserve"> </w:t>
      </w:r>
      <w:proofErr w:type="gramStart"/>
      <w:r w:rsidR="00254B79" w:rsidRPr="00FF204C">
        <w:rPr>
          <w:rFonts w:asciiTheme="majorHAnsi" w:hAnsiTheme="majorHAnsi"/>
        </w:rPr>
        <w:t>Стога је неопходно</w:t>
      </w:r>
      <w:r w:rsidRPr="00FF204C">
        <w:rPr>
          <w:rFonts w:asciiTheme="majorHAnsi" w:hAnsiTheme="majorHAnsi"/>
        </w:rPr>
        <w:t xml:space="preserve"> консултовати све интересне групе</w:t>
      </w:r>
      <w:r w:rsidR="0080092F" w:rsidRPr="00FF204C">
        <w:rPr>
          <w:rFonts w:asciiTheme="majorHAnsi" w:hAnsiTheme="majorHAnsi"/>
        </w:rPr>
        <w:t>,</w:t>
      </w:r>
      <w:r w:rsidR="0088322B" w:rsidRPr="00FF204C">
        <w:rPr>
          <w:rFonts w:asciiTheme="majorHAnsi" w:hAnsiTheme="majorHAnsi"/>
          <w:lang w:val="sr-Cyrl-RS"/>
        </w:rPr>
        <w:t xml:space="preserve"> </w:t>
      </w:r>
      <w:r w:rsidR="00254B79" w:rsidRPr="00FF204C">
        <w:rPr>
          <w:rFonts w:asciiTheme="majorHAnsi" w:hAnsiTheme="majorHAnsi"/>
        </w:rPr>
        <w:t>како</w:t>
      </w:r>
      <w:r w:rsidR="0088322B" w:rsidRPr="00FF204C">
        <w:rPr>
          <w:rFonts w:asciiTheme="majorHAnsi" w:hAnsiTheme="majorHAnsi"/>
          <w:lang w:val="sr-Cyrl-RS"/>
        </w:rPr>
        <w:t xml:space="preserve"> </w:t>
      </w:r>
      <w:r w:rsidRPr="00FF204C">
        <w:rPr>
          <w:rFonts w:asciiTheme="majorHAnsi" w:hAnsiTheme="majorHAnsi"/>
        </w:rPr>
        <w:t xml:space="preserve">у школи </w:t>
      </w:r>
      <w:r w:rsidR="00254B79" w:rsidRPr="00FF204C">
        <w:rPr>
          <w:rFonts w:asciiTheme="majorHAnsi" w:hAnsiTheme="majorHAnsi"/>
        </w:rPr>
        <w:t xml:space="preserve">тако </w:t>
      </w:r>
      <w:r w:rsidRPr="00FF204C">
        <w:rPr>
          <w:rFonts w:asciiTheme="majorHAnsi" w:hAnsiTheme="majorHAnsi"/>
        </w:rPr>
        <w:t xml:space="preserve">и ван ње </w:t>
      </w:r>
      <w:r w:rsidR="00824DB1" w:rsidRPr="00FF204C">
        <w:rPr>
          <w:rFonts w:asciiTheme="majorHAnsi" w:hAnsiTheme="majorHAnsi"/>
          <w:lang w:val="sr-Cyrl-RS"/>
        </w:rPr>
        <w:t>како бисмо</w:t>
      </w:r>
      <w:r w:rsidR="00824DB1" w:rsidRPr="00FF204C">
        <w:rPr>
          <w:rFonts w:asciiTheme="majorHAnsi" w:hAnsiTheme="majorHAnsi"/>
        </w:rPr>
        <w:t xml:space="preserve"> одреди</w:t>
      </w:r>
      <w:r w:rsidR="00824DB1" w:rsidRPr="00FF204C">
        <w:rPr>
          <w:rFonts w:asciiTheme="majorHAnsi" w:hAnsiTheme="majorHAnsi"/>
          <w:lang w:val="sr-Cyrl-RS"/>
        </w:rPr>
        <w:t>ли</w:t>
      </w:r>
      <w:r w:rsidRPr="00FF204C">
        <w:rPr>
          <w:rFonts w:asciiTheme="majorHAnsi" w:hAnsiTheme="majorHAnsi"/>
        </w:rPr>
        <w:t xml:space="preserve"> развојне правце и циљеве ка којима ћемо се кретати у наредн</w:t>
      </w:r>
      <w:r w:rsidR="00254B79" w:rsidRPr="00FF204C">
        <w:rPr>
          <w:rFonts w:asciiTheme="majorHAnsi" w:hAnsiTheme="majorHAnsi"/>
          <w:lang w:val="sr-Cyrl-CS"/>
        </w:rPr>
        <w:t>е четири</w:t>
      </w:r>
      <w:r w:rsidR="0088322B" w:rsidRPr="00FF204C">
        <w:rPr>
          <w:rFonts w:asciiTheme="majorHAnsi" w:hAnsiTheme="majorHAnsi"/>
          <w:lang w:val="sr-Cyrl-CS"/>
        </w:rPr>
        <w:t xml:space="preserve"> </w:t>
      </w:r>
      <w:r w:rsidRPr="00FF204C">
        <w:rPr>
          <w:rFonts w:asciiTheme="majorHAnsi" w:hAnsiTheme="majorHAnsi"/>
        </w:rPr>
        <w:t>годин</w:t>
      </w:r>
      <w:r w:rsidR="00254B79" w:rsidRPr="00FF204C">
        <w:rPr>
          <w:rFonts w:asciiTheme="majorHAnsi" w:hAnsiTheme="majorHAnsi"/>
        </w:rPr>
        <w:t>е</w:t>
      </w:r>
      <w:r w:rsidRPr="00FF204C">
        <w:rPr>
          <w:rFonts w:asciiTheme="majorHAnsi" w:hAnsiTheme="majorHAnsi"/>
        </w:rPr>
        <w:t>.</w:t>
      </w:r>
      <w:proofErr w:type="gramEnd"/>
      <w:r w:rsidR="0088322B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254B79" w:rsidRPr="00FF204C">
        <w:rPr>
          <w:rFonts w:asciiTheme="majorHAnsi" w:hAnsiTheme="majorHAnsi"/>
        </w:rPr>
        <w:t>Као једно од значајнијих полазишта узећемо</w:t>
      </w:r>
      <w:r w:rsidR="00D12D62" w:rsidRPr="00FF204C">
        <w:rPr>
          <w:rFonts w:asciiTheme="majorHAnsi" w:hAnsiTheme="majorHAnsi"/>
          <w:lang w:val="sr-Cyrl-RS"/>
        </w:rPr>
        <w:t xml:space="preserve"> извршену </w:t>
      </w:r>
      <w:r w:rsidR="00D12D62" w:rsidRPr="00FF204C">
        <w:rPr>
          <w:rFonts w:asciiTheme="majorHAnsi" w:hAnsiTheme="majorHAnsi"/>
          <w:lang w:val="sr-Latn-RS"/>
        </w:rPr>
        <w:t xml:space="preserve">SWOT </w:t>
      </w:r>
      <w:r w:rsidR="00D12D62" w:rsidRPr="00FF204C">
        <w:rPr>
          <w:rFonts w:asciiTheme="majorHAnsi" w:hAnsiTheme="majorHAnsi"/>
          <w:lang w:val="sr-Cyrl-RS"/>
        </w:rPr>
        <w:t>анализ</w:t>
      </w:r>
      <w:r w:rsidR="00824DB1" w:rsidRPr="00FF204C">
        <w:rPr>
          <w:rFonts w:asciiTheme="majorHAnsi" w:hAnsiTheme="majorHAnsi"/>
          <w:lang w:val="sr-Cyrl-RS"/>
        </w:rPr>
        <w:t>у</w:t>
      </w:r>
      <w:r w:rsidR="00D12D62" w:rsidRPr="00FF204C">
        <w:rPr>
          <w:rFonts w:asciiTheme="majorHAnsi" w:hAnsiTheme="majorHAnsi"/>
          <w:lang w:val="sr-Cyrl-RS"/>
        </w:rPr>
        <w:t xml:space="preserve"> и </w:t>
      </w:r>
      <w:r w:rsidR="00662375" w:rsidRPr="00FF204C">
        <w:rPr>
          <w:rFonts w:asciiTheme="majorHAnsi" w:hAnsiTheme="majorHAnsi"/>
        </w:rPr>
        <w:t>исказане</w:t>
      </w:r>
      <w:r w:rsidR="00D12D62" w:rsidRPr="00FF204C">
        <w:rPr>
          <w:rFonts w:asciiTheme="majorHAnsi" w:hAnsiTheme="majorHAnsi"/>
          <w:lang w:val="sr-Cyrl-RS"/>
        </w:rPr>
        <w:t xml:space="preserve"> примедбе, идеје и</w:t>
      </w:r>
      <w:r w:rsidRPr="00FF204C">
        <w:rPr>
          <w:rFonts w:asciiTheme="majorHAnsi" w:hAnsiTheme="majorHAnsi"/>
        </w:rPr>
        <w:t xml:space="preserve"> потребе ученика</w:t>
      </w:r>
      <w:r w:rsidR="00824DB1" w:rsidRPr="00FF204C">
        <w:rPr>
          <w:rFonts w:asciiTheme="majorHAnsi" w:hAnsiTheme="majorHAnsi"/>
          <w:lang w:val="sr-Cyrl-RS"/>
        </w:rPr>
        <w:t>, њихових родитеља и, наравно, наставника</w:t>
      </w:r>
      <w:r w:rsidRPr="00FF204C">
        <w:rPr>
          <w:rFonts w:asciiTheme="majorHAnsi" w:hAnsiTheme="majorHAnsi"/>
        </w:rPr>
        <w:t xml:space="preserve"> и </w:t>
      </w:r>
      <w:r w:rsidRPr="00FF204C">
        <w:rPr>
          <w:rFonts w:asciiTheme="majorHAnsi" w:hAnsiTheme="majorHAnsi"/>
          <w:lang w:val="sr-Cyrl-CS"/>
        </w:rPr>
        <w:t>њ</w:t>
      </w:r>
      <w:r w:rsidRPr="00FF204C">
        <w:rPr>
          <w:rFonts w:asciiTheme="majorHAnsi" w:hAnsiTheme="majorHAnsi"/>
        </w:rPr>
        <w:t>ихову перцепцију снага и слабости школе.</w:t>
      </w:r>
      <w:proofErr w:type="gramEnd"/>
      <w:r w:rsidRPr="00FF204C">
        <w:rPr>
          <w:rFonts w:asciiTheme="majorHAnsi" w:hAnsiTheme="majorHAnsi"/>
          <w:lang w:val="sr-Cyrl-CS"/>
        </w:rPr>
        <w:t xml:space="preserve"> У</w:t>
      </w:r>
      <w:r w:rsidR="00824DB1" w:rsidRPr="00FF204C">
        <w:rPr>
          <w:rFonts w:asciiTheme="majorHAnsi" w:hAnsiTheme="majorHAnsi"/>
          <w:lang w:val="sr-Cyrl-CS"/>
        </w:rPr>
        <w:t xml:space="preserve"> већ поменутом,</w:t>
      </w:r>
      <w:r w:rsidRPr="00FF204C">
        <w:rPr>
          <w:rFonts w:asciiTheme="majorHAnsi" w:hAnsiTheme="majorHAnsi"/>
          <w:lang w:val="sr-Cyrl-CS"/>
        </w:rPr>
        <w:t xml:space="preserve"> </w:t>
      </w:r>
      <w:r w:rsidR="00070C74" w:rsidRPr="00FF204C">
        <w:rPr>
          <w:rFonts w:asciiTheme="majorHAnsi" w:hAnsiTheme="majorHAnsi"/>
          <w:lang w:val="sr-Cyrl-CS"/>
        </w:rPr>
        <w:t>невероватно брзом</w:t>
      </w:r>
      <w:r w:rsidRPr="00FF204C">
        <w:rPr>
          <w:rFonts w:asciiTheme="majorHAnsi" w:hAnsiTheme="majorHAnsi"/>
          <w:lang w:val="sr-Cyrl-CS"/>
        </w:rPr>
        <w:t xml:space="preserve"> напредовању информацион</w:t>
      </w:r>
      <w:r w:rsidR="00362FA3" w:rsidRPr="00FF204C">
        <w:rPr>
          <w:rFonts w:asciiTheme="majorHAnsi" w:hAnsiTheme="majorHAnsi"/>
          <w:lang w:val="sr-Cyrl-CS"/>
        </w:rPr>
        <w:t>их</w:t>
      </w:r>
      <w:r w:rsidRPr="00FF204C">
        <w:rPr>
          <w:rFonts w:asciiTheme="majorHAnsi" w:hAnsiTheme="majorHAnsi"/>
          <w:lang w:val="sr-Cyrl-CS"/>
        </w:rPr>
        <w:t xml:space="preserve"> технологиј</w:t>
      </w:r>
      <w:r w:rsidR="00362FA3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>, мноштву нових открића и сазнања</w:t>
      </w:r>
      <w:r w:rsidR="00662375" w:rsidRPr="00FF204C">
        <w:rPr>
          <w:rFonts w:asciiTheme="majorHAnsi" w:hAnsiTheme="majorHAnsi"/>
          <w:lang w:val="sr-Cyrl-CS"/>
        </w:rPr>
        <w:t xml:space="preserve"> и наша</w:t>
      </w:r>
      <w:r w:rsidRPr="00FF204C">
        <w:rPr>
          <w:rFonts w:asciiTheme="majorHAnsi" w:hAnsiTheme="majorHAnsi"/>
          <w:lang w:val="sr-Cyrl-CS"/>
        </w:rPr>
        <w:t xml:space="preserve"> школа мора наћи своје место</w:t>
      </w:r>
      <w:r w:rsidR="00662375" w:rsidRPr="00FF204C">
        <w:rPr>
          <w:rFonts w:asciiTheme="majorHAnsi" w:hAnsiTheme="majorHAnsi"/>
          <w:lang w:val="sr-Cyrl-CS"/>
        </w:rPr>
        <w:t xml:space="preserve"> у том свету</w:t>
      </w:r>
      <w:r w:rsidRPr="00FF204C">
        <w:rPr>
          <w:rFonts w:asciiTheme="majorHAnsi" w:hAnsiTheme="majorHAnsi"/>
          <w:lang w:val="sr-Cyrl-CS"/>
        </w:rPr>
        <w:t xml:space="preserve">. Циљ нам је да нашим ђацима омогућимо </w:t>
      </w:r>
      <w:r w:rsidR="0088322B" w:rsidRPr="00FF204C">
        <w:rPr>
          <w:rFonts w:asciiTheme="majorHAnsi" w:hAnsiTheme="majorHAnsi"/>
          <w:lang w:val="sr-Cyrl-CS"/>
        </w:rPr>
        <w:t>још бољи</w:t>
      </w:r>
      <w:r w:rsidRPr="00FF204C">
        <w:rPr>
          <w:rFonts w:asciiTheme="majorHAnsi" w:hAnsiTheme="majorHAnsi"/>
          <w:lang w:val="sr-Cyrl-CS"/>
        </w:rPr>
        <w:t xml:space="preserve"> напредак </w:t>
      </w:r>
      <w:r w:rsidR="0088322B" w:rsidRPr="00FF204C">
        <w:rPr>
          <w:rFonts w:asciiTheme="majorHAnsi" w:hAnsiTheme="majorHAnsi"/>
          <w:lang w:val="sr-Cyrl-CS"/>
        </w:rPr>
        <w:t>користећи</w:t>
      </w:r>
      <w:r w:rsidRPr="00FF204C">
        <w:rPr>
          <w:rFonts w:asciiTheme="majorHAnsi" w:hAnsiTheme="majorHAnsi"/>
          <w:lang w:val="sr-Cyrl-CS"/>
        </w:rPr>
        <w:t xml:space="preserve"> модерн</w:t>
      </w:r>
      <w:r w:rsidR="0088322B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наставн</w:t>
      </w:r>
      <w:r w:rsidR="0088322B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средстава</w:t>
      </w:r>
      <w:r w:rsidR="0088322B" w:rsidRPr="00FF204C">
        <w:rPr>
          <w:rFonts w:asciiTheme="majorHAnsi" w:hAnsiTheme="majorHAnsi"/>
          <w:lang w:val="sr-Cyrl-CS"/>
        </w:rPr>
        <w:t>,</w:t>
      </w:r>
      <w:r w:rsidR="00070C74" w:rsidRPr="00FF204C">
        <w:rPr>
          <w:rFonts w:asciiTheme="majorHAnsi" w:hAnsiTheme="majorHAnsi"/>
          <w:lang w:val="sr-Cyrl-CS"/>
        </w:rPr>
        <w:t xml:space="preserve"> уводећи при том и нове </w:t>
      </w:r>
      <w:r w:rsidR="00070C74" w:rsidRPr="00FF204C">
        <w:rPr>
          <w:rFonts w:asciiTheme="majorHAnsi" w:hAnsiTheme="majorHAnsi"/>
          <w:lang w:val="sr-Cyrl-CS"/>
        </w:rPr>
        <w:lastRenderedPageBreak/>
        <w:t>смерове за ученике са посебним способностима за рачунарство и информатику</w:t>
      </w:r>
      <w:r w:rsidRPr="00FF204C">
        <w:rPr>
          <w:rFonts w:asciiTheme="majorHAnsi" w:hAnsiTheme="majorHAnsi"/>
          <w:lang w:val="sr-Cyrl-CS"/>
        </w:rPr>
        <w:t>.</w:t>
      </w:r>
      <w:r w:rsidR="0088322B" w:rsidRPr="00FF204C">
        <w:rPr>
          <w:rFonts w:asciiTheme="majorHAnsi" w:hAnsiTheme="majorHAnsi"/>
          <w:lang w:val="sr-Cyrl-CS"/>
        </w:rPr>
        <w:t xml:space="preserve"> </w:t>
      </w:r>
      <w:r w:rsidRPr="00FF204C">
        <w:rPr>
          <w:rFonts w:asciiTheme="majorHAnsi" w:hAnsiTheme="majorHAnsi"/>
          <w:lang w:val="sr-Cyrl-CS"/>
        </w:rPr>
        <w:t>Потребно је да обогатимо наставни план и програм прилагођавајући га новонасталим потребама ученика, да омогућимо несметани и бржи проток информација, стручно усавршавање наставног кадра и подизање компетенциј</w:t>
      </w:r>
      <w:r w:rsidRPr="00FF204C">
        <w:rPr>
          <w:rFonts w:asciiTheme="majorHAnsi" w:hAnsiTheme="majorHAnsi"/>
        </w:rPr>
        <w:t>a</w:t>
      </w:r>
      <w:r w:rsidRPr="00FF204C">
        <w:rPr>
          <w:rFonts w:asciiTheme="majorHAnsi" w:hAnsiTheme="majorHAnsi"/>
          <w:lang w:val="sr-Cyrl-CS"/>
        </w:rPr>
        <w:t xml:space="preserve"> на виши ниво. </w:t>
      </w:r>
    </w:p>
    <w:p w:rsidR="00CD5B9F" w:rsidRPr="00FF204C" w:rsidRDefault="00CD5B9F" w:rsidP="009D5375">
      <w:pPr>
        <w:jc w:val="center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noProof/>
        </w:rPr>
        <w:drawing>
          <wp:inline distT="0" distB="0" distL="0" distR="0" wp14:anchorId="7A9864F8" wp14:editId="43666917">
            <wp:extent cx="5505450" cy="250510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05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E08" w:rsidRPr="00FF204C" w:rsidRDefault="005D6E08" w:rsidP="00585B2D">
      <w:pPr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CS"/>
        </w:rPr>
        <w:t xml:space="preserve">Анализом </w:t>
      </w:r>
      <w:r w:rsidR="00CD5B9F" w:rsidRPr="00FF204C">
        <w:rPr>
          <w:rFonts w:asciiTheme="majorHAnsi" w:hAnsiTheme="majorHAnsi"/>
          <w:lang w:val="sr-Cyrl-CS"/>
        </w:rPr>
        <w:t>спроведеном</w:t>
      </w:r>
      <w:r w:rsidRPr="00FF204C">
        <w:rPr>
          <w:rFonts w:asciiTheme="majorHAnsi" w:hAnsiTheme="majorHAnsi"/>
          <w:lang w:val="sr-Cyrl-CS"/>
        </w:rPr>
        <w:t xml:space="preserve"> у школи кроз самовредновање, </w:t>
      </w:r>
      <w:r w:rsidR="00252C40" w:rsidRPr="00FF204C">
        <w:rPr>
          <w:rFonts w:asciiTheme="majorHAnsi" w:hAnsiTheme="majorHAnsi"/>
          <w:lang w:val="sr-Cyrl-CS"/>
        </w:rPr>
        <w:t>заснованом на</w:t>
      </w:r>
      <w:r w:rsidRPr="00FF204C">
        <w:rPr>
          <w:rFonts w:asciiTheme="majorHAnsi" w:hAnsiTheme="majorHAnsi"/>
          <w:lang w:val="sr-Cyrl-CS"/>
        </w:rPr>
        <w:t xml:space="preserve"> екстерно</w:t>
      </w:r>
      <w:r w:rsidR="00252C40" w:rsidRPr="00FF204C">
        <w:rPr>
          <w:rFonts w:asciiTheme="majorHAnsi" w:hAnsiTheme="majorHAnsi"/>
          <w:lang w:val="sr-Cyrl-CS"/>
        </w:rPr>
        <w:t>м</w:t>
      </w:r>
      <w:r w:rsidRPr="00FF204C">
        <w:rPr>
          <w:rFonts w:asciiTheme="majorHAnsi" w:hAnsiTheme="majorHAnsi"/>
          <w:lang w:val="sr-Cyrl-CS"/>
        </w:rPr>
        <w:t xml:space="preserve"> вредновањ</w:t>
      </w:r>
      <w:r w:rsidR="00252C40" w:rsidRPr="00FF204C">
        <w:rPr>
          <w:rFonts w:asciiTheme="majorHAnsi" w:hAnsiTheme="majorHAnsi"/>
          <w:lang w:val="sr-Cyrl-CS"/>
        </w:rPr>
        <w:t xml:space="preserve">у </w:t>
      </w:r>
      <w:r w:rsidR="00CD5B9F" w:rsidRPr="00FF204C">
        <w:rPr>
          <w:rFonts w:asciiTheme="majorHAnsi" w:hAnsiTheme="majorHAnsi"/>
          <w:lang w:val="sr-Cyrl-CS"/>
        </w:rPr>
        <w:t>које је обављено 2013.</w:t>
      </w:r>
      <w:r w:rsidR="00314EA8" w:rsidRPr="00FF204C">
        <w:rPr>
          <w:rFonts w:asciiTheme="majorHAnsi" w:hAnsiTheme="majorHAnsi"/>
          <w:lang w:val="sr-Cyrl-CS"/>
        </w:rPr>
        <w:t xml:space="preserve"> године,</w:t>
      </w:r>
      <w:r w:rsidR="00252C40" w:rsidRPr="00FF204C">
        <w:rPr>
          <w:rFonts w:asciiTheme="majorHAnsi" w:hAnsiTheme="majorHAnsi"/>
          <w:lang w:val="sr-Cyrl-CS"/>
        </w:rPr>
        <w:t xml:space="preserve"> у сарадњи са просветним саветницима школске управе у Крагујевцу</w:t>
      </w:r>
      <w:r w:rsidR="00D12D62" w:rsidRPr="00FF204C">
        <w:rPr>
          <w:rFonts w:asciiTheme="majorHAnsi" w:hAnsiTheme="majorHAnsi"/>
          <w:lang w:val="sr-Cyrl-CS"/>
        </w:rPr>
        <w:t xml:space="preserve"> (стручно-педагошк</w:t>
      </w:r>
      <w:r w:rsidR="00733866" w:rsidRPr="00FF204C">
        <w:rPr>
          <w:rFonts w:asciiTheme="majorHAnsi" w:hAnsiTheme="majorHAnsi"/>
          <w:lang w:val="sr-Cyrl-CS"/>
        </w:rPr>
        <w:t>и</w:t>
      </w:r>
      <w:r w:rsidR="00D12D62" w:rsidRPr="00FF204C">
        <w:rPr>
          <w:rFonts w:asciiTheme="majorHAnsi" w:hAnsiTheme="majorHAnsi"/>
          <w:lang w:val="sr-Cyrl-CS"/>
        </w:rPr>
        <w:t xml:space="preserve"> надзор обављен 27-28.09.2016.)</w:t>
      </w:r>
      <w:r w:rsidR="00DB5AFA" w:rsidRPr="00FF204C">
        <w:rPr>
          <w:rFonts w:asciiTheme="majorHAnsi" w:hAnsiTheme="majorHAnsi"/>
          <w:lang w:val="sr-Cyrl-CS"/>
        </w:rPr>
        <w:t>,</w:t>
      </w:r>
      <w:r w:rsidR="00D12D62" w:rsidRPr="00FF204C">
        <w:rPr>
          <w:rFonts w:asciiTheme="majorHAnsi" w:hAnsiTheme="majorHAnsi"/>
          <w:lang w:val="sr-Cyrl-CS"/>
        </w:rPr>
        <w:t xml:space="preserve"> </w:t>
      </w:r>
      <w:r w:rsidR="00DB5AFA" w:rsidRPr="00FF204C">
        <w:rPr>
          <w:rFonts w:asciiTheme="majorHAnsi" w:hAnsiTheme="majorHAnsi"/>
          <w:lang w:val="sr-Cyrl-CS"/>
        </w:rPr>
        <w:t>к</w:t>
      </w:r>
      <w:r w:rsidRPr="00FF204C">
        <w:rPr>
          <w:rFonts w:asciiTheme="majorHAnsi" w:hAnsiTheme="majorHAnsi"/>
          <w:lang w:val="sr-Cyrl-CS"/>
        </w:rPr>
        <w:t>онсултовањем</w:t>
      </w:r>
      <w:r w:rsidR="00CD5B9F" w:rsidRPr="00FF204C">
        <w:rPr>
          <w:rFonts w:asciiTheme="majorHAnsi" w:hAnsiTheme="majorHAnsi"/>
          <w:lang w:val="sr-Cyrl-CS"/>
        </w:rPr>
        <w:t xml:space="preserve"> родитеља и</w:t>
      </w:r>
      <w:r w:rsidRPr="00FF204C">
        <w:rPr>
          <w:rFonts w:asciiTheme="majorHAnsi" w:hAnsiTheme="majorHAnsi"/>
          <w:lang w:val="sr-Cyrl-CS"/>
        </w:rPr>
        <w:t xml:space="preserve"> пријатеља школе</w:t>
      </w:r>
      <w:r w:rsidR="00DB5AFA" w:rsidRPr="00FF204C">
        <w:rPr>
          <w:rFonts w:asciiTheme="majorHAnsi" w:hAnsiTheme="majorHAnsi"/>
          <w:lang w:val="sr-Cyrl-CS"/>
        </w:rPr>
        <w:t>,</w:t>
      </w:r>
      <w:r w:rsidRPr="00FF204C">
        <w:rPr>
          <w:rFonts w:asciiTheme="majorHAnsi" w:hAnsiTheme="majorHAnsi"/>
          <w:lang w:val="sr-Cyrl-CS"/>
        </w:rPr>
        <w:t xml:space="preserve"> дефинисали смо </w:t>
      </w:r>
      <w:r w:rsidR="00CD5B9F" w:rsidRPr="00FF204C">
        <w:rPr>
          <w:rFonts w:asciiTheme="majorHAnsi" w:hAnsiTheme="majorHAnsi"/>
          <w:lang w:val="sr-Cyrl-CS"/>
        </w:rPr>
        <w:t>неопходан</w:t>
      </w:r>
      <w:r w:rsidRPr="00FF204C">
        <w:rPr>
          <w:rFonts w:asciiTheme="majorHAnsi" w:hAnsiTheme="majorHAnsi"/>
          <w:lang w:val="sr-Cyrl-CS"/>
        </w:rPr>
        <w:t xml:space="preserve"> простор за промене. Ако узмемо у обзир да наредне школске године 201</w:t>
      </w:r>
      <w:r w:rsidR="00CD5B9F" w:rsidRPr="00FF204C">
        <w:rPr>
          <w:rFonts w:asciiTheme="majorHAnsi" w:hAnsiTheme="majorHAnsi"/>
          <w:lang w:val="sr-Cyrl-CS"/>
        </w:rPr>
        <w:t>8</w:t>
      </w:r>
      <w:r w:rsidRPr="00FF204C">
        <w:rPr>
          <w:rFonts w:asciiTheme="majorHAnsi" w:hAnsiTheme="majorHAnsi"/>
          <w:lang w:val="sr-Cyrl-CS"/>
        </w:rPr>
        <w:t>/1</w:t>
      </w:r>
      <w:r w:rsidR="00CD5B9F" w:rsidRPr="00FF204C">
        <w:rPr>
          <w:rFonts w:asciiTheme="majorHAnsi" w:hAnsiTheme="majorHAnsi"/>
          <w:lang w:val="sr-Cyrl-CS"/>
        </w:rPr>
        <w:t>9</w:t>
      </w:r>
      <w:r w:rsidRPr="00FF204C">
        <w:rPr>
          <w:rFonts w:asciiTheme="majorHAnsi" w:hAnsiTheme="majorHAnsi"/>
          <w:lang w:val="sr-Cyrl-CS"/>
        </w:rPr>
        <w:t xml:space="preserve">. </w:t>
      </w:r>
      <w:r w:rsidR="00733866" w:rsidRPr="00FF204C">
        <w:rPr>
          <w:rFonts w:asciiTheme="majorHAnsi" w:hAnsiTheme="majorHAnsi"/>
          <w:lang w:val="sr-Cyrl-CS"/>
        </w:rPr>
        <w:t>Г</w:t>
      </w:r>
      <w:r w:rsidRPr="00FF204C">
        <w:rPr>
          <w:rFonts w:asciiTheme="majorHAnsi" w:hAnsiTheme="majorHAnsi"/>
          <w:lang w:val="sr-Cyrl-CS"/>
        </w:rPr>
        <w:t xml:space="preserve">имназија </w:t>
      </w:r>
      <w:r w:rsidR="00DB5AFA" w:rsidRPr="00FF204C">
        <w:rPr>
          <w:rFonts w:asciiTheme="majorHAnsi" w:hAnsiTheme="majorHAnsi"/>
          <w:lang w:val="sr-Cyrl-CS"/>
        </w:rPr>
        <w:t>добија</w:t>
      </w:r>
      <w:r w:rsidR="00D12D62" w:rsidRPr="00FF204C">
        <w:rPr>
          <w:rFonts w:asciiTheme="majorHAnsi" w:hAnsiTheme="majorHAnsi"/>
          <w:lang w:val="sr-Cyrl-CS"/>
        </w:rPr>
        <w:t xml:space="preserve"> </w:t>
      </w:r>
      <w:r w:rsidR="00733866" w:rsidRPr="00FF204C">
        <w:rPr>
          <w:rFonts w:asciiTheme="majorHAnsi" w:hAnsiTheme="majorHAnsi"/>
          <w:lang w:val="sr-Cyrl-CS"/>
        </w:rPr>
        <w:t>два</w:t>
      </w:r>
      <w:r w:rsidR="00CD5B9F" w:rsidRPr="00FF204C">
        <w:rPr>
          <w:rFonts w:asciiTheme="majorHAnsi" w:hAnsiTheme="majorHAnsi"/>
          <w:lang w:val="sr-Cyrl-CS"/>
        </w:rPr>
        <w:t xml:space="preserve"> нов</w:t>
      </w:r>
      <w:r w:rsidR="00733866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одељењ</w:t>
      </w:r>
      <w:r w:rsidR="00733866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првог разреда, јасно је да један од практичних циљева</w:t>
      </w:r>
      <w:r w:rsidR="00733866" w:rsidRPr="00FF204C">
        <w:rPr>
          <w:rFonts w:asciiTheme="majorHAnsi" w:hAnsiTheme="majorHAnsi"/>
          <w:lang w:val="sr-Cyrl-CS"/>
        </w:rPr>
        <w:t xml:space="preserve"> </w:t>
      </w:r>
      <w:r w:rsidR="00CD5B9F" w:rsidRPr="00FF204C">
        <w:rPr>
          <w:rFonts w:asciiTheme="majorHAnsi" w:hAnsiTheme="majorHAnsi"/>
          <w:lang w:val="sr-Cyrl-CS"/>
        </w:rPr>
        <w:t>треба да буде да</w:t>
      </w:r>
      <w:r w:rsidRPr="00FF204C">
        <w:rPr>
          <w:rFonts w:asciiTheme="majorHAnsi" w:hAnsiTheme="majorHAnsi"/>
          <w:lang w:val="sr-Cyrl-CS"/>
        </w:rPr>
        <w:t xml:space="preserve"> школа</w:t>
      </w:r>
      <w:r w:rsidR="00CD5B9F" w:rsidRPr="00FF204C">
        <w:rPr>
          <w:rFonts w:asciiTheme="majorHAnsi" w:hAnsiTheme="majorHAnsi"/>
          <w:lang w:val="sr-Cyrl-CS"/>
        </w:rPr>
        <w:t xml:space="preserve"> не изгуби на квалитету већ да</w:t>
      </w:r>
      <w:r w:rsidR="00D12D62" w:rsidRPr="00FF204C">
        <w:rPr>
          <w:rFonts w:asciiTheme="majorHAnsi" w:hAnsiTheme="majorHAnsi"/>
          <w:lang w:val="sr-Cyrl-CS"/>
        </w:rPr>
        <w:t xml:space="preserve"> </w:t>
      </w:r>
      <w:r w:rsidR="00CD5B9F" w:rsidRPr="00FF204C">
        <w:rPr>
          <w:rFonts w:asciiTheme="majorHAnsi" w:hAnsiTheme="majorHAnsi"/>
          <w:lang w:val="sr-Cyrl-CS"/>
        </w:rPr>
        <w:t xml:space="preserve">постане још </w:t>
      </w:r>
      <w:r w:rsidRPr="00FF204C">
        <w:rPr>
          <w:rFonts w:asciiTheme="majorHAnsi" w:hAnsiTheme="majorHAnsi"/>
          <w:lang w:val="sr-Cyrl-CS"/>
        </w:rPr>
        <w:t xml:space="preserve"> атрактивнија за нове ученике, како бисмо квалитетом обезбедили</w:t>
      </w:r>
      <w:r w:rsidR="00733866" w:rsidRPr="00FF204C">
        <w:rPr>
          <w:rFonts w:asciiTheme="majorHAnsi" w:hAnsiTheme="majorHAnsi"/>
          <w:lang w:val="sr-Cyrl-CS"/>
        </w:rPr>
        <w:t xml:space="preserve"> место за још</w:t>
      </w:r>
      <w:r w:rsidRPr="00FF204C">
        <w:rPr>
          <w:rFonts w:asciiTheme="majorHAnsi" w:hAnsiTheme="majorHAnsi"/>
          <w:lang w:val="sr-Cyrl-CS"/>
        </w:rPr>
        <w:t xml:space="preserve"> већи број </w:t>
      </w:r>
      <w:r w:rsidR="00CD5B9F" w:rsidRPr="00FF204C">
        <w:rPr>
          <w:rFonts w:asciiTheme="majorHAnsi" w:hAnsiTheme="majorHAnsi"/>
          <w:lang w:val="sr-Cyrl-CS"/>
        </w:rPr>
        <w:t>ученика</w:t>
      </w:r>
      <w:r w:rsidR="00DB5AFA" w:rsidRPr="00FF204C">
        <w:rPr>
          <w:rFonts w:asciiTheme="majorHAnsi" w:hAnsiTheme="majorHAnsi"/>
          <w:lang w:val="sr-Cyrl-CS"/>
        </w:rPr>
        <w:t xml:space="preserve"> </w:t>
      </w:r>
      <w:r w:rsidR="00733866" w:rsidRPr="00FF204C">
        <w:rPr>
          <w:rFonts w:asciiTheme="majorHAnsi" w:hAnsiTheme="majorHAnsi"/>
          <w:lang w:val="sr-Cyrl-CS"/>
        </w:rPr>
        <w:t>надараених</w:t>
      </w:r>
      <w:r w:rsidR="00CD5B9F" w:rsidRPr="00FF204C">
        <w:rPr>
          <w:rFonts w:asciiTheme="majorHAnsi" w:hAnsiTheme="majorHAnsi"/>
          <w:lang w:val="sr-Cyrl-CS"/>
        </w:rPr>
        <w:t xml:space="preserve"> за информатику и рачунарство. Тиме  бисмо</w:t>
      </w:r>
      <w:r w:rsidRPr="00FF204C">
        <w:rPr>
          <w:rFonts w:asciiTheme="majorHAnsi" w:hAnsiTheme="majorHAnsi"/>
          <w:lang w:val="sr-Cyrl-CS"/>
        </w:rPr>
        <w:t xml:space="preserve"> сачували</w:t>
      </w:r>
      <w:r w:rsidR="00CD5B9F" w:rsidRPr="00FF204C">
        <w:rPr>
          <w:rFonts w:asciiTheme="majorHAnsi" w:hAnsiTheme="majorHAnsi"/>
          <w:lang w:val="sr-Cyrl-CS"/>
        </w:rPr>
        <w:t xml:space="preserve"> постојећа и отворили нова</w:t>
      </w:r>
      <w:r w:rsidRPr="00FF204C">
        <w:rPr>
          <w:rFonts w:asciiTheme="majorHAnsi" w:hAnsiTheme="majorHAnsi"/>
          <w:lang w:val="sr-Cyrl-CS"/>
        </w:rPr>
        <w:t xml:space="preserve"> радна места</w:t>
      </w:r>
      <w:r w:rsidR="00CD5B9F" w:rsidRPr="00FF204C">
        <w:rPr>
          <w:rFonts w:asciiTheme="majorHAnsi" w:hAnsiTheme="majorHAnsi"/>
          <w:lang w:val="sr-Cyrl-CS"/>
        </w:rPr>
        <w:t xml:space="preserve"> у школи</w:t>
      </w:r>
      <w:r w:rsidRPr="00FF204C">
        <w:rPr>
          <w:rFonts w:asciiTheme="majorHAnsi" w:hAnsiTheme="majorHAnsi"/>
          <w:lang w:val="sr-Cyrl-CS"/>
        </w:rPr>
        <w:t xml:space="preserve"> и </w:t>
      </w:r>
      <w:r w:rsidR="00CD5B9F" w:rsidRPr="00FF204C">
        <w:rPr>
          <w:rFonts w:asciiTheme="majorHAnsi" w:hAnsiTheme="majorHAnsi"/>
          <w:lang w:val="sr-Cyrl-CS"/>
        </w:rPr>
        <w:t>сачували</w:t>
      </w:r>
      <w:r w:rsidR="00733866" w:rsidRPr="00FF204C">
        <w:rPr>
          <w:rFonts w:asciiTheme="majorHAnsi" w:hAnsiTheme="majorHAnsi"/>
          <w:lang w:val="sr-Cyrl-CS"/>
        </w:rPr>
        <w:t xml:space="preserve"> дуго стицани</w:t>
      </w:r>
      <w:r w:rsidR="006D702D" w:rsidRPr="00FF204C">
        <w:rPr>
          <w:rFonts w:asciiTheme="majorHAnsi" w:hAnsiTheme="majorHAnsi"/>
          <w:lang w:val="sr-Cyrl-CS"/>
        </w:rPr>
        <w:t xml:space="preserve"> углед</w:t>
      </w:r>
      <w:r w:rsidRPr="00FF204C">
        <w:rPr>
          <w:rFonts w:asciiTheme="majorHAnsi" w:hAnsiTheme="majorHAnsi"/>
          <w:lang w:val="sr-Cyrl-CS"/>
        </w:rPr>
        <w:t xml:space="preserve"> школе.</w:t>
      </w:r>
    </w:p>
    <w:p w:rsidR="00215838" w:rsidRPr="00FF204C" w:rsidRDefault="00215838" w:rsidP="009D5375">
      <w:pPr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b/>
        </w:rPr>
        <w:t>АНАЛИЗА СТАЊА</w:t>
      </w:r>
    </w:p>
    <w:p w:rsidR="00314EA8" w:rsidRPr="00FF204C" w:rsidRDefault="009D5375" w:rsidP="005F5755">
      <w:pPr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Гимназија </w:t>
      </w:r>
      <w:r w:rsidRPr="00FF204C">
        <w:rPr>
          <w:rFonts w:asciiTheme="majorHAnsi" w:hAnsiTheme="majorHAnsi"/>
          <w:lang w:val="ru-RU"/>
        </w:rPr>
        <w:t>"</w:t>
      </w:r>
      <w:r w:rsidRPr="00FF204C">
        <w:rPr>
          <w:rFonts w:asciiTheme="majorHAnsi" w:hAnsiTheme="majorHAnsi"/>
          <w:lang w:val="sr-Cyrl-CS"/>
        </w:rPr>
        <w:t>Милош Савковић</w:t>
      </w:r>
      <w:r w:rsidRPr="00FF204C">
        <w:rPr>
          <w:rFonts w:asciiTheme="majorHAnsi" w:hAnsiTheme="majorHAnsi"/>
          <w:lang w:val="ru-RU"/>
        </w:rPr>
        <w:t xml:space="preserve">" </w:t>
      </w:r>
      <w:r w:rsidRPr="00FF204C">
        <w:rPr>
          <w:rFonts w:asciiTheme="majorHAnsi" w:hAnsiTheme="majorHAnsi"/>
          <w:lang w:val="sr-Cyrl-CS"/>
        </w:rPr>
        <w:t xml:space="preserve">користи свој простор и школско двориште које се налази у </w:t>
      </w:r>
      <w:r w:rsidR="009E311C" w:rsidRPr="00FF204C">
        <w:rPr>
          <w:rFonts w:asciiTheme="majorHAnsi" w:hAnsiTheme="majorHAnsi"/>
        </w:rPr>
        <w:t xml:space="preserve">Аранђеловцу, у </w:t>
      </w:r>
      <w:r w:rsidRPr="00FF204C">
        <w:rPr>
          <w:rFonts w:asciiTheme="majorHAnsi" w:hAnsiTheme="majorHAnsi"/>
          <w:lang w:val="sr-Cyrl-CS"/>
        </w:rPr>
        <w:t>улици Јосипа Грушовника</w:t>
      </w:r>
      <w:r w:rsidR="00733866" w:rsidRPr="00FF204C">
        <w:rPr>
          <w:rFonts w:asciiTheme="majorHAnsi" w:hAnsiTheme="majorHAnsi"/>
          <w:lang w:val="sr-Cyrl-CS"/>
        </w:rPr>
        <w:t xml:space="preserve"> бр.</w:t>
      </w:r>
      <w:r w:rsidRPr="00FF204C">
        <w:rPr>
          <w:rFonts w:asciiTheme="majorHAnsi" w:hAnsiTheme="majorHAnsi"/>
          <w:lang w:val="sr-Cyrl-CS"/>
        </w:rPr>
        <w:t xml:space="preserve"> 1. Укупна површина школског простора износи 5707</w:t>
      </w:r>
      <w:r w:rsidR="00881400" w:rsidRPr="00FF204C">
        <w:rPr>
          <w:rFonts w:asciiTheme="majorHAnsi" w:hAnsiTheme="majorHAnsi"/>
          <w:lang w:val="sr-Cyrl-CS"/>
        </w:rPr>
        <w:t xml:space="preserve"> квм</w:t>
      </w:r>
      <w:r w:rsidRPr="00FF204C">
        <w:rPr>
          <w:rFonts w:asciiTheme="majorHAnsi" w:hAnsiTheme="majorHAnsi"/>
          <w:lang w:val="sr-Cyrl-CS"/>
        </w:rPr>
        <w:t>.</w:t>
      </w:r>
      <w:r w:rsidR="00881400" w:rsidRPr="00FF204C">
        <w:rPr>
          <w:rFonts w:asciiTheme="majorHAnsi" w:hAnsiTheme="majorHAnsi"/>
          <w:lang w:val="sr-Cyrl-CS"/>
        </w:rPr>
        <w:t xml:space="preserve"> Корисна радна површина школе износи 1832 квм.</w:t>
      </w:r>
      <w:r w:rsidRPr="00FF204C">
        <w:rPr>
          <w:rFonts w:asciiTheme="majorHAnsi" w:hAnsiTheme="majorHAnsi"/>
          <w:lang w:val="sr-Cyrl-CS"/>
        </w:rPr>
        <w:t xml:space="preserve"> Школа има 10 учионица, од којих је једна мултимедијална и 5 кабинета</w:t>
      </w:r>
      <w:r w:rsidR="00881400" w:rsidRPr="00FF204C">
        <w:rPr>
          <w:rFonts w:asciiTheme="majorHAnsi" w:hAnsiTheme="majorHAnsi"/>
          <w:lang w:val="sr-Cyrl-CS"/>
        </w:rPr>
        <w:t xml:space="preserve"> – специјализованих учионица.</w:t>
      </w:r>
      <w:r w:rsidR="00314EA8" w:rsidRPr="00FF204C">
        <w:rPr>
          <w:rFonts w:asciiTheme="majorHAnsi" w:hAnsiTheme="majorHAnsi"/>
          <w:lang w:val="sr-Cyrl-CS"/>
        </w:rPr>
        <w:t xml:space="preserve">                               </w:t>
      </w:r>
    </w:p>
    <w:p w:rsidR="00314EA8" w:rsidRPr="00FF204C" w:rsidRDefault="005F5755" w:rsidP="002E1A6E">
      <w:pPr>
        <w:pStyle w:val="NoSpacing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sr-Cyrl-CS"/>
        </w:rPr>
        <w:t>За наставу физичког васпитања школа користи салу Спортског центра</w:t>
      </w:r>
      <w:r w:rsidRPr="00FF204C">
        <w:rPr>
          <w:rFonts w:asciiTheme="majorHAnsi" w:hAnsiTheme="majorHAnsi"/>
          <w:lang w:val="ru-RU"/>
        </w:rPr>
        <w:t xml:space="preserve"> “</w:t>
      </w:r>
      <w:r w:rsidRPr="00FF204C">
        <w:rPr>
          <w:rFonts w:asciiTheme="majorHAnsi" w:hAnsiTheme="majorHAnsi"/>
          <w:lang w:val="sr-Cyrl-CS"/>
        </w:rPr>
        <w:t>Шумадија</w:t>
      </w:r>
      <w:r w:rsidRPr="00FF204C">
        <w:rPr>
          <w:rFonts w:asciiTheme="majorHAnsi" w:hAnsiTheme="majorHAnsi"/>
          <w:lang w:val="ru-RU"/>
        </w:rPr>
        <w:t>”</w:t>
      </w:r>
      <w:r w:rsidR="00F3657E" w:rsidRPr="00FF204C">
        <w:rPr>
          <w:rFonts w:asciiTheme="majorHAnsi" w:hAnsiTheme="majorHAnsi"/>
          <w:lang w:val="ru-RU"/>
        </w:rPr>
        <w:t xml:space="preserve"> чиме јој је ограничено време за коришћење сале за одржавање редовне наставе, док за ваннаставне </w:t>
      </w:r>
    </w:p>
    <w:p w:rsidR="005F5755" w:rsidRPr="00FF204C" w:rsidRDefault="00F3657E" w:rsidP="002E1A6E">
      <w:pPr>
        <w:pStyle w:val="NoSpacing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ru-RU"/>
        </w:rPr>
        <w:t>спортске активности школа готово и да нема слобо</w:t>
      </w:r>
      <w:r w:rsidR="00733866" w:rsidRPr="00FF204C">
        <w:rPr>
          <w:rFonts w:asciiTheme="majorHAnsi" w:hAnsiTheme="majorHAnsi"/>
          <w:lang w:val="ru-RU"/>
        </w:rPr>
        <w:t>д</w:t>
      </w:r>
      <w:r w:rsidRPr="00FF204C">
        <w:rPr>
          <w:rFonts w:asciiTheme="majorHAnsi" w:hAnsiTheme="majorHAnsi"/>
          <w:lang w:val="ru-RU"/>
        </w:rPr>
        <w:t>них термина</w:t>
      </w:r>
      <w:r w:rsidR="005F5755" w:rsidRPr="00FF204C">
        <w:rPr>
          <w:rFonts w:asciiTheme="majorHAnsi" w:hAnsiTheme="majorHAnsi"/>
          <w:lang w:val="ru-RU"/>
        </w:rPr>
        <w:t>.</w:t>
      </w:r>
    </w:p>
    <w:p w:rsidR="002E1A6E" w:rsidRPr="00FF204C" w:rsidRDefault="002E1A6E" w:rsidP="009D5375">
      <w:pPr>
        <w:rPr>
          <w:rFonts w:asciiTheme="majorHAnsi" w:hAnsiTheme="majorHAnsi"/>
          <w:lang w:val="sr-Cyrl-CS"/>
        </w:rPr>
      </w:pPr>
    </w:p>
    <w:p w:rsidR="00881400" w:rsidRPr="00FF204C" w:rsidRDefault="00881400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Шк</w:t>
      </w:r>
      <w:r w:rsidR="00F3657E" w:rsidRPr="00FF204C">
        <w:rPr>
          <w:rFonts w:asciiTheme="majorHAnsi" w:hAnsiTheme="majorHAnsi"/>
          <w:lang w:val="sr-Cyrl-CS"/>
        </w:rPr>
        <w:t>олске</w:t>
      </w:r>
      <w:r w:rsidRPr="00FF204C">
        <w:rPr>
          <w:rFonts w:asciiTheme="majorHAnsi" w:hAnsiTheme="majorHAnsi"/>
          <w:lang w:val="sr-Cyrl-CS"/>
        </w:rPr>
        <w:t xml:space="preserve"> 2017/18. </w:t>
      </w:r>
      <w:r w:rsidR="005F5755" w:rsidRPr="00FF204C">
        <w:rPr>
          <w:rFonts w:asciiTheme="majorHAnsi" w:hAnsiTheme="majorHAnsi"/>
          <w:lang w:val="sr-Cyrl-CS"/>
        </w:rPr>
        <w:t xml:space="preserve"> у школу је </w:t>
      </w:r>
      <w:r w:rsidRPr="00FF204C">
        <w:rPr>
          <w:rFonts w:asciiTheme="majorHAnsi" w:hAnsiTheme="majorHAnsi"/>
          <w:lang w:val="sr-Cyrl-CS"/>
        </w:rPr>
        <w:t xml:space="preserve">уписано </w:t>
      </w:r>
      <w:r w:rsidR="009D5375" w:rsidRPr="00FF204C">
        <w:rPr>
          <w:rFonts w:asciiTheme="majorHAnsi" w:hAnsiTheme="majorHAnsi"/>
          <w:lang w:val="ru-RU"/>
        </w:rPr>
        <w:t>465</w:t>
      </w:r>
      <w:r w:rsidR="009D5375" w:rsidRPr="00FF204C">
        <w:rPr>
          <w:rFonts w:asciiTheme="majorHAnsi" w:hAnsiTheme="majorHAnsi"/>
          <w:lang w:val="sr-Cyrl-CS"/>
        </w:rPr>
        <w:t xml:space="preserve"> ученика</w:t>
      </w:r>
      <w:r w:rsidRPr="00FF204C">
        <w:rPr>
          <w:rFonts w:asciiTheme="majorHAnsi" w:hAnsiTheme="majorHAnsi"/>
          <w:lang w:val="sr-Cyrl-CS"/>
        </w:rPr>
        <w:t xml:space="preserve"> у 16 одељења. Школа има верификацију за рад</w:t>
      </w:r>
      <w:r w:rsidR="009D5375" w:rsidRPr="00FF204C">
        <w:rPr>
          <w:rFonts w:asciiTheme="majorHAnsi" w:hAnsiTheme="majorHAnsi"/>
          <w:lang w:val="sr-Cyrl-CS"/>
        </w:rPr>
        <w:t xml:space="preserve"> два смера</w:t>
      </w:r>
      <w:r w:rsidR="005F5755" w:rsidRPr="00FF204C">
        <w:rPr>
          <w:rFonts w:asciiTheme="majorHAnsi" w:hAnsiTheme="majorHAnsi"/>
          <w:lang w:val="sr-Cyrl-CS"/>
        </w:rPr>
        <w:t xml:space="preserve"> – </w:t>
      </w:r>
      <w:r w:rsidR="009D5375" w:rsidRPr="00FF204C">
        <w:rPr>
          <w:rFonts w:asciiTheme="majorHAnsi" w:hAnsiTheme="majorHAnsi"/>
          <w:lang w:val="sr-Cyrl-CS"/>
        </w:rPr>
        <w:t>друштвено-језичк</w:t>
      </w:r>
      <w:r w:rsidR="003D245D" w:rsidRPr="00FF204C">
        <w:rPr>
          <w:rFonts w:asciiTheme="majorHAnsi" w:hAnsiTheme="majorHAnsi"/>
          <w:lang w:val="sr-Cyrl-CS"/>
        </w:rPr>
        <w:t>ог</w:t>
      </w:r>
      <w:r w:rsidR="009D5375" w:rsidRPr="00FF204C">
        <w:rPr>
          <w:rFonts w:asciiTheme="majorHAnsi" w:hAnsiTheme="majorHAnsi"/>
          <w:lang w:val="sr-Cyrl-CS"/>
        </w:rPr>
        <w:t xml:space="preserve"> и природно-математичк</w:t>
      </w:r>
      <w:r w:rsidR="003D245D" w:rsidRPr="00FF204C">
        <w:rPr>
          <w:rFonts w:asciiTheme="majorHAnsi" w:hAnsiTheme="majorHAnsi"/>
          <w:lang w:val="sr-Cyrl-CS"/>
        </w:rPr>
        <w:t>ог. Т</w:t>
      </w:r>
      <w:r w:rsidRPr="00FF204C">
        <w:rPr>
          <w:rFonts w:asciiTheme="majorHAnsi" w:hAnsiTheme="majorHAnsi"/>
          <w:lang w:val="sr-Cyrl-CS"/>
        </w:rPr>
        <w:t xml:space="preserve">ренутно у школи имамо </w:t>
      </w:r>
      <w:r w:rsidR="003D245D" w:rsidRPr="00FF204C">
        <w:rPr>
          <w:rFonts w:asciiTheme="majorHAnsi" w:hAnsiTheme="majorHAnsi"/>
          <w:lang w:val="sr-Cyrl-CS"/>
        </w:rPr>
        <w:t xml:space="preserve">по </w:t>
      </w:r>
      <w:r w:rsidRPr="00FF204C">
        <w:rPr>
          <w:rFonts w:asciiTheme="majorHAnsi" w:hAnsiTheme="majorHAnsi"/>
          <w:lang w:val="sr-Cyrl-CS"/>
        </w:rPr>
        <w:t>8 одељења у оба смера</w:t>
      </w:r>
      <w:r w:rsidR="003D245D" w:rsidRPr="00FF204C">
        <w:rPr>
          <w:rFonts w:asciiTheme="majorHAnsi" w:hAnsiTheme="majorHAnsi"/>
          <w:lang w:val="sr-Cyrl-CS"/>
        </w:rPr>
        <w:t xml:space="preserve">. Наставу изводи </w:t>
      </w:r>
      <w:r w:rsidR="009D5375" w:rsidRPr="00FF204C">
        <w:rPr>
          <w:rFonts w:asciiTheme="majorHAnsi" w:hAnsiTheme="majorHAnsi"/>
          <w:lang w:val="sr-Cyrl-CS"/>
        </w:rPr>
        <w:t>40 наставника</w:t>
      </w:r>
      <w:r w:rsidRPr="00FF204C">
        <w:rPr>
          <w:rFonts w:asciiTheme="majorHAnsi" w:hAnsiTheme="majorHAnsi"/>
          <w:lang w:val="sr-Cyrl-CS"/>
        </w:rPr>
        <w:t xml:space="preserve"> међу којима има и оних који раде у више школа и путују из различитих средина.</w:t>
      </w:r>
    </w:p>
    <w:p w:rsidR="002E1A6E" w:rsidRPr="00FF204C" w:rsidRDefault="002E1A6E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</w:p>
    <w:p w:rsidR="00D31CBB" w:rsidRPr="00FF204C" w:rsidRDefault="00881400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lastRenderedPageBreak/>
        <w:t>После затварања једног одељења 2012/13. године дошло је до великих промена</w:t>
      </w:r>
      <w:r w:rsidR="00D31CBB" w:rsidRPr="00FF204C">
        <w:rPr>
          <w:rFonts w:asciiTheme="majorHAnsi" w:hAnsiTheme="majorHAnsi"/>
          <w:lang w:val="sr-Cyrl-CS"/>
        </w:rPr>
        <w:t xml:space="preserve"> у школи – доста наставника је остало без одређеног процента радног времена, тј. створени су технолошки вишкови које је требало збринути и обезбедити им допуну радног времена. Због тога тренутно у школској библиотеци ради пет професора који</w:t>
      </w:r>
      <w:r w:rsidR="00CB45E9" w:rsidRPr="00FF204C">
        <w:rPr>
          <w:rFonts w:asciiTheme="majorHAnsi" w:hAnsiTheme="majorHAnsi"/>
          <w:lang w:val="sr-Cyrl-CS"/>
        </w:rPr>
        <w:t xml:space="preserve"> на тај начин</w:t>
      </w:r>
      <w:r w:rsidR="00D31CBB" w:rsidRPr="00FF204C">
        <w:rPr>
          <w:rFonts w:asciiTheme="majorHAnsi" w:hAnsiTheme="majorHAnsi"/>
          <w:lang w:val="sr-Cyrl-CS"/>
        </w:rPr>
        <w:t xml:space="preserve"> допуњавају своју норму</w:t>
      </w:r>
      <w:r w:rsidR="00CB45E9" w:rsidRPr="00FF204C">
        <w:rPr>
          <w:rFonts w:asciiTheme="majorHAnsi" w:hAnsiTheme="majorHAnsi"/>
          <w:lang w:val="sr-Cyrl-CS"/>
        </w:rPr>
        <w:t>.</w:t>
      </w:r>
    </w:p>
    <w:p w:rsidR="002E1A6E" w:rsidRPr="00FF204C" w:rsidRDefault="002E1A6E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</w:p>
    <w:p w:rsidR="009D5375" w:rsidRPr="00FF204C" w:rsidRDefault="00D31CBB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Нажалост, не можемо се похвалити ни добром опремљеношћу</w:t>
      </w:r>
      <w:r w:rsidR="003D245D" w:rsidRPr="00FF204C">
        <w:rPr>
          <w:rFonts w:asciiTheme="majorHAnsi" w:hAnsiTheme="majorHAnsi"/>
          <w:lang w:val="sr-Cyrl-CS"/>
        </w:rPr>
        <w:t xml:space="preserve"> школе, нарочито</w:t>
      </w:r>
      <w:r w:rsidRPr="00FF204C">
        <w:rPr>
          <w:rFonts w:asciiTheme="majorHAnsi" w:hAnsiTheme="majorHAnsi"/>
          <w:lang w:val="sr-Cyrl-CS"/>
        </w:rPr>
        <w:t xml:space="preserve"> учионица – кабинета. У  школи постоји</w:t>
      </w:r>
      <w:r w:rsidR="00314EA8" w:rsidRPr="00FF204C">
        <w:rPr>
          <w:rFonts w:asciiTheme="majorHAnsi" w:hAnsiTheme="majorHAnsi"/>
          <w:lang w:val="sr-Cyrl-CS"/>
        </w:rPr>
        <w:t xml:space="preserve"> </w:t>
      </w:r>
      <w:r w:rsidRPr="00FF204C">
        <w:rPr>
          <w:rFonts w:asciiTheme="majorHAnsi" w:hAnsiTheme="majorHAnsi"/>
          <w:lang w:val="sr-Cyrl-CS"/>
        </w:rPr>
        <w:t>једна интерактивна („паметна“) табла и само у тој учионици и још једној (за стране језике) постој</w:t>
      </w:r>
      <w:r w:rsidR="0072575B" w:rsidRPr="00FF204C">
        <w:rPr>
          <w:rFonts w:asciiTheme="majorHAnsi" w:hAnsiTheme="majorHAnsi"/>
          <w:lang w:val="sr-Cyrl-CS"/>
        </w:rPr>
        <w:t>и</w:t>
      </w:r>
      <w:r w:rsidRPr="00FF204C">
        <w:rPr>
          <w:rFonts w:asciiTheme="majorHAnsi" w:hAnsiTheme="majorHAnsi"/>
          <w:lang w:val="sr-Cyrl-CS"/>
        </w:rPr>
        <w:t xml:space="preserve"> рачунар</w:t>
      </w:r>
      <w:r w:rsidR="00CB45E9" w:rsidRPr="00FF204C">
        <w:rPr>
          <w:rFonts w:asciiTheme="majorHAnsi" w:hAnsiTheme="majorHAnsi"/>
          <w:lang w:val="sr-Cyrl-CS"/>
        </w:rPr>
        <w:t>.</w:t>
      </w:r>
      <w:r w:rsidRPr="00FF204C">
        <w:rPr>
          <w:rFonts w:asciiTheme="majorHAnsi" w:hAnsiTheme="majorHAnsi"/>
          <w:lang w:val="sr-Cyrl-CS"/>
        </w:rPr>
        <w:t xml:space="preserve"> Постоје два рачунара у библиотеци школе као и у зборници.</w:t>
      </w:r>
      <w:r w:rsidR="003D245D" w:rsidRPr="00FF204C">
        <w:rPr>
          <w:rFonts w:asciiTheme="majorHAnsi" w:hAnsiTheme="majorHAnsi"/>
          <w:lang w:val="sr-Cyrl-CS"/>
        </w:rPr>
        <w:t xml:space="preserve"> Може се рећи да су канцеларије за рад администрације доста добро опремљене. У школи постоји брзи интернет, мада није доступан свима, тј.</w:t>
      </w:r>
      <w:r w:rsidR="00314EA8" w:rsidRPr="00FF204C">
        <w:rPr>
          <w:rFonts w:asciiTheme="majorHAnsi" w:hAnsiTheme="majorHAnsi"/>
          <w:lang w:val="sr-Cyrl-CS"/>
        </w:rPr>
        <w:t xml:space="preserve"> није доступан</w:t>
      </w:r>
      <w:r w:rsidR="003D245D" w:rsidRPr="00FF204C">
        <w:rPr>
          <w:rFonts w:asciiTheme="majorHAnsi" w:hAnsiTheme="majorHAnsi"/>
          <w:lang w:val="sr-Cyrl-CS"/>
        </w:rPr>
        <w:t xml:space="preserve"> у свим деловима школе</w:t>
      </w:r>
      <w:r w:rsidR="009E311C" w:rsidRPr="00FF204C">
        <w:rPr>
          <w:rFonts w:asciiTheme="majorHAnsi" w:hAnsiTheme="majorHAnsi"/>
          <w:lang w:val="sr-Cyrl-CS"/>
        </w:rPr>
        <w:t>.</w:t>
      </w:r>
    </w:p>
    <w:p w:rsidR="00D31CBB" w:rsidRPr="00FF204C" w:rsidRDefault="00D31CBB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Кабинет за информатику опремљен је рачунарима који су купљени пре више од </w:t>
      </w:r>
      <w:r w:rsidR="0072575B" w:rsidRPr="00FF204C">
        <w:rPr>
          <w:rFonts w:asciiTheme="majorHAnsi" w:hAnsiTheme="majorHAnsi"/>
          <w:lang w:val="sr-Cyrl-CS"/>
        </w:rPr>
        <w:t>шест</w:t>
      </w:r>
      <w:r w:rsidRPr="00FF204C">
        <w:rPr>
          <w:rFonts w:asciiTheme="majorHAnsi" w:hAnsiTheme="majorHAnsi"/>
          <w:lang w:val="sr-Cyrl-CS"/>
        </w:rPr>
        <w:t xml:space="preserve"> година и неопходна је њихова замена</w:t>
      </w:r>
      <w:r w:rsidR="005F5755" w:rsidRPr="00FF204C">
        <w:rPr>
          <w:rFonts w:asciiTheme="majorHAnsi" w:hAnsiTheme="majorHAnsi"/>
          <w:lang w:val="sr-Cyrl-CS"/>
        </w:rPr>
        <w:t>.</w:t>
      </w:r>
    </w:p>
    <w:p w:rsidR="002E1A6E" w:rsidRPr="00FF204C" w:rsidRDefault="002E1A6E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</w:p>
    <w:p w:rsidR="0072575B" w:rsidRPr="00FF204C" w:rsidRDefault="009D5375" w:rsidP="00733866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Овај развојни план у првом реду обухватиће све циљеве и задатке који нису остварени а пред</w:t>
      </w:r>
      <w:r w:rsidR="00D31CBB" w:rsidRPr="00FF204C">
        <w:rPr>
          <w:rFonts w:asciiTheme="majorHAnsi" w:hAnsiTheme="majorHAnsi"/>
          <w:lang w:val="sr-Cyrl-CS"/>
        </w:rPr>
        <w:t>виђени су претходним петогодишњ</w:t>
      </w:r>
      <w:r w:rsidR="00CB45E9" w:rsidRPr="00FF204C">
        <w:rPr>
          <w:rFonts w:asciiTheme="majorHAnsi" w:hAnsiTheme="majorHAnsi"/>
          <w:lang w:val="sr-Cyrl-CS"/>
        </w:rPr>
        <w:t>и</w:t>
      </w:r>
      <w:r w:rsidRPr="00FF204C">
        <w:rPr>
          <w:rFonts w:asciiTheme="majorHAnsi" w:hAnsiTheme="majorHAnsi"/>
          <w:lang w:val="sr-Cyrl-CS"/>
        </w:rPr>
        <w:t>м планом.</w:t>
      </w:r>
      <w:r w:rsidR="009E311C" w:rsidRPr="00FF204C">
        <w:rPr>
          <w:rFonts w:asciiTheme="majorHAnsi" w:hAnsiTheme="majorHAnsi"/>
          <w:lang w:val="sr-Cyrl-CS"/>
        </w:rPr>
        <w:t xml:space="preserve"> Такође, сви недостаци и проблеми са којима се тренутно сусрећемо наћи ће место у</w:t>
      </w:r>
      <w:r w:rsidR="0072575B" w:rsidRPr="00FF204C">
        <w:rPr>
          <w:rFonts w:asciiTheme="majorHAnsi" w:hAnsiTheme="majorHAnsi"/>
          <w:lang w:val="sr-Cyrl-CS"/>
        </w:rPr>
        <w:t xml:space="preserve"> овом</w:t>
      </w:r>
      <w:r w:rsidR="009E311C" w:rsidRPr="00FF204C">
        <w:rPr>
          <w:rFonts w:asciiTheme="majorHAnsi" w:hAnsiTheme="majorHAnsi"/>
          <w:lang w:val="sr-Cyrl-CS"/>
        </w:rPr>
        <w:t xml:space="preserve"> развојном плану са циљем да се</w:t>
      </w:r>
      <w:r w:rsidR="00314EA8" w:rsidRPr="00FF204C">
        <w:rPr>
          <w:rFonts w:asciiTheme="majorHAnsi" w:hAnsiTheme="majorHAnsi"/>
          <w:lang w:val="sr-Cyrl-CS"/>
        </w:rPr>
        <w:t xml:space="preserve"> у наредном периоду</w:t>
      </w:r>
      <w:r w:rsidR="009E311C" w:rsidRPr="00FF204C">
        <w:rPr>
          <w:rFonts w:asciiTheme="majorHAnsi" w:hAnsiTheme="majorHAnsi"/>
          <w:lang w:val="sr-Cyrl-CS"/>
        </w:rPr>
        <w:t xml:space="preserve"> отклоне.</w:t>
      </w:r>
    </w:p>
    <w:p w:rsidR="0072575B" w:rsidRPr="00FF204C" w:rsidRDefault="00B52FEA" w:rsidP="00733866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CS"/>
        </w:rPr>
        <w:t xml:space="preserve">На израду овог Развојног плана значајно је утицала </w:t>
      </w:r>
      <w:r w:rsidR="0072575B" w:rsidRPr="00FF204C">
        <w:rPr>
          <w:rFonts w:asciiTheme="majorHAnsi" w:hAnsiTheme="majorHAnsi"/>
          <w:lang w:val="sr-Cyrl-CS"/>
        </w:rPr>
        <w:t>извршен</w:t>
      </w:r>
      <w:r w:rsidRPr="00FF204C">
        <w:rPr>
          <w:rFonts w:asciiTheme="majorHAnsi" w:hAnsiTheme="majorHAnsi"/>
          <w:lang w:val="sr-Cyrl-CS"/>
        </w:rPr>
        <w:t>а</w:t>
      </w:r>
      <w:r w:rsidR="0072575B" w:rsidRPr="00FF204C">
        <w:rPr>
          <w:rFonts w:asciiTheme="majorHAnsi" w:hAnsiTheme="majorHAnsi"/>
          <w:lang w:val="sr-Cyrl-CS"/>
        </w:rPr>
        <w:t xml:space="preserve"> </w:t>
      </w:r>
      <w:r w:rsidR="0072575B" w:rsidRPr="00FF204C">
        <w:rPr>
          <w:rFonts w:asciiTheme="majorHAnsi" w:hAnsiTheme="majorHAnsi"/>
          <w:b/>
          <w:i/>
          <w:lang w:val="sr-Latn-RS"/>
        </w:rPr>
        <w:t>SWOT</w:t>
      </w:r>
      <w:r w:rsidR="0072575B" w:rsidRPr="00FF204C">
        <w:rPr>
          <w:rFonts w:asciiTheme="majorHAnsi" w:hAnsiTheme="majorHAnsi"/>
          <w:lang w:val="sr-Cyrl-CS"/>
        </w:rPr>
        <w:t xml:space="preserve"> анализ</w:t>
      </w:r>
      <w:r w:rsidRPr="00FF204C">
        <w:rPr>
          <w:rFonts w:asciiTheme="majorHAnsi" w:hAnsiTheme="majorHAnsi"/>
          <w:lang w:val="sr-Cyrl-CS"/>
        </w:rPr>
        <w:t>а у школи. У</w:t>
      </w:r>
      <w:r w:rsidR="0072575B" w:rsidRPr="00FF204C">
        <w:rPr>
          <w:rFonts w:asciiTheme="majorHAnsi" w:hAnsiTheme="majorHAnsi"/>
          <w:lang w:val="sr-Cyrl-CS"/>
        </w:rPr>
        <w:t>зет</w:t>
      </w:r>
      <w:r w:rsidR="00CB45E9" w:rsidRPr="00FF204C">
        <w:rPr>
          <w:rFonts w:asciiTheme="majorHAnsi" w:hAnsiTheme="majorHAnsi"/>
          <w:lang w:val="sr-Cyrl-CS"/>
        </w:rPr>
        <w:t>е</w:t>
      </w:r>
      <w:r w:rsidR="0072575B" w:rsidRPr="00FF204C">
        <w:rPr>
          <w:rFonts w:asciiTheme="majorHAnsi" w:hAnsiTheme="majorHAnsi"/>
          <w:lang w:val="sr-Cyrl-CS"/>
        </w:rPr>
        <w:t xml:space="preserve"> су </w:t>
      </w:r>
      <w:r w:rsidR="00CB45E9" w:rsidRPr="00FF204C">
        <w:rPr>
          <w:rFonts w:asciiTheme="majorHAnsi" w:hAnsiTheme="majorHAnsi"/>
          <w:lang w:val="sr-Cyrl-CS"/>
        </w:rPr>
        <w:t>у обзир</w:t>
      </w:r>
      <w:r w:rsidR="0072575B" w:rsidRPr="00FF204C">
        <w:rPr>
          <w:rFonts w:asciiTheme="majorHAnsi" w:hAnsiTheme="majorHAnsi"/>
          <w:lang w:val="sr-Cyrl-CS"/>
        </w:rPr>
        <w:t xml:space="preserve"> </w:t>
      </w:r>
      <w:r w:rsidR="0072575B" w:rsidRPr="00FF204C">
        <w:rPr>
          <w:rFonts w:asciiTheme="majorHAnsi" w:hAnsiTheme="majorHAnsi"/>
          <w:lang w:val="sr-Cyrl-RS"/>
        </w:rPr>
        <w:t>сугестиј</w:t>
      </w:r>
      <w:r w:rsidR="00CB45E9" w:rsidRPr="00FF204C">
        <w:rPr>
          <w:rFonts w:asciiTheme="majorHAnsi" w:hAnsiTheme="majorHAnsi"/>
          <w:lang w:val="sr-Cyrl-RS"/>
        </w:rPr>
        <w:t>е</w:t>
      </w:r>
      <w:r w:rsidRPr="00FF204C">
        <w:rPr>
          <w:rFonts w:asciiTheme="majorHAnsi" w:hAnsiTheme="majorHAnsi"/>
          <w:lang w:val="sr-Cyrl-RS"/>
        </w:rPr>
        <w:t>/</w:t>
      </w:r>
      <w:r w:rsidR="00314EA8" w:rsidRPr="00FF204C">
        <w:rPr>
          <w:rFonts w:asciiTheme="majorHAnsi" w:hAnsiTheme="majorHAnsi"/>
          <w:lang w:val="sr-Cyrl-RS"/>
        </w:rPr>
        <w:t>примедб</w:t>
      </w:r>
      <w:r w:rsidR="00CB45E9" w:rsidRPr="00FF204C">
        <w:rPr>
          <w:rFonts w:asciiTheme="majorHAnsi" w:hAnsiTheme="majorHAnsi"/>
          <w:lang w:val="sr-Cyrl-RS"/>
        </w:rPr>
        <w:t>е</w:t>
      </w:r>
      <w:r w:rsidR="00314EA8" w:rsidRPr="00FF204C">
        <w:rPr>
          <w:rFonts w:asciiTheme="majorHAnsi" w:hAnsiTheme="majorHAnsi"/>
          <w:lang w:val="sr-Cyrl-RS"/>
        </w:rPr>
        <w:t xml:space="preserve"> и </w:t>
      </w:r>
      <w:r w:rsidRPr="00FF204C">
        <w:rPr>
          <w:rFonts w:asciiTheme="majorHAnsi" w:hAnsiTheme="majorHAnsi"/>
          <w:lang w:val="sr-Cyrl-RS"/>
        </w:rPr>
        <w:t>идеј</w:t>
      </w:r>
      <w:r w:rsidR="00CB45E9" w:rsidRPr="00FF204C">
        <w:rPr>
          <w:rFonts w:asciiTheme="majorHAnsi" w:hAnsiTheme="majorHAnsi"/>
          <w:lang w:val="sr-Cyrl-RS"/>
        </w:rPr>
        <w:t>е</w:t>
      </w:r>
      <w:r w:rsidR="0072575B" w:rsidRPr="00FF204C">
        <w:rPr>
          <w:rFonts w:asciiTheme="majorHAnsi" w:hAnsiTheme="majorHAnsi"/>
          <w:lang w:val="sr-Cyrl-RS"/>
        </w:rPr>
        <w:t xml:space="preserve"> Савет</w:t>
      </w:r>
      <w:r w:rsidR="00314EA8" w:rsidRPr="00FF204C">
        <w:rPr>
          <w:rFonts w:asciiTheme="majorHAnsi" w:hAnsiTheme="majorHAnsi"/>
          <w:lang w:val="sr-Cyrl-RS"/>
        </w:rPr>
        <w:t>а</w:t>
      </w:r>
      <w:r w:rsidR="0072575B" w:rsidRPr="00FF204C">
        <w:rPr>
          <w:rFonts w:asciiTheme="majorHAnsi" w:hAnsiTheme="majorHAnsi"/>
          <w:lang w:val="sr-Cyrl-RS"/>
        </w:rPr>
        <w:t xml:space="preserve"> родитеља школе</w:t>
      </w:r>
      <w:r w:rsidR="00314EA8" w:rsidRPr="00FF204C">
        <w:rPr>
          <w:rFonts w:asciiTheme="majorHAnsi" w:hAnsiTheme="majorHAnsi"/>
          <w:lang w:val="sr-Cyrl-RS"/>
        </w:rPr>
        <w:t xml:space="preserve"> </w:t>
      </w:r>
      <w:r w:rsidRPr="00FF204C">
        <w:rPr>
          <w:rFonts w:asciiTheme="majorHAnsi" w:hAnsiTheme="majorHAnsi"/>
          <w:lang w:val="sr-Cyrl-RS"/>
        </w:rPr>
        <w:t>(16 родитеља</w:t>
      </w:r>
      <w:r w:rsidR="0072575B" w:rsidRPr="00FF204C">
        <w:rPr>
          <w:rFonts w:asciiTheme="majorHAnsi" w:hAnsiTheme="majorHAnsi"/>
          <w:lang w:val="sr-Cyrl-RS"/>
        </w:rPr>
        <w:t xml:space="preserve">), </w:t>
      </w:r>
      <w:r w:rsidRPr="00FF204C">
        <w:rPr>
          <w:rFonts w:asciiTheme="majorHAnsi" w:hAnsiTheme="majorHAnsi"/>
          <w:lang w:val="sr-Cyrl-RS"/>
        </w:rPr>
        <w:t xml:space="preserve">Ученичког парламента (32 ученика) и Наставичког већа (30 наставника). Када су у питању снаге и слабости/недостаци школе Тим за самовредновање је дошао до следећих резултата: </w:t>
      </w:r>
    </w:p>
    <w:p w:rsidR="002E1A6E" w:rsidRPr="00FF204C" w:rsidRDefault="002E1A6E" w:rsidP="002E1A6E">
      <w:pPr>
        <w:pStyle w:val="NoSpacing"/>
        <w:rPr>
          <w:lang w:val="sr-Cyrl-RS"/>
        </w:rPr>
      </w:pP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FF204C">
        <w:rPr>
          <w:rFonts w:asciiTheme="majorHAnsi" w:hAnsiTheme="majorHAnsi" w:cs="Times New Roman"/>
          <w:b/>
          <w:bCs/>
        </w:rPr>
        <w:t>СНАГЕ ШКОЛЕ</w:t>
      </w: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215838" w:rsidRPr="00FF204C" w:rsidRDefault="00314EA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  <w:lang w:val="sr-Cyrl-RS"/>
        </w:rPr>
        <w:t>Богата т</w:t>
      </w:r>
      <w:r w:rsidR="00215838" w:rsidRPr="00FF204C">
        <w:rPr>
          <w:rFonts w:asciiTheme="majorHAnsi" w:hAnsiTheme="majorHAnsi" w:cs="Times New Roman"/>
          <w:bCs/>
          <w:sz w:val="22"/>
        </w:rPr>
        <w:t xml:space="preserve">радиција </w:t>
      </w:r>
      <w:r w:rsidR="00213F26" w:rsidRPr="00FF204C">
        <w:rPr>
          <w:rFonts w:asciiTheme="majorHAnsi" w:hAnsiTheme="majorHAnsi" w:cs="Times New Roman"/>
          <w:bCs/>
          <w:sz w:val="22"/>
          <w:lang w:val="sr-Cyrl-RS"/>
        </w:rPr>
        <w:t>(2020. Гимназија ће прославити 100 година постојања и рада)</w:t>
      </w:r>
      <w:r w:rsidR="00215838" w:rsidRPr="00FF204C">
        <w:rPr>
          <w:rFonts w:asciiTheme="majorHAnsi" w:hAnsiTheme="majorHAnsi" w:cs="Times New Roman"/>
          <w:bCs/>
          <w:sz w:val="22"/>
        </w:rPr>
        <w:t xml:space="preserve"> </w:t>
      </w:r>
    </w:p>
    <w:p w:rsidR="00215838" w:rsidRPr="00FF204C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Углед школе у граду и земљи</w:t>
      </w:r>
    </w:p>
    <w:p w:rsidR="00215838" w:rsidRPr="00FF204C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Бројне и разноврсне ваннаставне активности</w:t>
      </w:r>
    </w:p>
    <w:p w:rsidR="00215838" w:rsidRPr="00FF204C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Одличан успех ученика на такмичењима свих нивоа</w:t>
      </w:r>
    </w:p>
    <w:p w:rsidR="00215838" w:rsidRPr="00FF204C" w:rsidRDefault="00314EA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Стручни и</w:t>
      </w:r>
      <w:r w:rsidRPr="00FF204C">
        <w:rPr>
          <w:rFonts w:asciiTheme="majorHAnsi" w:hAnsiTheme="majorHAnsi" w:cs="Times New Roman"/>
          <w:bCs/>
          <w:sz w:val="22"/>
          <w:lang w:val="sr-Cyrl-RS"/>
        </w:rPr>
        <w:t>,</w:t>
      </w:r>
      <w:r w:rsidR="00FA58FD" w:rsidRPr="00FF204C">
        <w:rPr>
          <w:rFonts w:asciiTheme="majorHAnsi" w:hAnsiTheme="majorHAnsi" w:cs="Times New Roman"/>
          <w:bCs/>
          <w:sz w:val="22"/>
        </w:rPr>
        <w:t xml:space="preserve"> у </w:t>
      </w:r>
      <w:r w:rsidR="00CB45E9" w:rsidRPr="00FF204C">
        <w:rPr>
          <w:rFonts w:asciiTheme="majorHAnsi" w:hAnsiTheme="majorHAnsi" w:cs="Times New Roman"/>
          <w:bCs/>
          <w:sz w:val="22"/>
          <w:lang w:val="sr-Cyrl-RS"/>
        </w:rPr>
        <w:t>већини</w:t>
      </w:r>
      <w:r w:rsidRPr="00FF204C">
        <w:rPr>
          <w:rFonts w:asciiTheme="majorHAnsi" w:hAnsiTheme="majorHAnsi" w:cs="Times New Roman"/>
          <w:bCs/>
          <w:sz w:val="22"/>
          <w:lang w:val="sr-Cyrl-RS"/>
        </w:rPr>
        <w:t>,</w:t>
      </w:r>
      <w:r w:rsidR="00FA58FD" w:rsidRPr="00FF204C">
        <w:rPr>
          <w:rFonts w:asciiTheme="majorHAnsi" w:hAnsiTheme="majorHAnsi" w:cs="Times New Roman"/>
          <w:bCs/>
          <w:sz w:val="22"/>
        </w:rPr>
        <w:t xml:space="preserve"> </w:t>
      </w:r>
      <w:r w:rsidR="00215838" w:rsidRPr="00FF204C">
        <w:rPr>
          <w:rFonts w:asciiTheme="majorHAnsi" w:hAnsiTheme="majorHAnsi" w:cs="Times New Roman"/>
          <w:bCs/>
          <w:sz w:val="22"/>
        </w:rPr>
        <w:t>посвећени наставници и стручни сарадници</w:t>
      </w:r>
    </w:p>
    <w:p w:rsidR="00215838" w:rsidRPr="00FF204C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Стално стручно усавршавање наставника</w:t>
      </w:r>
    </w:p>
    <w:p w:rsidR="00C7492A" w:rsidRPr="00FF204C" w:rsidRDefault="00C7492A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  <w:lang w:val="sr-Cyrl-RS"/>
        </w:rPr>
        <w:t xml:space="preserve">Добри међуљудски односи (у свим сегментима) и добра атмосфера за рад у школи </w:t>
      </w:r>
    </w:p>
    <w:p w:rsidR="00213F26" w:rsidRPr="00FF204C" w:rsidRDefault="00314EA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  <w:lang w:val="sr-Cyrl-RS"/>
        </w:rPr>
        <w:t xml:space="preserve">Спремност ученика да учествују у </w:t>
      </w:r>
      <w:r w:rsidR="00213F26" w:rsidRPr="00FF204C">
        <w:rPr>
          <w:rFonts w:asciiTheme="majorHAnsi" w:hAnsiTheme="majorHAnsi" w:cs="Times New Roman"/>
          <w:bCs/>
          <w:sz w:val="22"/>
          <w:lang w:val="sr-Cyrl-RS"/>
        </w:rPr>
        <w:t xml:space="preserve">ваннаставним активностима </w:t>
      </w:r>
    </w:p>
    <w:p w:rsidR="00215838" w:rsidRPr="00FF204C" w:rsidRDefault="00E07B97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  <w:lang w:val="sr-Cyrl-RS"/>
        </w:rPr>
        <w:t>Велики број м</w:t>
      </w:r>
      <w:r w:rsidR="00215838" w:rsidRPr="00FF204C">
        <w:rPr>
          <w:rFonts w:asciiTheme="majorHAnsi" w:hAnsiTheme="majorHAnsi" w:cs="Times New Roman"/>
          <w:bCs/>
          <w:sz w:val="22"/>
        </w:rPr>
        <w:t>отивисани</w:t>
      </w:r>
      <w:r w:rsidRPr="00FF204C">
        <w:rPr>
          <w:rFonts w:asciiTheme="majorHAnsi" w:hAnsiTheme="majorHAnsi" w:cs="Times New Roman"/>
          <w:bCs/>
          <w:sz w:val="22"/>
          <w:lang w:val="sr-Cyrl-RS"/>
        </w:rPr>
        <w:t>х</w:t>
      </w:r>
      <w:r w:rsidR="00215838" w:rsidRPr="00FF204C">
        <w:rPr>
          <w:rFonts w:asciiTheme="majorHAnsi" w:hAnsiTheme="majorHAnsi" w:cs="Times New Roman"/>
          <w:bCs/>
          <w:sz w:val="22"/>
        </w:rPr>
        <w:t xml:space="preserve"> учени</w:t>
      </w:r>
      <w:r w:rsidRPr="00FF204C">
        <w:rPr>
          <w:rFonts w:asciiTheme="majorHAnsi" w:hAnsiTheme="majorHAnsi" w:cs="Times New Roman"/>
          <w:bCs/>
          <w:sz w:val="22"/>
          <w:lang w:val="sr-Cyrl-RS"/>
        </w:rPr>
        <w:t>ка</w:t>
      </w:r>
      <w:r w:rsidR="00215838" w:rsidRPr="00FF204C">
        <w:rPr>
          <w:rFonts w:asciiTheme="majorHAnsi" w:hAnsiTheme="majorHAnsi" w:cs="Times New Roman"/>
          <w:bCs/>
          <w:sz w:val="22"/>
        </w:rPr>
        <w:t xml:space="preserve"> са високим интелектуалним потенцијалом</w:t>
      </w:r>
    </w:p>
    <w:p w:rsidR="00215838" w:rsidRPr="00FF204C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 w:val="22"/>
        </w:rPr>
      </w:pPr>
      <w:r w:rsidRPr="00FF204C">
        <w:rPr>
          <w:rFonts w:asciiTheme="majorHAnsi" w:hAnsiTheme="majorHAnsi" w:cs="Times New Roman"/>
          <w:bCs/>
          <w:sz w:val="22"/>
        </w:rPr>
        <w:t>Квалитетна припрема за наставак образовања</w:t>
      </w:r>
    </w:p>
    <w:p w:rsidR="00215838" w:rsidRPr="00F65C05" w:rsidRDefault="00215838" w:rsidP="00CB45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Cs/>
          <w:szCs w:val="24"/>
        </w:rPr>
      </w:pPr>
      <w:r w:rsidRPr="00F65C05">
        <w:rPr>
          <w:rFonts w:asciiTheme="majorHAnsi" w:hAnsiTheme="majorHAnsi" w:cs="Times New Roman"/>
          <w:bCs/>
          <w:szCs w:val="24"/>
        </w:rPr>
        <w:t>Висок степен проходности на факултете</w:t>
      </w:r>
    </w:p>
    <w:p w:rsidR="00213F26" w:rsidRPr="00F65C05" w:rsidRDefault="00213F26" w:rsidP="00CB45E9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FF204C" w:rsidRDefault="00215838" w:rsidP="00CB45E9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</w:rPr>
      </w:pPr>
      <w:r w:rsidRPr="00FF204C">
        <w:rPr>
          <w:rFonts w:asciiTheme="majorHAnsi" w:hAnsiTheme="majorHAnsi" w:cs="Times New Roman"/>
          <w:b/>
          <w:bCs/>
        </w:rPr>
        <w:t>СЛАБОСТИ ШКОЛЕ</w:t>
      </w:r>
    </w:p>
    <w:p w:rsidR="00215838" w:rsidRPr="00FF204C" w:rsidRDefault="00215838" w:rsidP="00CB45E9">
      <w:pPr>
        <w:pStyle w:val="ListParagraph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bCs/>
          <w:sz w:val="22"/>
        </w:rPr>
      </w:pPr>
    </w:p>
    <w:p w:rsidR="00215838" w:rsidRPr="00FF204C" w:rsidRDefault="00215838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Недовољан број учионица</w:t>
      </w:r>
      <w:r w:rsidR="00DB5AFA" w:rsidRPr="00FF204C">
        <w:rPr>
          <w:rFonts w:asciiTheme="majorHAnsi" w:hAnsiTheme="majorHAnsi" w:cs="Times New Roman"/>
          <w:sz w:val="22"/>
        </w:rPr>
        <w:t xml:space="preserve"> и кабинета</w:t>
      </w:r>
      <w:r w:rsidR="001B555F" w:rsidRPr="00FF204C">
        <w:rPr>
          <w:rFonts w:asciiTheme="majorHAnsi" w:hAnsiTheme="majorHAnsi" w:cs="Times New Roman"/>
          <w:sz w:val="22"/>
          <w:lang w:val="sr-Cyrl-RS"/>
        </w:rPr>
        <w:t>, недостатак фискултурне сале</w:t>
      </w:r>
    </w:p>
    <w:p w:rsidR="00BD2D1E" w:rsidRPr="00FF204C" w:rsidRDefault="001B555F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Стара нереконструисана зграда, н</w:t>
      </w:r>
      <w:r w:rsidR="00FA58FD" w:rsidRPr="00FF204C">
        <w:rPr>
          <w:rFonts w:asciiTheme="majorHAnsi" w:hAnsiTheme="majorHAnsi" w:cs="Times New Roman"/>
          <w:sz w:val="22"/>
        </w:rPr>
        <w:t xml:space="preserve">едовољна опремљеност 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>(</w:t>
      </w:r>
      <w:r w:rsidR="009E311C" w:rsidRPr="00FF204C">
        <w:rPr>
          <w:rFonts w:asciiTheme="majorHAnsi" w:hAnsiTheme="majorHAnsi" w:cs="Times New Roman"/>
          <w:sz w:val="22"/>
        </w:rPr>
        <w:t xml:space="preserve">недостатак и застарелост 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>наставних</w:t>
      </w:r>
      <w:r w:rsidR="00C13A62" w:rsidRPr="00FF204C">
        <w:rPr>
          <w:rFonts w:asciiTheme="majorHAnsi" w:hAnsiTheme="majorHAnsi" w:cs="Times New Roman"/>
          <w:sz w:val="22"/>
        </w:rPr>
        <w:t xml:space="preserve"> средстава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, недостатак клима уређаја, завеса на прозорима, </w:t>
      </w:r>
      <w:r w:rsidR="00C7492A" w:rsidRPr="00FF204C">
        <w:rPr>
          <w:rFonts w:asciiTheme="majorHAnsi" w:hAnsiTheme="majorHAnsi" w:cs="Times New Roman"/>
          <w:sz w:val="22"/>
          <w:lang w:val="sr-Cyrl-RS"/>
        </w:rPr>
        <w:t xml:space="preserve">недостатак хидрантске мреже, </w:t>
      </w:r>
      <w:r w:rsidRPr="00FF204C">
        <w:rPr>
          <w:rFonts w:asciiTheme="majorHAnsi" w:hAnsiTheme="majorHAnsi" w:cs="Times New Roman"/>
          <w:sz w:val="22"/>
          <w:lang w:val="sr-Cyrl-RS"/>
        </w:rPr>
        <w:t>једном речју – неопходна је комплетна реконструкција старе зграде</w:t>
      </w:r>
      <w:r w:rsidR="00C7492A" w:rsidRPr="00FF204C">
        <w:rPr>
          <w:rFonts w:asciiTheme="majorHAnsi" w:hAnsiTheme="majorHAnsi" w:cs="Times New Roman"/>
          <w:sz w:val="22"/>
          <w:lang w:val="sr-Cyrl-RS"/>
        </w:rPr>
        <w:t xml:space="preserve"> и дворишта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и хитна изградња новог </w:t>
      </w:r>
      <w:r w:rsidR="00C7492A" w:rsidRPr="00FF204C">
        <w:rPr>
          <w:rFonts w:asciiTheme="majorHAnsi" w:hAnsiTheme="majorHAnsi" w:cs="Times New Roman"/>
          <w:sz w:val="22"/>
          <w:lang w:val="sr-Cyrl-RS"/>
        </w:rPr>
        <w:t>„анекса“</w:t>
      </w:r>
      <w:r w:rsidRPr="00FF204C">
        <w:rPr>
          <w:rFonts w:asciiTheme="majorHAnsi" w:hAnsiTheme="majorHAnsi" w:cs="Times New Roman"/>
          <w:sz w:val="22"/>
          <w:lang w:val="sr-Cyrl-RS"/>
        </w:rPr>
        <w:t>....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>)</w:t>
      </w:r>
    </w:p>
    <w:p w:rsidR="00215838" w:rsidRPr="00FF204C" w:rsidRDefault="00215838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Недостатак простора за ваннаставне активности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 xml:space="preserve"> и дружења ученика</w:t>
      </w:r>
    </w:p>
    <w:p w:rsidR="00215838" w:rsidRPr="00FF204C" w:rsidRDefault="00215838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Недовољна употреба постојећих наставних средстава</w:t>
      </w:r>
    </w:p>
    <w:p w:rsidR="00215838" w:rsidRPr="00FF204C" w:rsidRDefault="00C13A62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lastRenderedPageBreak/>
        <w:t>Недовољна примена и</w:t>
      </w:r>
      <w:r w:rsidR="00215838" w:rsidRPr="00FF204C">
        <w:rPr>
          <w:rFonts w:asciiTheme="majorHAnsi" w:hAnsiTheme="majorHAnsi" w:cs="Times New Roman"/>
          <w:sz w:val="22"/>
        </w:rPr>
        <w:t>ндивидуализован</w:t>
      </w:r>
      <w:r w:rsidRPr="00FF204C">
        <w:rPr>
          <w:rFonts w:asciiTheme="majorHAnsi" w:hAnsiTheme="majorHAnsi" w:cs="Times New Roman"/>
          <w:sz w:val="22"/>
        </w:rPr>
        <w:t>ог</w:t>
      </w:r>
      <w:r w:rsidR="00215838" w:rsidRPr="00FF204C">
        <w:rPr>
          <w:rFonts w:asciiTheme="majorHAnsi" w:hAnsiTheme="majorHAnsi" w:cs="Times New Roman"/>
          <w:sz w:val="22"/>
        </w:rPr>
        <w:t xml:space="preserve"> рад</w:t>
      </w:r>
      <w:r w:rsidRPr="00FF204C">
        <w:rPr>
          <w:rFonts w:asciiTheme="majorHAnsi" w:hAnsiTheme="majorHAnsi" w:cs="Times New Roman"/>
          <w:sz w:val="22"/>
        </w:rPr>
        <w:t>а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 xml:space="preserve"> </w:t>
      </w:r>
      <w:r w:rsidR="009974EE" w:rsidRPr="00FF204C">
        <w:rPr>
          <w:rFonts w:asciiTheme="majorHAnsi" w:hAnsiTheme="majorHAnsi" w:cs="Times New Roman"/>
          <w:sz w:val="22"/>
        </w:rPr>
        <w:t>на часовима редовне наставе</w:t>
      </w:r>
      <w:r w:rsidR="00215838" w:rsidRPr="00FF204C">
        <w:rPr>
          <w:rFonts w:asciiTheme="majorHAnsi" w:hAnsiTheme="majorHAnsi" w:cs="Times New Roman"/>
          <w:sz w:val="22"/>
        </w:rPr>
        <w:t xml:space="preserve"> са даровитим</w:t>
      </w:r>
      <w:r w:rsidRPr="00FF204C">
        <w:rPr>
          <w:rFonts w:asciiTheme="majorHAnsi" w:hAnsiTheme="majorHAnsi" w:cs="Times New Roman"/>
          <w:sz w:val="22"/>
        </w:rPr>
        <w:t xml:space="preserve"> ученицима као и са </w:t>
      </w:r>
      <w:r w:rsidR="009974EE" w:rsidRPr="00FF204C">
        <w:rPr>
          <w:rFonts w:asciiTheme="majorHAnsi" w:hAnsiTheme="majorHAnsi" w:cs="Times New Roman"/>
          <w:sz w:val="22"/>
          <w:lang w:val="sr-Cyrl-RS"/>
        </w:rPr>
        <w:t>ученицима</w:t>
      </w:r>
      <w:r w:rsidRPr="00FF204C">
        <w:rPr>
          <w:rFonts w:asciiTheme="majorHAnsi" w:hAnsiTheme="majorHAnsi" w:cs="Times New Roman"/>
          <w:sz w:val="22"/>
        </w:rPr>
        <w:t xml:space="preserve"> са посебним потребама</w:t>
      </w:r>
      <w:r w:rsidR="00215838" w:rsidRPr="00FF204C">
        <w:rPr>
          <w:rFonts w:asciiTheme="majorHAnsi" w:hAnsiTheme="majorHAnsi" w:cs="Times New Roman"/>
          <w:sz w:val="22"/>
        </w:rPr>
        <w:t xml:space="preserve"> </w:t>
      </w:r>
    </w:p>
    <w:p w:rsidR="00215838" w:rsidRPr="00FF204C" w:rsidRDefault="00C13A62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Још увек превише</w:t>
      </w:r>
      <w:r w:rsidR="00215838" w:rsidRPr="00FF204C">
        <w:rPr>
          <w:rFonts w:asciiTheme="majorHAnsi" w:hAnsiTheme="majorHAnsi" w:cs="Times New Roman"/>
          <w:sz w:val="22"/>
        </w:rPr>
        <w:t xml:space="preserve"> заступљен</w:t>
      </w:r>
      <w:r w:rsidR="009F14CE" w:rsidRPr="00FF204C">
        <w:rPr>
          <w:rFonts w:asciiTheme="majorHAnsi" w:hAnsiTheme="majorHAnsi" w:cs="Times New Roman"/>
          <w:sz w:val="22"/>
          <w:lang w:val="sr-Cyrl-RS"/>
        </w:rPr>
        <w:t>и</w:t>
      </w:r>
      <w:r w:rsidR="009F14CE" w:rsidRPr="00FF204C">
        <w:rPr>
          <w:rFonts w:asciiTheme="majorHAnsi" w:hAnsiTheme="majorHAnsi" w:cs="Times New Roman"/>
          <w:sz w:val="22"/>
        </w:rPr>
        <w:t xml:space="preserve"> традиционал</w:t>
      </w:r>
      <w:r w:rsidR="009F14CE" w:rsidRPr="00FF204C">
        <w:rPr>
          <w:rFonts w:asciiTheme="majorHAnsi" w:hAnsiTheme="majorHAnsi" w:cs="Times New Roman"/>
          <w:sz w:val="22"/>
          <w:lang w:val="sr-Cyrl-RS"/>
        </w:rPr>
        <w:t>ни облици и метод</w:t>
      </w:r>
      <w:r w:rsidR="00AF7FAC" w:rsidRPr="00FF204C">
        <w:rPr>
          <w:rFonts w:asciiTheme="majorHAnsi" w:hAnsiTheme="majorHAnsi" w:cs="Times New Roman"/>
          <w:sz w:val="22"/>
          <w:lang w:val="sr-Cyrl-RS"/>
        </w:rPr>
        <w:t>и</w:t>
      </w:r>
      <w:r w:rsidR="00215838" w:rsidRPr="00FF204C">
        <w:rPr>
          <w:rFonts w:asciiTheme="majorHAnsi" w:hAnsiTheme="majorHAnsi" w:cs="Times New Roman"/>
          <w:sz w:val="22"/>
        </w:rPr>
        <w:t xml:space="preserve"> наставе</w:t>
      </w:r>
    </w:p>
    <w:p w:rsidR="00A55B86" w:rsidRPr="00FF204C" w:rsidRDefault="00C13A62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Наставници нередовно воде писану</w:t>
      </w:r>
      <w:r w:rsidR="00DD0F70" w:rsidRPr="00FF204C">
        <w:rPr>
          <w:rFonts w:asciiTheme="majorHAnsi" w:hAnsiTheme="majorHAnsi" w:cs="Times New Roman"/>
          <w:sz w:val="22"/>
        </w:rPr>
        <w:t xml:space="preserve"> евиденциј</w:t>
      </w:r>
      <w:r w:rsidRPr="00FF204C">
        <w:rPr>
          <w:rFonts w:asciiTheme="majorHAnsi" w:hAnsiTheme="majorHAnsi" w:cs="Times New Roman"/>
          <w:sz w:val="22"/>
        </w:rPr>
        <w:t>у</w:t>
      </w:r>
      <w:r w:rsidR="00DD0F70" w:rsidRPr="00FF204C">
        <w:rPr>
          <w:rFonts w:asciiTheme="majorHAnsi" w:hAnsiTheme="majorHAnsi" w:cs="Times New Roman"/>
          <w:sz w:val="22"/>
        </w:rPr>
        <w:t xml:space="preserve"> о </w:t>
      </w:r>
      <w:r w:rsidR="00A3213E" w:rsidRPr="00FF204C">
        <w:rPr>
          <w:rFonts w:asciiTheme="majorHAnsi" w:hAnsiTheme="majorHAnsi" w:cs="Times New Roman"/>
          <w:sz w:val="22"/>
        </w:rPr>
        <w:t>успеху</w:t>
      </w:r>
      <w:r w:rsidRPr="00FF204C">
        <w:rPr>
          <w:rFonts w:asciiTheme="majorHAnsi" w:hAnsiTheme="majorHAnsi" w:cs="Times New Roman"/>
          <w:sz w:val="22"/>
        </w:rPr>
        <w:t xml:space="preserve"> и напредовању</w:t>
      </w:r>
      <w:r w:rsidR="00A3213E" w:rsidRPr="00FF204C">
        <w:rPr>
          <w:rFonts w:asciiTheme="majorHAnsi" w:hAnsiTheme="majorHAnsi" w:cs="Times New Roman"/>
          <w:sz w:val="22"/>
        </w:rPr>
        <w:t xml:space="preserve"> ученика</w:t>
      </w:r>
      <w:r w:rsidRPr="00FF204C">
        <w:rPr>
          <w:rFonts w:asciiTheme="majorHAnsi" w:hAnsiTheme="majorHAnsi" w:cs="Times New Roman"/>
          <w:sz w:val="22"/>
        </w:rPr>
        <w:t xml:space="preserve"> (формативно оцењивање)</w:t>
      </w:r>
      <w:r w:rsidR="009F14CE" w:rsidRPr="00FF204C">
        <w:rPr>
          <w:rFonts w:asciiTheme="majorHAnsi" w:hAnsiTheme="majorHAnsi" w:cs="Times New Roman"/>
          <w:sz w:val="22"/>
          <w:lang w:val="sr-Cyrl-RS"/>
        </w:rPr>
        <w:t xml:space="preserve"> </w:t>
      </w:r>
      <w:r w:rsidRPr="00FF204C">
        <w:rPr>
          <w:rFonts w:asciiTheme="majorHAnsi" w:hAnsiTheme="majorHAnsi" w:cs="Times New Roman"/>
          <w:sz w:val="22"/>
        </w:rPr>
        <w:t>што је и законска обавеза свих наставника</w:t>
      </w:r>
    </w:p>
    <w:p w:rsidR="00215838" w:rsidRPr="00FF204C" w:rsidRDefault="00215838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Оптерећеност ученика и наставника</w:t>
      </w:r>
    </w:p>
    <w:p w:rsidR="00A55B86" w:rsidRPr="00FF204C" w:rsidRDefault="00A55B86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Велики број изостанака ученика</w:t>
      </w:r>
    </w:p>
    <w:p w:rsidR="00A55B86" w:rsidRPr="00FF204C" w:rsidRDefault="00A55B86" w:rsidP="00CB45E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Неадекватни услови за рад са децом која похађају наставу по ИОП-у</w:t>
      </w:r>
      <w:r w:rsidR="00BD2D1E" w:rsidRPr="00FF204C">
        <w:rPr>
          <w:rFonts w:asciiTheme="majorHAnsi" w:hAnsiTheme="majorHAnsi" w:cs="Times New Roman"/>
          <w:sz w:val="22"/>
        </w:rPr>
        <w:t xml:space="preserve"> (</w:t>
      </w:r>
      <w:r w:rsidR="009F14CE" w:rsidRPr="00FF204C">
        <w:rPr>
          <w:rFonts w:asciiTheme="majorHAnsi" w:hAnsiTheme="majorHAnsi" w:cs="Times New Roman"/>
          <w:sz w:val="22"/>
          <w:lang w:val="sr-Cyrl-RS"/>
        </w:rPr>
        <w:t>нарочито са ученицима обухваћеним програмом</w:t>
      </w:r>
      <w:r w:rsidR="00BD2D1E" w:rsidRPr="00FF204C">
        <w:rPr>
          <w:rFonts w:asciiTheme="majorHAnsi" w:hAnsiTheme="majorHAnsi" w:cs="Times New Roman"/>
          <w:sz w:val="22"/>
        </w:rPr>
        <w:t xml:space="preserve"> ИОП2)</w:t>
      </w:r>
    </w:p>
    <w:p w:rsidR="00BD2D1E" w:rsidRPr="00FF204C" w:rsidRDefault="00BD2D1E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9D1DB1" w:rsidRDefault="00215838" w:rsidP="00F202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F65C05">
        <w:rPr>
          <w:rFonts w:asciiTheme="majorHAnsi" w:hAnsiTheme="majorHAnsi" w:cs="Times New Roman"/>
          <w:b/>
          <w:sz w:val="28"/>
          <w:szCs w:val="28"/>
        </w:rPr>
        <w:t>РЕСУРСИ</w:t>
      </w:r>
    </w:p>
    <w:p w:rsidR="00F20232" w:rsidRPr="00F20232" w:rsidRDefault="00F20232" w:rsidP="00F202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16"/>
          <w:szCs w:val="16"/>
          <w:lang w:val="sr-Cyrl-RS"/>
        </w:rPr>
      </w:pPr>
    </w:p>
    <w:p w:rsidR="00215838" w:rsidRPr="00FF204C" w:rsidRDefault="00215838" w:rsidP="009D1DB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22"/>
        </w:rPr>
      </w:pPr>
      <w:r w:rsidRPr="00FF204C">
        <w:rPr>
          <w:rFonts w:asciiTheme="majorHAnsi" w:hAnsiTheme="majorHAnsi" w:cs="Times New Roman"/>
          <w:b/>
          <w:i/>
          <w:sz w:val="22"/>
        </w:rPr>
        <w:t xml:space="preserve">РЕСУРСИ ШКОЛЕ  </w:t>
      </w: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:rsidR="00215838" w:rsidRPr="00FF204C" w:rsidRDefault="00215838" w:rsidP="00521A0A">
      <w:pPr>
        <w:rPr>
          <w:rFonts w:asciiTheme="majorHAnsi" w:hAnsiTheme="majorHAnsi" w:cs="Times New Roman"/>
          <w:b/>
          <w:lang w:val="ru-RU"/>
        </w:rPr>
      </w:pPr>
      <w:r w:rsidRPr="00FF204C">
        <w:rPr>
          <w:rFonts w:asciiTheme="majorHAnsi" w:hAnsiTheme="majorHAnsi" w:cs="Times New Roman"/>
          <w:b/>
          <w:lang w:val="ru-RU"/>
        </w:rPr>
        <w:t>Наставни</w:t>
      </w:r>
      <w:r w:rsidR="00C417A4" w:rsidRPr="00FF204C">
        <w:rPr>
          <w:rFonts w:asciiTheme="majorHAnsi" w:hAnsiTheme="majorHAnsi" w:cs="Times New Roman"/>
          <w:b/>
          <w:lang w:val="ru-RU"/>
        </w:rPr>
        <w:t xml:space="preserve">чки </w:t>
      </w:r>
      <w:r w:rsidRPr="00FF204C">
        <w:rPr>
          <w:rFonts w:asciiTheme="majorHAnsi" w:hAnsiTheme="majorHAnsi" w:cs="Times New Roman"/>
          <w:b/>
          <w:lang w:val="ru-RU"/>
        </w:rPr>
        <w:t xml:space="preserve">кадар </w:t>
      </w:r>
    </w:p>
    <w:p w:rsidR="00215838" w:rsidRPr="00FF204C" w:rsidRDefault="00215838" w:rsidP="009D1DB1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 xml:space="preserve">У школи има </w:t>
      </w:r>
      <w:r w:rsidR="00DB5AFA" w:rsidRPr="00FF204C">
        <w:rPr>
          <w:rFonts w:asciiTheme="majorHAnsi" w:hAnsiTheme="majorHAnsi"/>
          <w:lang w:val="ru-RU"/>
        </w:rPr>
        <w:t>50</w:t>
      </w:r>
      <w:r w:rsidRPr="00FF204C">
        <w:rPr>
          <w:rFonts w:asciiTheme="majorHAnsi" w:hAnsiTheme="majorHAnsi"/>
          <w:lang w:val="ru-RU"/>
        </w:rPr>
        <w:t xml:space="preserve"> запослених, од тога  </w:t>
      </w:r>
      <w:r w:rsidR="00DB5AFA" w:rsidRPr="00FF204C">
        <w:rPr>
          <w:rFonts w:asciiTheme="majorHAnsi" w:hAnsiTheme="majorHAnsi"/>
          <w:lang w:val="ru-RU"/>
        </w:rPr>
        <w:t>39</w:t>
      </w:r>
      <w:r w:rsidRPr="00FF204C">
        <w:rPr>
          <w:rFonts w:asciiTheme="majorHAnsi" w:hAnsiTheme="majorHAnsi"/>
          <w:lang w:val="ru-RU"/>
        </w:rPr>
        <w:t xml:space="preserve"> наставника. </w:t>
      </w:r>
      <w:r w:rsidR="007914BF" w:rsidRPr="00FF204C">
        <w:rPr>
          <w:rFonts w:asciiTheme="majorHAnsi" w:hAnsiTheme="majorHAnsi"/>
          <w:lang w:val="ru-RU"/>
        </w:rPr>
        <w:t>32</w:t>
      </w:r>
      <w:r w:rsidRPr="00FF204C">
        <w:rPr>
          <w:rFonts w:asciiTheme="majorHAnsi" w:hAnsiTheme="majorHAnsi"/>
          <w:lang w:val="ru-RU"/>
        </w:rPr>
        <w:t xml:space="preserve"> наставника је запослено на неодређено време, а 9 на одређено</w:t>
      </w:r>
      <w:r w:rsidR="00BD2D1E" w:rsidRPr="00FF204C">
        <w:rPr>
          <w:rFonts w:asciiTheme="majorHAnsi" w:hAnsiTheme="majorHAnsi"/>
          <w:lang w:val="ru-RU"/>
        </w:rPr>
        <w:t xml:space="preserve"> (рачунајући и наставнике који </w:t>
      </w:r>
      <w:r w:rsidR="009D1DB1" w:rsidRPr="00FF204C">
        <w:rPr>
          <w:rFonts w:asciiTheme="majorHAnsi" w:hAnsiTheme="majorHAnsi"/>
          <w:lang w:val="ru-RU"/>
        </w:rPr>
        <w:t>мењају</w:t>
      </w:r>
      <w:r w:rsidR="00BD2D1E" w:rsidRPr="00FF204C">
        <w:rPr>
          <w:rFonts w:asciiTheme="majorHAnsi" w:hAnsiTheme="majorHAnsi"/>
          <w:lang w:val="ru-RU"/>
        </w:rPr>
        <w:t xml:space="preserve"> наставниц</w:t>
      </w:r>
      <w:r w:rsidR="009D1DB1" w:rsidRPr="00FF204C">
        <w:rPr>
          <w:rFonts w:asciiTheme="majorHAnsi" w:hAnsiTheme="majorHAnsi"/>
          <w:lang w:val="ru-RU"/>
        </w:rPr>
        <w:t>е</w:t>
      </w:r>
      <w:r w:rsidR="00BD2D1E" w:rsidRPr="00FF204C">
        <w:rPr>
          <w:rFonts w:asciiTheme="majorHAnsi" w:hAnsiTheme="majorHAnsi"/>
          <w:lang w:val="ru-RU"/>
        </w:rPr>
        <w:t xml:space="preserve"> на породиљском одсуству)</w:t>
      </w:r>
      <w:r w:rsidRPr="00FF204C">
        <w:rPr>
          <w:rFonts w:asciiTheme="majorHAnsi" w:hAnsiTheme="majorHAnsi"/>
          <w:lang w:val="ru-RU"/>
        </w:rPr>
        <w:t xml:space="preserve">. Сви наставници поседују факултетско образовање. </w:t>
      </w:r>
      <w:r w:rsidR="007914BF" w:rsidRPr="00FF204C">
        <w:rPr>
          <w:rFonts w:asciiTheme="majorHAnsi" w:hAnsiTheme="majorHAnsi"/>
          <w:lang w:val="ru-RU"/>
        </w:rPr>
        <w:t>Седам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="00BD2D1E" w:rsidRPr="00FF204C">
        <w:rPr>
          <w:rFonts w:asciiTheme="majorHAnsi" w:hAnsiTheme="majorHAnsi"/>
          <w:lang w:val="ru-RU"/>
        </w:rPr>
        <w:t>наставника</w:t>
      </w:r>
      <w:r w:rsidRPr="00FF204C">
        <w:rPr>
          <w:rFonts w:asciiTheme="majorHAnsi" w:hAnsiTheme="majorHAnsi"/>
          <w:lang w:val="ru-RU"/>
        </w:rPr>
        <w:t xml:space="preserve"> је у процедури полагања стручног испита </w:t>
      </w:r>
      <w:r w:rsidR="00567E5F" w:rsidRPr="00FF204C">
        <w:rPr>
          <w:rFonts w:asciiTheme="majorHAnsi" w:hAnsiTheme="majorHAnsi"/>
          <w:lang w:val="ru-RU"/>
        </w:rPr>
        <w:t>за</w:t>
      </w:r>
      <w:r w:rsidRPr="00FF204C">
        <w:rPr>
          <w:rFonts w:asciiTheme="majorHAnsi" w:hAnsiTheme="majorHAnsi"/>
          <w:lang w:val="ru-RU"/>
        </w:rPr>
        <w:t xml:space="preserve"> добијањ</w:t>
      </w:r>
      <w:r w:rsidR="00567E5F" w:rsidRPr="00FF204C">
        <w:rPr>
          <w:rFonts w:asciiTheme="majorHAnsi" w:hAnsiTheme="majorHAnsi"/>
          <w:lang w:val="ru-RU"/>
        </w:rPr>
        <w:t>е</w:t>
      </w:r>
      <w:r w:rsidRPr="00FF204C">
        <w:rPr>
          <w:rFonts w:asciiTheme="majorHAnsi" w:hAnsiTheme="majorHAnsi"/>
          <w:lang w:val="ru-RU"/>
        </w:rPr>
        <w:t xml:space="preserve"> лиценце. </w:t>
      </w:r>
    </w:p>
    <w:p w:rsidR="00215838" w:rsidRPr="00FF204C" w:rsidRDefault="00215838" w:rsidP="009D1DB1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Наставници су укључени у разноврсне облике стручног усавршавања кој</w:t>
      </w:r>
      <w:r w:rsidR="00C417A4" w:rsidRPr="00FF204C">
        <w:rPr>
          <w:rFonts w:asciiTheme="majorHAnsi" w:hAnsiTheme="majorHAnsi"/>
          <w:lang w:val="ru-RU"/>
        </w:rPr>
        <w:t>и</w:t>
      </w:r>
      <w:r w:rsidRPr="00FF204C">
        <w:rPr>
          <w:rFonts w:asciiTheme="majorHAnsi" w:hAnsiTheme="majorHAnsi"/>
          <w:lang w:val="ru-RU"/>
        </w:rPr>
        <w:t xml:space="preserve"> се реализуј</w:t>
      </w:r>
      <w:r w:rsidR="009D1DB1" w:rsidRPr="00FF204C">
        <w:rPr>
          <w:rFonts w:asciiTheme="majorHAnsi" w:hAnsiTheme="majorHAnsi"/>
          <w:lang w:val="ru-RU"/>
        </w:rPr>
        <w:t>у</w:t>
      </w:r>
      <w:r w:rsidRPr="00FF204C">
        <w:rPr>
          <w:rFonts w:asciiTheme="majorHAnsi" w:hAnsiTheme="majorHAnsi"/>
          <w:lang w:val="ru-RU"/>
        </w:rPr>
        <w:t xml:space="preserve"> у складу са Школским програмом рада и планом стручног усавршавања. Наставници се подстичу</w:t>
      </w:r>
      <w:r w:rsidR="00BD2D1E" w:rsidRPr="00FF204C">
        <w:rPr>
          <w:rFonts w:asciiTheme="majorHAnsi" w:hAnsiTheme="majorHAnsi"/>
          <w:lang w:val="ru-RU"/>
        </w:rPr>
        <w:t xml:space="preserve"> и</w:t>
      </w:r>
      <w:r w:rsidRPr="00FF204C">
        <w:rPr>
          <w:rFonts w:asciiTheme="majorHAnsi" w:hAnsiTheme="majorHAnsi"/>
          <w:lang w:val="ru-RU"/>
        </w:rPr>
        <w:t xml:space="preserve"> на самообразовање кроз додатно стручно усавршавање. Школа учествује у реализацији пројеката различитих институција које се баве унапређивањем наставе (Министарство просвете, </w:t>
      </w:r>
      <w:r w:rsidR="00BD2D1E" w:rsidRPr="00FF204C">
        <w:rPr>
          <w:rFonts w:asciiTheme="majorHAnsi" w:hAnsiTheme="majorHAnsi"/>
          <w:lang w:val="ru-RU"/>
        </w:rPr>
        <w:t xml:space="preserve">ЗУОВ, Школска управа, </w:t>
      </w:r>
      <w:r w:rsidRPr="00FF204C">
        <w:rPr>
          <w:rFonts w:asciiTheme="majorHAnsi" w:hAnsiTheme="majorHAnsi"/>
          <w:lang w:val="ru-RU"/>
        </w:rPr>
        <w:t>факултети, институти, међународне организације.</w:t>
      </w:r>
      <w:r w:rsidR="009D1DB1" w:rsidRPr="00FF204C">
        <w:rPr>
          <w:rFonts w:asciiTheme="majorHAnsi" w:hAnsiTheme="majorHAnsi"/>
          <w:lang w:val="ru-RU"/>
        </w:rPr>
        <w:t>.</w:t>
      </w:r>
      <w:r w:rsidRPr="00FF204C">
        <w:rPr>
          <w:rFonts w:asciiTheme="majorHAnsi" w:hAnsiTheme="majorHAnsi"/>
          <w:lang w:val="ru-RU"/>
        </w:rPr>
        <w:t>..). Наставници учествују у раду стручних већа</w:t>
      </w:r>
      <w:r w:rsidR="00BD2D1E" w:rsidRPr="00FF204C">
        <w:rPr>
          <w:rFonts w:asciiTheme="majorHAnsi" w:hAnsiTheme="majorHAnsi"/>
          <w:lang w:val="ru-RU"/>
        </w:rPr>
        <w:t xml:space="preserve"> у оквиру школе као и сарадњи са стручним већима – активима других школа</w:t>
      </w:r>
      <w:r w:rsidRPr="00FF204C">
        <w:rPr>
          <w:rFonts w:asciiTheme="majorHAnsi" w:hAnsiTheme="majorHAnsi"/>
          <w:lang w:val="ru-RU"/>
        </w:rPr>
        <w:t xml:space="preserve">. </w:t>
      </w:r>
    </w:p>
    <w:p w:rsidR="00FF204C" w:rsidRDefault="00FF204C" w:rsidP="002E1A6E">
      <w:pPr>
        <w:pStyle w:val="NoSpacing"/>
        <w:rPr>
          <w:rFonts w:asciiTheme="majorHAnsi" w:hAnsiTheme="majorHAnsi"/>
          <w:b/>
          <w:lang w:val="ru-RU"/>
        </w:rPr>
      </w:pPr>
    </w:p>
    <w:p w:rsidR="00215838" w:rsidRPr="00FF204C" w:rsidRDefault="00215838" w:rsidP="002E1A6E">
      <w:pPr>
        <w:pStyle w:val="NoSpacing"/>
        <w:rPr>
          <w:rFonts w:asciiTheme="majorHAnsi" w:hAnsiTheme="majorHAnsi"/>
          <w:b/>
          <w:lang w:val="ru-RU"/>
        </w:rPr>
      </w:pPr>
      <w:r w:rsidRPr="00FF204C">
        <w:rPr>
          <w:rFonts w:asciiTheme="majorHAnsi" w:hAnsiTheme="majorHAnsi"/>
          <w:b/>
          <w:lang w:val="ru-RU"/>
        </w:rPr>
        <w:t>Ненаставни кадар</w:t>
      </w:r>
    </w:p>
    <w:p w:rsidR="009D1DB1" w:rsidRPr="00FF204C" w:rsidRDefault="009D1DB1" w:rsidP="002E1A6E">
      <w:pPr>
        <w:pStyle w:val="NoSpacing"/>
        <w:rPr>
          <w:rFonts w:asciiTheme="majorHAnsi" w:hAnsiTheme="majorHAnsi"/>
          <w:lang w:val="ru-RU"/>
        </w:rPr>
      </w:pPr>
    </w:p>
    <w:p w:rsidR="004B6E24" w:rsidRPr="00FF204C" w:rsidRDefault="00215838" w:rsidP="002E1A6E">
      <w:pPr>
        <w:pStyle w:val="NoSpacing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Ненастав</w:t>
      </w:r>
      <w:r w:rsidR="009D1DB1" w:rsidRPr="00FF204C">
        <w:rPr>
          <w:rFonts w:asciiTheme="majorHAnsi" w:hAnsiTheme="majorHAnsi"/>
          <w:lang w:val="ru-RU"/>
        </w:rPr>
        <w:t>н</w:t>
      </w:r>
      <w:r w:rsidRPr="00FF204C">
        <w:rPr>
          <w:rFonts w:asciiTheme="majorHAnsi" w:hAnsiTheme="majorHAnsi"/>
          <w:lang w:val="ru-RU"/>
        </w:rPr>
        <w:t>и кадар чине директор, секретар школе</w:t>
      </w:r>
      <w:r w:rsidR="00643AFB" w:rsidRPr="00FF204C">
        <w:rPr>
          <w:rFonts w:asciiTheme="majorHAnsi" w:hAnsiTheme="majorHAnsi"/>
          <w:lang w:val="ru-RU"/>
        </w:rPr>
        <w:t>, шеф рачуноводства</w:t>
      </w:r>
      <w:r w:rsidRPr="00FF204C">
        <w:rPr>
          <w:rFonts w:asciiTheme="majorHAnsi" w:hAnsiTheme="majorHAnsi"/>
          <w:lang w:val="ru-RU"/>
        </w:rPr>
        <w:t xml:space="preserve"> – сви са високом стручном спремом, стручни сарадници (</w:t>
      </w:r>
      <w:r w:rsidR="00643AFB" w:rsidRPr="00FF204C">
        <w:rPr>
          <w:rFonts w:asciiTheme="majorHAnsi" w:hAnsiTheme="majorHAnsi"/>
          <w:lang w:val="ru-RU"/>
        </w:rPr>
        <w:t xml:space="preserve">два </w:t>
      </w:r>
      <w:r w:rsidRPr="00FF204C">
        <w:rPr>
          <w:rFonts w:asciiTheme="majorHAnsi" w:hAnsiTheme="majorHAnsi"/>
          <w:lang w:val="ru-RU"/>
        </w:rPr>
        <w:t>психолог</w:t>
      </w:r>
      <w:r w:rsidR="00643AFB" w:rsidRPr="00FF204C">
        <w:rPr>
          <w:rFonts w:asciiTheme="majorHAnsi" w:hAnsiTheme="majorHAnsi"/>
          <w:lang w:val="ru-RU"/>
        </w:rPr>
        <w:t>а са по 50% радног времена</w:t>
      </w:r>
      <w:r w:rsidR="00161C9F" w:rsidRPr="00FF204C">
        <w:rPr>
          <w:rFonts w:asciiTheme="majorHAnsi" w:hAnsiTheme="majorHAnsi"/>
          <w:lang w:val="ru-RU"/>
        </w:rPr>
        <w:t>)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Pr="00FF204C">
        <w:rPr>
          <w:rFonts w:asciiTheme="majorHAnsi" w:hAnsiTheme="majorHAnsi"/>
          <w:lang w:val="ru-RU"/>
        </w:rPr>
        <w:t>и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="00161C9F" w:rsidRPr="00FF204C">
        <w:rPr>
          <w:rFonts w:asciiTheme="majorHAnsi" w:hAnsiTheme="majorHAnsi"/>
          <w:lang w:val="ru-RU"/>
        </w:rPr>
        <w:t xml:space="preserve">библиотекар на чијем месту ради  пет </w:t>
      </w:r>
      <w:r w:rsidR="00643AFB" w:rsidRPr="00FF204C">
        <w:rPr>
          <w:rFonts w:asciiTheme="majorHAnsi" w:hAnsiTheme="majorHAnsi"/>
          <w:lang w:val="ru-RU"/>
        </w:rPr>
        <w:t>професор</w:t>
      </w:r>
      <w:r w:rsidR="00567E5F" w:rsidRPr="00FF204C">
        <w:rPr>
          <w:rFonts w:asciiTheme="majorHAnsi" w:hAnsiTheme="majorHAnsi"/>
          <w:lang w:val="ru-RU"/>
        </w:rPr>
        <w:t>а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="00643AFB" w:rsidRPr="00FF204C">
        <w:rPr>
          <w:rFonts w:asciiTheme="majorHAnsi" w:hAnsiTheme="majorHAnsi"/>
          <w:lang w:val="ru-RU"/>
        </w:rPr>
        <w:t>ради допуне радног времена до пуне норме</w:t>
      </w:r>
      <w:r w:rsidR="00567E5F" w:rsidRPr="00FF204C">
        <w:rPr>
          <w:rFonts w:asciiTheme="majorHAnsi" w:hAnsiTheme="majorHAnsi"/>
          <w:lang w:val="ru-RU"/>
        </w:rPr>
        <w:t xml:space="preserve"> (Антић Јасмина 3</w:t>
      </w:r>
      <w:r w:rsidR="004B6E24" w:rsidRPr="00FF204C">
        <w:rPr>
          <w:rFonts w:asciiTheme="majorHAnsi" w:hAnsiTheme="majorHAnsi"/>
          <w:lang w:val="ru-RU"/>
        </w:rPr>
        <w:t>5</w:t>
      </w:r>
      <w:r w:rsidR="00567E5F" w:rsidRPr="00FF204C">
        <w:rPr>
          <w:rFonts w:asciiTheme="majorHAnsi" w:hAnsiTheme="majorHAnsi"/>
          <w:lang w:val="ru-RU"/>
        </w:rPr>
        <w:t xml:space="preserve">%, Кухаровић Марија 35%, Туцаковић Страхиња 10%, Луковић Јелена 10% и Ђорђевић Марина </w:t>
      </w:r>
      <w:r w:rsidR="004B6E24" w:rsidRPr="00FF204C">
        <w:rPr>
          <w:rFonts w:asciiTheme="majorHAnsi" w:hAnsiTheme="majorHAnsi"/>
          <w:lang w:val="ru-RU"/>
        </w:rPr>
        <w:t>10</w:t>
      </w:r>
      <w:r w:rsidR="00567E5F" w:rsidRPr="00FF204C">
        <w:rPr>
          <w:rFonts w:asciiTheme="majorHAnsi" w:hAnsiTheme="majorHAnsi"/>
          <w:lang w:val="ru-RU"/>
        </w:rPr>
        <w:t>%)</w:t>
      </w:r>
      <w:r w:rsidRPr="00FF204C">
        <w:rPr>
          <w:rFonts w:asciiTheme="majorHAnsi" w:hAnsiTheme="majorHAnsi"/>
          <w:lang w:val="ru-RU"/>
        </w:rPr>
        <w:t>, такође са високом стручном спремом</w:t>
      </w:r>
      <w:r w:rsidR="00161C9F" w:rsidRPr="00FF204C">
        <w:rPr>
          <w:rFonts w:asciiTheme="majorHAnsi" w:hAnsiTheme="majorHAnsi"/>
          <w:lang w:val="ru-RU"/>
        </w:rPr>
        <w:t>. У школи ради и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Pr="00FF204C">
        <w:rPr>
          <w:rFonts w:asciiTheme="majorHAnsi" w:hAnsiTheme="majorHAnsi"/>
          <w:lang w:val="ru-RU"/>
        </w:rPr>
        <w:t>административно</w:t>
      </w:r>
      <w:r w:rsidR="00643AFB" w:rsidRPr="00FF204C">
        <w:rPr>
          <w:rFonts w:asciiTheme="majorHAnsi" w:hAnsiTheme="majorHAnsi"/>
          <w:lang w:val="ru-RU"/>
        </w:rPr>
        <w:t>-</w:t>
      </w:r>
      <w:r w:rsidRPr="00FF204C">
        <w:rPr>
          <w:rFonts w:asciiTheme="majorHAnsi" w:hAnsiTheme="majorHAnsi"/>
          <w:lang w:val="ru-RU"/>
        </w:rPr>
        <w:t>финансијск</w:t>
      </w:r>
      <w:r w:rsidR="00643AFB" w:rsidRPr="00FF204C">
        <w:rPr>
          <w:rFonts w:asciiTheme="majorHAnsi" w:hAnsiTheme="majorHAnsi"/>
          <w:lang w:val="ru-RU"/>
        </w:rPr>
        <w:t>и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="00643AFB" w:rsidRPr="00FF204C">
        <w:rPr>
          <w:rFonts w:asciiTheme="majorHAnsi" w:hAnsiTheme="majorHAnsi"/>
          <w:lang w:val="ru-RU"/>
        </w:rPr>
        <w:t>радник</w:t>
      </w:r>
      <w:r w:rsidR="00DB5AFA" w:rsidRPr="00FF204C">
        <w:rPr>
          <w:rFonts w:asciiTheme="majorHAnsi" w:hAnsiTheme="majorHAnsi"/>
          <w:lang w:val="ru-RU"/>
        </w:rPr>
        <w:t xml:space="preserve"> који је као технолошки вишак остао нераспоређен а</w:t>
      </w:r>
      <w:r w:rsidR="00161C9F" w:rsidRPr="00FF204C">
        <w:rPr>
          <w:rFonts w:asciiTheme="majorHAnsi" w:hAnsiTheme="majorHAnsi"/>
          <w:lang w:val="ru-RU"/>
        </w:rPr>
        <w:t xml:space="preserve"> који је, на молбу школе, остао на том радном месту</w:t>
      </w:r>
      <w:r w:rsidR="009D1DB1" w:rsidRPr="00FF204C">
        <w:rPr>
          <w:rFonts w:asciiTheme="majorHAnsi" w:hAnsiTheme="majorHAnsi"/>
          <w:lang w:val="ru-RU"/>
        </w:rPr>
        <w:t xml:space="preserve"> </w:t>
      </w:r>
      <w:r w:rsidR="004B6E24" w:rsidRPr="00FF204C">
        <w:rPr>
          <w:rFonts w:asciiTheme="majorHAnsi" w:hAnsiTheme="majorHAnsi"/>
          <w:lang w:val="ru-RU"/>
        </w:rPr>
        <w:t>уз</w:t>
      </w:r>
      <w:r w:rsidR="00643AFB" w:rsidRPr="00FF204C">
        <w:rPr>
          <w:rFonts w:asciiTheme="majorHAnsi" w:hAnsiTheme="majorHAnsi"/>
          <w:lang w:val="ru-RU"/>
        </w:rPr>
        <w:t xml:space="preserve"> одобрењ</w:t>
      </w:r>
      <w:r w:rsidR="004B6E24" w:rsidRPr="00FF204C">
        <w:rPr>
          <w:rFonts w:asciiTheme="majorHAnsi" w:hAnsiTheme="majorHAnsi"/>
          <w:lang w:val="ru-RU"/>
        </w:rPr>
        <w:t>е</w:t>
      </w:r>
      <w:r w:rsidR="00643AFB" w:rsidRPr="00FF204C">
        <w:rPr>
          <w:rFonts w:asciiTheme="majorHAnsi" w:hAnsiTheme="majorHAnsi"/>
          <w:lang w:val="ru-RU"/>
        </w:rPr>
        <w:t xml:space="preserve"> Министра просвете</w:t>
      </w:r>
      <w:r w:rsidR="00161C9F" w:rsidRPr="00FF204C">
        <w:rPr>
          <w:rFonts w:asciiTheme="majorHAnsi" w:hAnsiTheme="majorHAnsi"/>
          <w:lang w:val="ru-RU"/>
        </w:rPr>
        <w:t xml:space="preserve">.                                                                                       </w:t>
      </w:r>
    </w:p>
    <w:p w:rsidR="002E1A6E" w:rsidRPr="00FF204C" w:rsidRDefault="002E1A6E" w:rsidP="002E1A6E">
      <w:pPr>
        <w:pStyle w:val="NoSpacing"/>
        <w:rPr>
          <w:rFonts w:asciiTheme="majorHAnsi" w:hAnsiTheme="majorHAnsi"/>
          <w:lang w:val="ru-RU"/>
        </w:rPr>
      </w:pPr>
    </w:p>
    <w:p w:rsidR="00215838" w:rsidRPr="00FF204C" w:rsidRDefault="00AB2E11" w:rsidP="002E1A6E">
      <w:pPr>
        <w:pStyle w:val="NoSpacing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Помоћно-</w:t>
      </w:r>
      <w:r w:rsidR="00215838" w:rsidRPr="00FF204C">
        <w:rPr>
          <w:rFonts w:asciiTheme="majorHAnsi" w:hAnsiTheme="majorHAnsi"/>
          <w:lang w:val="ru-RU"/>
        </w:rPr>
        <w:t xml:space="preserve">техничку службу чине </w:t>
      </w:r>
      <w:r w:rsidR="00643AFB" w:rsidRPr="00FF204C">
        <w:rPr>
          <w:rFonts w:asciiTheme="majorHAnsi" w:hAnsiTheme="majorHAnsi"/>
          <w:lang w:val="ru-RU"/>
        </w:rPr>
        <w:t>један</w:t>
      </w:r>
      <w:r w:rsidR="00215838" w:rsidRPr="00FF204C">
        <w:rPr>
          <w:rFonts w:asciiTheme="majorHAnsi" w:hAnsiTheme="majorHAnsi"/>
          <w:lang w:val="ru-RU"/>
        </w:rPr>
        <w:t xml:space="preserve"> домар</w:t>
      </w:r>
      <w:r w:rsidR="00643AFB" w:rsidRPr="00FF204C">
        <w:rPr>
          <w:rFonts w:asciiTheme="majorHAnsi" w:hAnsiTheme="majorHAnsi"/>
          <w:lang w:val="ru-RU"/>
        </w:rPr>
        <w:t xml:space="preserve"> и пет </w:t>
      </w:r>
      <w:r w:rsidR="007914BF" w:rsidRPr="00FF204C">
        <w:rPr>
          <w:rFonts w:asciiTheme="majorHAnsi" w:hAnsiTheme="majorHAnsi"/>
          <w:lang w:val="ru-RU"/>
        </w:rPr>
        <w:t>помоћних радника (</w:t>
      </w:r>
      <w:r w:rsidR="007914BF" w:rsidRPr="00FF204C">
        <w:rPr>
          <w:rFonts w:asciiTheme="majorHAnsi" w:hAnsiTheme="majorHAnsi"/>
          <w:i/>
          <w:lang w:val="ru-RU"/>
        </w:rPr>
        <w:t>теткица</w:t>
      </w:r>
      <w:r w:rsidR="007914BF" w:rsidRPr="00FF204C">
        <w:rPr>
          <w:rFonts w:asciiTheme="majorHAnsi" w:hAnsiTheme="majorHAnsi"/>
          <w:lang w:val="ru-RU"/>
        </w:rPr>
        <w:t>)</w:t>
      </w:r>
      <w:r w:rsidR="00643AFB" w:rsidRPr="00FF204C">
        <w:rPr>
          <w:rFonts w:asciiTheme="majorHAnsi" w:hAnsiTheme="majorHAnsi"/>
          <w:lang w:val="ru-RU"/>
        </w:rPr>
        <w:t xml:space="preserve">. </w:t>
      </w:r>
    </w:p>
    <w:p w:rsidR="002E1A6E" w:rsidRPr="00FF204C" w:rsidRDefault="002E1A6E" w:rsidP="002E1A6E">
      <w:pPr>
        <w:pStyle w:val="NoSpacing"/>
        <w:rPr>
          <w:rFonts w:asciiTheme="majorHAnsi" w:hAnsiTheme="majorHAnsi"/>
          <w:b/>
          <w:lang w:val="ru-RU"/>
        </w:rPr>
      </w:pPr>
    </w:p>
    <w:p w:rsidR="00215838" w:rsidRPr="00FF204C" w:rsidRDefault="00215838" w:rsidP="002E1A6E">
      <w:pPr>
        <w:pStyle w:val="NoSpacing"/>
        <w:rPr>
          <w:rFonts w:asciiTheme="majorHAnsi" w:hAnsiTheme="majorHAnsi"/>
          <w:b/>
          <w:lang w:val="ru-RU"/>
        </w:rPr>
      </w:pPr>
      <w:r w:rsidRPr="00FF204C">
        <w:rPr>
          <w:rFonts w:asciiTheme="majorHAnsi" w:hAnsiTheme="majorHAnsi"/>
          <w:b/>
          <w:lang w:val="ru-RU"/>
        </w:rPr>
        <w:t>Школски простор и опрема</w:t>
      </w:r>
    </w:p>
    <w:p w:rsidR="002E1A6E" w:rsidRPr="00FF204C" w:rsidRDefault="002E1A6E" w:rsidP="002E1A6E">
      <w:pPr>
        <w:pStyle w:val="NoSpacing"/>
        <w:rPr>
          <w:rFonts w:asciiTheme="majorHAnsi" w:hAnsiTheme="majorHAnsi"/>
          <w:b/>
          <w:lang w:val="ru-RU"/>
        </w:rPr>
      </w:pPr>
    </w:p>
    <w:p w:rsidR="002E1A6E" w:rsidRPr="00FF204C" w:rsidRDefault="00EB7E08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Укупна површина школског простора износи 5707 квм. Корисна радна површина школе износи 1832 квм. Школа има 10 учионица, од којих је једна мултимедијална (опремљена интерактивном таблом, рачунаром и пројектором) и 5 кабинета – специјализованих учионица. Школа нема своју </w:t>
      </w:r>
      <w:r w:rsidR="00215838" w:rsidRPr="00FF204C">
        <w:rPr>
          <w:rFonts w:asciiTheme="majorHAnsi" w:hAnsiTheme="majorHAnsi"/>
          <w:lang w:val="sr-Cyrl-CS"/>
        </w:rPr>
        <w:t>сал</w:t>
      </w:r>
      <w:r w:rsidRPr="00FF204C">
        <w:rPr>
          <w:rFonts w:asciiTheme="majorHAnsi" w:hAnsiTheme="majorHAnsi"/>
          <w:lang w:val="sr-Cyrl-CS"/>
        </w:rPr>
        <w:t>у</w:t>
      </w:r>
      <w:r w:rsidR="00215838" w:rsidRPr="00FF204C">
        <w:rPr>
          <w:rFonts w:asciiTheme="majorHAnsi" w:hAnsiTheme="majorHAnsi"/>
          <w:lang w:val="sr-Cyrl-CS"/>
        </w:rPr>
        <w:t xml:space="preserve"> за</w:t>
      </w:r>
      <w:r w:rsidRPr="00FF204C">
        <w:rPr>
          <w:rFonts w:asciiTheme="majorHAnsi" w:hAnsiTheme="majorHAnsi"/>
          <w:lang w:val="sr-Cyrl-CS"/>
        </w:rPr>
        <w:t xml:space="preserve"> извођење наставе</w:t>
      </w:r>
      <w:r w:rsidR="00215838" w:rsidRPr="00FF204C">
        <w:rPr>
          <w:rFonts w:asciiTheme="majorHAnsi" w:hAnsiTheme="majorHAnsi"/>
          <w:lang w:val="sr-Cyrl-CS"/>
        </w:rPr>
        <w:t xml:space="preserve"> физичко</w:t>
      </w:r>
      <w:r w:rsidRPr="00FF204C">
        <w:rPr>
          <w:rFonts w:asciiTheme="majorHAnsi" w:hAnsiTheme="majorHAnsi"/>
          <w:lang w:val="sr-Cyrl-CS"/>
        </w:rPr>
        <w:t xml:space="preserve">г васпитања те зато користи салу Спортског центра. Сама чињеница да школа нема салу намеће потребу планирања њене изградње. </w:t>
      </w:r>
    </w:p>
    <w:p w:rsidR="002E1A6E" w:rsidRPr="00FF204C" w:rsidRDefault="00EB7E08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lastRenderedPageBreak/>
        <w:t>Школа има добро опремљену библиотеку</w:t>
      </w:r>
      <w:r w:rsidR="00AB2E11" w:rsidRPr="00FF204C">
        <w:rPr>
          <w:rFonts w:asciiTheme="majorHAnsi" w:hAnsiTheme="majorHAnsi"/>
          <w:lang w:val="sr-Cyrl-CS"/>
        </w:rPr>
        <w:t>,</w:t>
      </w:r>
      <w:r w:rsidRPr="00FF204C">
        <w:rPr>
          <w:rFonts w:asciiTheme="majorHAnsi" w:hAnsiTheme="majorHAnsi"/>
          <w:lang w:val="sr-Cyrl-CS"/>
        </w:rPr>
        <w:t xml:space="preserve"> мада је намештај (ормари и полице за књиге) веома стар и поставља се питање безбедности даље употребе без одређених доградњи и замена, што такође треба планирати у наредном периоду. З</w:t>
      </w:r>
      <w:r w:rsidR="00215838" w:rsidRPr="00FF204C">
        <w:rPr>
          <w:rFonts w:asciiTheme="majorHAnsi" w:hAnsiTheme="majorHAnsi"/>
          <w:lang w:val="sr-Cyrl-CS"/>
        </w:rPr>
        <w:t>борница</w:t>
      </w:r>
      <w:r w:rsidRPr="00FF204C">
        <w:rPr>
          <w:rFonts w:asciiTheme="majorHAnsi" w:hAnsiTheme="majorHAnsi"/>
          <w:lang w:val="sr-Cyrl-CS"/>
        </w:rPr>
        <w:t xml:space="preserve"> – наставничка просторија је </w:t>
      </w:r>
      <w:r w:rsidR="00592B92" w:rsidRPr="00FF204C">
        <w:rPr>
          <w:rFonts w:asciiTheme="majorHAnsi" w:hAnsiTheme="majorHAnsi"/>
          <w:lang w:val="sr-Cyrl-CS"/>
        </w:rPr>
        <w:t>реновирана пре четири године и, м</w:t>
      </w:r>
      <w:r w:rsidR="00AB2E11" w:rsidRPr="00FF204C">
        <w:rPr>
          <w:rFonts w:asciiTheme="majorHAnsi" w:hAnsiTheme="majorHAnsi"/>
          <w:lang w:val="sr-Cyrl-CS"/>
        </w:rPr>
        <w:t>о</w:t>
      </w:r>
      <w:r w:rsidR="00592B92" w:rsidRPr="00FF204C">
        <w:rPr>
          <w:rFonts w:asciiTheme="majorHAnsi" w:hAnsiTheme="majorHAnsi"/>
          <w:lang w:val="sr-Cyrl-CS"/>
        </w:rPr>
        <w:t xml:space="preserve">же се рећи да задовољава потребе наставника. </w:t>
      </w:r>
    </w:p>
    <w:p w:rsidR="002E1A6E" w:rsidRPr="00FF204C" w:rsidRDefault="00592B92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Уз постојеће учионице не постоји довољно просторија </w:t>
      </w:r>
      <w:r w:rsidR="00215838" w:rsidRPr="00FF204C">
        <w:rPr>
          <w:rFonts w:asciiTheme="majorHAnsi" w:hAnsiTheme="majorHAnsi"/>
          <w:lang w:val="sr-Cyrl-CS"/>
        </w:rPr>
        <w:t>за припрему наставника</w:t>
      </w:r>
      <w:r w:rsidRPr="00FF204C">
        <w:rPr>
          <w:rFonts w:asciiTheme="majorHAnsi" w:hAnsiTheme="majorHAnsi"/>
          <w:lang w:val="sr-Cyrl-CS"/>
        </w:rPr>
        <w:t xml:space="preserve"> као ни довољан број учионица за ваннаставне активности и часове у међусмени.</w:t>
      </w:r>
      <w:r w:rsidR="00AB2E11" w:rsidRPr="00FF204C">
        <w:rPr>
          <w:rFonts w:asciiTheme="majorHAnsi" w:hAnsiTheme="majorHAnsi"/>
          <w:lang w:val="sr-Cyrl-CS"/>
        </w:rPr>
        <w:t xml:space="preserve"> </w:t>
      </w:r>
      <w:r w:rsidRPr="00FF204C">
        <w:rPr>
          <w:rFonts w:asciiTheme="majorHAnsi" w:hAnsiTheme="majorHAnsi"/>
          <w:lang w:val="sr-Cyrl-CS"/>
        </w:rPr>
        <w:t xml:space="preserve">У школи постоје и канцеларије </w:t>
      </w:r>
      <w:r w:rsidR="00215838" w:rsidRPr="00FF204C">
        <w:rPr>
          <w:rFonts w:asciiTheme="majorHAnsi" w:hAnsiTheme="majorHAnsi"/>
          <w:lang w:val="sr-Cyrl-CS"/>
        </w:rPr>
        <w:t xml:space="preserve">директора, </w:t>
      </w:r>
      <w:r w:rsidRPr="00FF204C">
        <w:rPr>
          <w:rFonts w:asciiTheme="majorHAnsi" w:hAnsiTheme="majorHAnsi"/>
          <w:lang w:val="sr-Cyrl-CS"/>
        </w:rPr>
        <w:t xml:space="preserve">секретара и шефа рачуноводства, </w:t>
      </w:r>
      <w:r w:rsidR="00215838" w:rsidRPr="00FF204C">
        <w:rPr>
          <w:rFonts w:asciiTheme="majorHAnsi" w:hAnsiTheme="majorHAnsi"/>
          <w:lang w:val="sr-Cyrl-CS"/>
        </w:rPr>
        <w:t xml:space="preserve">кабинет психолога, </w:t>
      </w:r>
      <w:r w:rsidRPr="00FF204C">
        <w:rPr>
          <w:rFonts w:asciiTheme="majorHAnsi" w:hAnsiTheme="majorHAnsi"/>
          <w:lang w:val="sr-Cyrl-CS"/>
        </w:rPr>
        <w:t xml:space="preserve">просторија за </w:t>
      </w:r>
      <w:r w:rsidR="00215838" w:rsidRPr="00FF204C">
        <w:rPr>
          <w:rFonts w:asciiTheme="majorHAnsi" w:hAnsiTheme="majorHAnsi"/>
          <w:lang w:val="sr-Cyrl-CS"/>
        </w:rPr>
        <w:t xml:space="preserve">помоћно особље, </w:t>
      </w:r>
      <w:r w:rsidRPr="00FF204C">
        <w:rPr>
          <w:rFonts w:asciiTheme="majorHAnsi" w:hAnsiTheme="majorHAnsi"/>
          <w:lang w:val="sr-Cyrl-CS"/>
        </w:rPr>
        <w:t xml:space="preserve">као и просторија за </w:t>
      </w:r>
      <w:r w:rsidR="00215838" w:rsidRPr="00FF204C">
        <w:rPr>
          <w:rFonts w:asciiTheme="majorHAnsi" w:hAnsiTheme="majorHAnsi"/>
          <w:lang w:val="sr-Cyrl-CS"/>
        </w:rPr>
        <w:t>пријем родитеља</w:t>
      </w:r>
      <w:r w:rsidRPr="00FF204C">
        <w:rPr>
          <w:rFonts w:asciiTheme="majorHAnsi" w:hAnsiTheme="majorHAnsi"/>
          <w:lang w:val="sr-Cyrl-CS"/>
        </w:rPr>
        <w:t>. У школи не постоје адекватни услови за ученике са посеб</w:t>
      </w:r>
      <w:r w:rsidR="00D07A7F" w:rsidRPr="00FF204C">
        <w:rPr>
          <w:rFonts w:asciiTheme="majorHAnsi" w:hAnsiTheme="majorHAnsi"/>
          <w:lang w:val="sr-Cyrl-CS"/>
        </w:rPr>
        <w:t xml:space="preserve">ним потребама те се и ту намеће потреба изградње нове зграде која би задовољила све критеријуме неопходне савременој школи. </w:t>
      </w:r>
    </w:p>
    <w:p w:rsidR="00215838" w:rsidRPr="00FF204C" w:rsidRDefault="00D07A7F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У школи постоје и специјализоване учионице – кабинети  за физику, информатику, стране језике и хемијск</w:t>
      </w:r>
      <w:r w:rsidR="008A6D5D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лабораториј</w:t>
      </w:r>
      <w:r w:rsidR="008A6D5D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која није у функцији јер не задовољава ни минималне услове за рад</w:t>
      </w:r>
      <w:r w:rsidR="009D46DE" w:rsidRPr="00FF204C">
        <w:rPr>
          <w:rFonts w:asciiTheme="majorHAnsi" w:hAnsiTheme="majorHAnsi"/>
          <w:lang w:val="sr-Cyrl-CS"/>
        </w:rPr>
        <w:t xml:space="preserve">, </w:t>
      </w:r>
      <w:r w:rsidRPr="00FF204C">
        <w:rPr>
          <w:rFonts w:asciiTheme="majorHAnsi" w:hAnsiTheme="majorHAnsi"/>
          <w:lang w:val="sr-Cyrl-CS"/>
        </w:rPr>
        <w:t xml:space="preserve"> тј. вршење експеримената. Остали кабинети задовољавају основне потребе, али је неопходна и њихова обнова и осавремењавање.</w:t>
      </w:r>
    </w:p>
    <w:p w:rsidR="00215838" w:rsidRPr="00FF204C" w:rsidRDefault="00215838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ru-RU"/>
        </w:rPr>
        <w:t>Школа</w:t>
      </w:r>
      <w:r w:rsidR="00D07A7F" w:rsidRPr="00FF204C">
        <w:rPr>
          <w:rFonts w:asciiTheme="majorHAnsi" w:hAnsiTheme="majorHAnsi"/>
          <w:lang w:val="ru-RU"/>
        </w:rPr>
        <w:t xml:space="preserve"> је саграђена пре готово сто година (1920.) и неопходна јој је комплетна реконструкција како би испунила све услове за безбедан рад у њој (не постоји хидрантска мрежа, </w:t>
      </w:r>
      <w:r w:rsidR="00960451" w:rsidRPr="00FF204C">
        <w:rPr>
          <w:rFonts w:asciiTheme="majorHAnsi" w:hAnsiTheme="majorHAnsi"/>
          <w:lang w:val="ru-RU"/>
        </w:rPr>
        <w:t xml:space="preserve">застареле </w:t>
      </w:r>
      <w:r w:rsidR="00D07A7F" w:rsidRPr="00FF204C">
        <w:rPr>
          <w:rFonts w:asciiTheme="majorHAnsi" w:hAnsiTheme="majorHAnsi"/>
          <w:lang w:val="ru-RU"/>
        </w:rPr>
        <w:t>електро и водоводне инсталације</w:t>
      </w:r>
      <w:r w:rsidR="00A35BF5" w:rsidRPr="00FF204C">
        <w:rPr>
          <w:rFonts w:asciiTheme="majorHAnsi" w:hAnsiTheme="majorHAnsi"/>
          <w:lang w:val="ru-RU"/>
        </w:rPr>
        <w:t>,</w:t>
      </w:r>
      <w:r w:rsidR="008A6D5D" w:rsidRPr="00FF204C">
        <w:rPr>
          <w:rFonts w:asciiTheme="majorHAnsi" w:hAnsiTheme="majorHAnsi"/>
          <w:lang w:val="ru-RU"/>
        </w:rPr>
        <w:t xml:space="preserve"> неопходна је провера и уређење енергетске ефикасности објекта,</w:t>
      </w:r>
      <w:r w:rsidR="00A35BF5" w:rsidRPr="00FF204C">
        <w:rPr>
          <w:rFonts w:asciiTheme="majorHAnsi" w:hAnsiTheme="majorHAnsi"/>
          <w:lang w:val="ru-RU"/>
        </w:rPr>
        <w:t xml:space="preserve"> столарија је такође у јако лошем стању – врата учионица су оштећена и не могу се нормално затвара</w:t>
      </w:r>
      <w:r w:rsidR="00960451" w:rsidRPr="00FF204C">
        <w:rPr>
          <w:rFonts w:asciiTheme="majorHAnsi" w:hAnsiTheme="majorHAnsi"/>
          <w:lang w:val="ru-RU"/>
        </w:rPr>
        <w:t>ти</w:t>
      </w:r>
      <w:r w:rsidR="00A35BF5" w:rsidRPr="00FF204C">
        <w:rPr>
          <w:rFonts w:asciiTheme="majorHAnsi" w:hAnsiTheme="majorHAnsi"/>
          <w:lang w:val="ru-RU"/>
        </w:rPr>
        <w:t>,</w:t>
      </w:r>
      <w:r w:rsidR="00960451" w:rsidRPr="00FF204C">
        <w:rPr>
          <w:rFonts w:asciiTheme="majorHAnsi" w:hAnsiTheme="majorHAnsi"/>
          <w:lang w:val="ru-RU"/>
        </w:rPr>
        <w:t xml:space="preserve"> подови у учионицама су у лошем стању</w:t>
      </w:r>
      <w:r w:rsidR="008A6D5D" w:rsidRPr="00FF204C">
        <w:rPr>
          <w:rFonts w:asciiTheme="majorHAnsi" w:hAnsiTheme="majorHAnsi"/>
          <w:lang w:val="ru-RU"/>
        </w:rPr>
        <w:t xml:space="preserve">, </w:t>
      </w:r>
      <w:r w:rsidR="00960451" w:rsidRPr="00FF204C">
        <w:rPr>
          <w:rFonts w:asciiTheme="majorHAnsi" w:hAnsiTheme="majorHAnsi"/>
          <w:lang w:val="ru-RU"/>
        </w:rPr>
        <w:t>...).</w:t>
      </w:r>
      <w:r w:rsidR="00B537A3" w:rsidRPr="00FF204C">
        <w:rPr>
          <w:rFonts w:asciiTheme="majorHAnsi" w:hAnsiTheme="majorHAnsi"/>
        </w:rPr>
        <w:t xml:space="preserve"> </w:t>
      </w:r>
      <w:r w:rsidR="00D07A7F" w:rsidRPr="00FF204C">
        <w:rPr>
          <w:rFonts w:asciiTheme="majorHAnsi" w:hAnsiTheme="majorHAnsi"/>
          <w:lang w:val="ru-RU"/>
        </w:rPr>
        <w:t>Но, и поред свега, и тако старо здање</w:t>
      </w:r>
      <w:r w:rsidR="00960451" w:rsidRPr="00FF204C">
        <w:rPr>
          <w:rFonts w:asciiTheme="majorHAnsi" w:hAnsiTheme="majorHAnsi"/>
          <w:lang w:val="ru-RU"/>
        </w:rPr>
        <w:t>, традиција</w:t>
      </w:r>
      <w:r w:rsidR="00B537A3" w:rsidRPr="00FF204C">
        <w:rPr>
          <w:rFonts w:asciiTheme="majorHAnsi" w:hAnsiTheme="majorHAnsi"/>
        </w:rPr>
        <w:t xml:space="preserve"> </w:t>
      </w:r>
      <w:r w:rsidR="007914BF" w:rsidRPr="00FF204C">
        <w:rPr>
          <w:rFonts w:asciiTheme="majorHAnsi" w:hAnsiTheme="majorHAnsi"/>
        </w:rPr>
        <w:t xml:space="preserve">и </w:t>
      </w:r>
      <w:r w:rsidR="00995CF1" w:rsidRPr="00FF204C">
        <w:rPr>
          <w:rFonts w:asciiTheme="majorHAnsi" w:hAnsiTheme="majorHAnsi"/>
        </w:rPr>
        <w:t>топлина</w:t>
      </w:r>
      <w:r w:rsidR="00960451" w:rsidRPr="00FF204C">
        <w:rPr>
          <w:rFonts w:asciiTheme="majorHAnsi" w:hAnsiTheme="majorHAnsi"/>
          <w:lang w:val="ru-RU"/>
        </w:rPr>
        <w:t xml:space="preserve"> којом одише, ствара осећај безбедности и </w:t>
      </w:r>
      <w:r w:rsidR="00A35BF5" w:rsidRPr="00FF204C">
        <w:rPr>
          <w:rFonts w:asciiTheme="majorHAnsi" w:hAnsiTheme="majorHAnsi"/>
          <w:lang w:val="ru-RU"/>
        </w:rPr>
        <w:t>чини да</w:t>
      </w:r>
      <w:r w:rsidR="00B537A3" w:rsidRPr="00FF204C">
        <w:rPr>
          <w:rFonts w:asciiTheme="majorHAnsi" w:hAnsiTheme="majorHAnsi"/>
        </w:rPr>
        <w:t xml:space="preserve"> </w:t>
      </w:r>
      <w:r w:rsidR="00D07A7F" w:rsidRPr="00FF204C">
        <w:rPr>
          <w:rFonts w:asciiTheme="majorHAnsi" w:hAnsiTheme="majorHAnsi"/>
          <w:lang w:val="ru-RU"/>
        </w:rPr>
        <w:t>амбијент у коме се ради</w:t>
      </w:r>
      <w:r w:rsidR="00BE75E8" w:rsidRPr="00FF204C">
        <w:rPr>
          <w:rFonts w:asciiTheme="majorHAnsi" w:hAnsiTheme="majorHAnsi"/>
          <w:lang w:val="ru-RU"/>
        </w:rPr>
        <w:t xml:space="preserve"> делује стимулативно и</w:t>
      </w:r>
      <w:r w:rsidRPr="00FF204C">
        <w:rPr>
          <w:rFonts w:asciiTheme="majorHAnsi" w:hAnsiTheme="majorHAnsi"/>
          <w:lang w:val="ru-RU"/>
        </w:rPr>
        <w:t xml:space="preserve"> допринос</w:t>
      </w:r>
      <w:r w:rsidR="00995CF1" w:rsidRPr="00FF204C">
        <w:rPr>
          <w:rFonts w:asciiTheme="majorHAnsi" w:hAnsiTheme="majorHAnsi"/>
          <w:lang w:val="ru-RU"/>
        </w:rPr>
        <w:t>и</w:t>
      </w:r>
      <w:r w:rsidR="00B537A3" w:rsidRPr="00FF204C">
        <w:rPr>
          <w:rFonts w:asciiTheme="majorHAnsi" w:hAnsiTheme="majorHAnsi"/>
        </w:rPr>
        <w:t xml:space="preserve"> </w:t>
      </w:r>
      <w:r w:rsidR="00BE75E8" w:rsidRPr="00FF204C">
        <w:rPr>
          <w:rFonts w:asciiTheme="majorHAnsi" w:hAnsiTheme="majorHAnsi"/>
        </w:rPr>
        <w:t xml:space="preserve">да се ученици и запослени осећају </w:t>
      </w:r>
      <w:r w:rsidRPr="00FF204C">
        <w:rPr>
          <w:rFonts w:asciiTheme="majorHAnsi" w:hAnsiTheme="majorHAnsi"/>
          <w:lang w:val="ru-RU"/>
        </w:rPr>
        <w:t>пријатно</w:t>
      </w:r>
      <w:r w:rsidR="00BE75E8" w:rsidRPr="00FF204C">
        <w:rPr>
          <w:rFonts w:asciiTheme="majorHAnsi" w:hAnsiTheme="majorHAnsi"/>
          <w:lang w:val="ru-RU"/>
        </w:rPr>
        <w:t xml:space="preserve"> и безбедно</w:t>
      </w:r>
      <w:r w:rsidRPr="00FF204C">
        <w:rPr>
          <w:rFonts w:asciiTheme="majorHAnsi" w:hAnsiTheme="majorHAnsi"/>
          <w:lang w:val="ru-RU"/>
        </w:rPr>
        <w:t xml:space="preserve">. </w:t>
      </w:r>
      <w:r w:rsidR="00995CF1" w:rsidRPr="00FF204C">
        <w:rPr>
          <w:rFonts w:asciiTheme="majorHAnsi" w:hAnsiTheme="majorHAnsi"/>
          <w:lang w:val="ru-RU"/>
        </w:rPr>
        <w:t>Библиотека школе, која је уједно и свечана сала школе, представља једино место – просторију у којој ученици могу да се окупљају и друже</w:t>
      </w:r>
      <w:r w:rsidR="00BE75E8" w:rsidRPr="00FF204C">
        <w:rPr>
          <w:rFonts w:asciiTheme="majorHAnsi" w:hAnsiTheme="majorHAnsi"/>
          <w:lang w:val="ru-RU"/>
        </w:rPr>
        <w:t>.</w:t>
      </w:r>
    </w:p>
    <w:p w:rsidR="00BE75E8" w:rsidRPr="00FF204C" w:rsidRDefault="00BE75E8" w:rsidP="00AB2E11">
      <w:pPr>
        <w:pStyle w:val="NoSpacing"/>
        <w:spacing w:line="276" w:lineRule="auto"/>
        <w:rPr>
          <w:rFonts w:asciiTheme="majorHAnsi" w:hAnsiTheme="majorHAnsi"/>
          <w:b/>
          <w:lang w:val="ru-RU"/>
        </w:rPr>
      </w:pPr>
    </w:p>
    <w:p w:rsidR="00215838" w:rsidRPr="00FF204C" w:rsidRDefault="00215838" w:rsidP="00AB2E11">
      <w:pPr>
        <w:pStyle w:val="NoSpacing"/>
        <w:spacing w:line="276" w:lineRule="auto"/>
        <w:rPr>
          <w:rFonts w:asciiTheme="majorHAnsi" w:hAnsiTheme="majorHAnsi"/>
          <w:b/>
          <w:lang w:val="ru-RU"/>
        </w:rPr>
      </w:pPr>
      <w:r w:rsidRPr="00FF204C">
        <w:rPr>
          <w:rFonts w:asciiTheme="majorHAnsi" w:hAnsiTheme="majorHAnsi"/>
          <w:b/>
          <w:lang w:val="ru-RU"/>
        </w:rPr>
        <w:t>Наставна средства</w:t>
      </w:r>
    </w:p>
    <w:p w:rsidR="009D46DE" w:rsidRPr="00FF204C" w:rsidRDefault="009D46DE" w:rsidP="00AB2E11">
      <w:pPr>
        <w:pStyle w:val="NoSpacing"/>
        <w:spacing w:line="276" w:lineRule="auto"/>
        <w:rPr>
          <w:rFonts w:asciiTheme="majorHAnsi" w:hAnsiTheme="majorHAnsi"/>
          <w:b/>
          <w:lang w:val="ru-RU"/>
        </w:rPr>
      </w:pPr>
    </w:p>
    <w:p w:rsidR="00215838" w:rsidRPr="00FF204C" w:rsidRDefault="00C7492A" w:rsidP="00AB2E11">
      <w:pPr>
        <w:pStyle w:val="NoSpacing"/>
        <w:spacing w:line="276" w:lineRule="auto"/>
        <w:rPr>
          <w:rFonts w:asciiTheme="majorHAnsi" w:hAnsiTheme="majorHAnsi"/>
          <w:lang w:val="sr-Cyrl-CS"/>
        </w:rPr>
      </w:pPr>
      <w:proofErr w:type="gramStart"/>
      <w:r w:rsidRPr="00FF204C">
        <w:rPr>
          <w:rFonts w:asciiTheme="majorHAnsi" w:hAnsiTheme="majorHAnsi"/>
        </w:rPr>
        <w:t>У школи</w:t>
      </w:r>
      <w:r w:rsidR="00161C9F" w:rsidRPr="00FF204C">
        <w:rPr>
          <w:rFonts w:asciiTheme="majorHAnsi" w:hAnsiTheme="majorHAnsi"/>
        </w:rPr>
        <w:t xml:space="preserve"> постоји један кабинет информатике који</w:t>
      </w:r>
      <w:r w:rsidR="00215838" w:rsidRPr="00FF204C">
        <w:rPr>
          <w:rFonts w:asciiTheme="majorHAnsi" w:hAnsiTheme="majorHAnsi"/>
          <w:lang w:val="pt-BR"/>
        </w:rPr>
        <w:t xml:space="preserve"> располаж</w:t>
      </w:r>
      <w:r w:rsidR="00161C9F" w:rsidRPr="00FF204C">
        <w:rPr>
          <w:rFonts w:asciiTheme="majorHAnsi" w:hAnsiTheme="majorHAnsi"/>
        </w:rPr>
        <w:t>е</w:t>
      </w:r>
      <w:r w:rsidR="00215838" w:rsidRPr="00FF204C">
        <w:rPr>
          <w:rFonts w:asciiTheme="majorHAnsi" w:hAnsiTheme="majorHAnsi"/>
          <w:lang w:val="pt-BR"/>
        </w:rPr>
        <w:t xml:space="preserve"> са </w:t>
      </w:r>
      <w:r w:rsidR="00161C9F" w:rsidRPr="00FF204C">
        <w:rPr>
          <w:rFonts w:asciiTheme="majorHAnsi" w:hAnsiTheme="majorHAnsi"/>
          <w:lang w:val="ru-RU"/>
        </w:rPr>
        <w:t>11</w:t>
      </w:r>
      <w:r w:rsidR="00215838" w:rsidRPr="00FF204C">
        <w:rPr>
          <w:rFonts w:asciiTheme="majorHAnsi" w:hAnsiTheme="majorHAnsi"/>
          <w:lang w:val="pt-BR"/>
        </w:rPr>
        <w:t xml:space="preserve"> рачунара</w:t>
      </w:r>
      <w:r w:rsidR="00215838" w:rsidRPr="00FF204C">
        <w:rPr>
          <w:rFonts w:asciiTheme="majorHAnsi" w:hAnsiTheme="majorHAnsi"/>
          <w:lang w:val="sr-Cyrl-CS"/>
        </w:rPr>
        <w:t>.</w:t>
      </w:r>
      <w:r w:rsidR="00161C9F" w:rsidRPr="00FF204C">
        <w:rPr>
          <w:rFonts w:asciiTheme="majorHAnsi" w:hAnsiTheme="majorHAnsi"/>
          <w:lang w:val="ru-RU"/>
        </w:rPr>
        <w:t>У учионици за стране језике постоји један рачунар (лаптоп</w:t>
      </w:r>
      <w:r w:rsidR="0094312C" w:rsidRPr="00FF204C">
        <w:rPr>
          <w:rFonts w:asciiTheme="majorHAnsi" w:hAnsiTheme="majorHAnsi"/>
        </w:rPr>
        <w:t>)</w:t>
      </w:r>
      <w:r w:rsidRPr="00FF204C">
        <w:rPr>
          <w:rFonts w:asciiTheme="majorHAnsi" w:hAnsiTheme="majorHAnsi"/>
        </w:rPr>
        <w:t>,</w:t>
      </w:r>
      <w:r w:rsidRPr="00FF204C">
        <w:rPr>
          <w:rFonts w:asciiTheme="majorHAnsi" w:hAnsiTheme="majorHAnsi"/>
          <w:i/>
          <w:lang w:val="ru-RU"/>
        </w:rPr>
        <w:t xml:space="preserve"> смарт</w:t>
      </w:r>
      <w:r w:rsidR="00161C9F" w:rsidRPr="00FF204C">
        <w:rPr>
          <w:rFonts w:asciiTheme="majorHAnsi" w:hAnsiTheme="majorHAnsi"/>
          <w:lang w:val="ru-RU"/>
        </w:rPr>
        <w:t xml:space="preserve"> телевизор (екран 50</w:t>
      </w:r>
      <w:r w:rsidR="0094312C" w:rsidRPr="00FF204C">
        <w:rPr>
          <w:rFonts w:asciiTheme="majorHAnsi" w:hAnsiTheme="majorHAnsi"/>
        </w:rPr>
        <w:t>’’</w:t>
      </w:r>
      <w:r w:rsidR="0050517B" w:rsidRPr="00FF204C">
        <w:rPr>
          <w:rFonts w:asciiTheme="majorHAnsi" w:hAnsiTheme="majorHAnsi"/>
        </w:rPr>
        <w:t>) а</w:t>
      </w:r>
      <w:r w:rsidR="0094312C" w:rsidRPr="00FF204C">
        <w:rPr>
          <w:rFonts w:asciiTheme="majorHAnsi" w:hAnsiTheme="majorHAnsi"/>
        </w:rPr>
        <w:t xml:space="preserve"> на располагању је и је</w:t>
      </w:r>
      <w:r w:rsidR="009D46DE" w:rsidRPr="00FF204C">
        <w:rPr>
          <w:rFonts w:asciiTheme="majorHAnsi" w:hAnsiTheme="majorHAnsi"/>
        </w:rPr>
        <w:t>дан пројектор.</w:t>
      </w:r>
      <w:proofErr w:type="gramEnd"/>
      <w:r w:rsidR="009D46DE" w:rsidRPr="00FF204C">
        <w:rPr>
          <w:rFonts w:asciiTheme="majorHAnsi" w:hAnsiTheme="majorHAnsi"/>
        </w:rPr>
        <w:t xml:space="preserve"> </w:t>
      </w:r>
      <w:proofErr w:type="gramStart"/>
      <w:r w:rsidR="009D46DE" w:rsidRPr="00FF204C">
        <w:rPr>
          <w:rFonts w:asciiTheme="majorHAnsi" w:hAnsiTheme="majorHAnsi"/>
        </w:rPr>
        <w:t>У мул</w:t>
      </w:r>
      <w:r w:rsidR="0094312C" w:rsidRPr="00FF204C">
        <w:rPr>
          <w:rFonts w:asciiTheme="majorHAnsi" w:hAnsiTheme="majorHAnsi"/>
        </w:rPr>
        <w:t xml:space="preserve">тимедијалној учионици постоји </w:t>
      </w:r>
      <w:r w:rsidR="0094312C" w:rsidRPr="00FF204C">
        <w:rPr>
          <w:rFonts w:asciiTheme="majorHAnsi" w:hAnsiTheme="majorHAnsi"/>
          <w:i/>
        </w:rPr>
        <w:t>смарт</w:t>
      </w:r>
      <w:r w:rsidR="0094312C" w:rsidRPr="00FF204C">
        <w:rPr>
          <w:rFonts w:asciiTheme="majorHAnsi" w:hAnsiTheme="majorHAnsi"/>
        </w:rPr>
        <w:t xml:space="preserve"> табла са потребном пратећом опремом.</w:t>
      </w:r>
      <w:proofErr w:type="gramEnd"/>
      <w:r w:rsidR="009D46DE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94312C" w:rsidRPr="00FF204C">
        <w:rPr>
          <w:rFonts w:asciiTheme="majorHAnsi" w:hAnsiTheme="majorHAnsi"/>
        </w:rPr>
        <w:t>У зборници се налазе два рачунара и штампач који је на располагању свим наставницима.</w:t>
      </w:r>
      <w:proofErr w:type="gramEnd"/>
      <w:r w:rsidR="009D46DE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94312C" w:rsidRPr="00FF204C">
        <w:rPr>
          <w:rFonts w:asciiTheme="majorHAnsi" w:hAnsiTheme="majorHAnsi"/>
        </w:rPr>
        <w:t>Сваки наставник има свој лични ормарић.</w:t>
      </w:r>
      <w:proofErr w:type="gramEnd"/>
      <w:r w:rsidR="0094312C" w:rsidRPr="00FF204C">
        <w:rPr>
          <w:rFonts w:asciiTheme="majorHAnsi" w:hAnsiTheme="majorHAnsi"/>
        </w:rPr>
        <w:t xml:space="preserve"> </w:t>
      </w:r>
      <w:r w:rsidR="009D46DE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94312C" w:rsidRPr="00FF204C">
        <w:rPr>
          <w:rFonts w:asciiTheme="majorHAnsi" w:hAnsiTheme="majorHAnsi"/>
        </w:rPr>
        <w:t xml:space="preserve">Поред </w:t>
      </w:r>
      <w:r w:rsidR="0094312C" w:rsidRPr="00FF204C">
        <w:rPr>
          <w:rFonts w:asciiTheme="majorHAnsi" w:hAnsiTheme="majorHAnsi"/>
          <w:i/>
        </w:rPr>
        <w:t xml:space="preserve">смарт </w:t>
      </w:r>
      <w:r w:rsidR="0094312C" w:rsidRPr="00FF204C">
        <w:rPr>
          <w:rFonts w:asciiTheme="majorHAnsi" w:hAnsiTheme="majorHAnsi"/>
        </w:rPr>
        <w:t xml:space="preserve">телевизора у зборници постоји и </w:t>
      </w:r>
      <w:r w:rsidR="003B2DEA" w:rsidRPr="00FF204C">
        <w:rPr>
          <w:rFonts w:asciiTheme="majorHAnsi" w:hAnsiTheme="majorHAnsi"/>
        </w:rPr>
        <w:t>клима уређај.</w:t>
      </w:r>
      <w:proofErr w:type="gramEnd"/>
      <w:r w:rsidR="009D46DE" w:rsidRPr="00FF204C">
        <w:rPr>
          <w:rFonts w:asciiTheme="majorHAnsi" w:hAnsiTheme="majorHAnsi"/>
          <w:lang w:val="sr-Cyrl-RS"/>
        </w:rPr>
        <w:t xml:space="preserve"> </w:t>
      </w:r>
      <w:r w:rsidR="00F65C05" w:rsidRPr="00FF204C">
        <w:rPr>
          <w:rFonts w:asciiTheme="majorHAnsi" w:hAnsiTheme="majorHAnsi"/>
          <w:lang w:val="sr-Cyrl-RS"/>
        </w:rPr>
        <w:t xml:space="preserve"> </w:t>
      </w:r>
      <w:r w:rsidR="00215838" w:rsidRPr="00FF204C">
        <w:rPr>
          <w:rFonts w:asciiTheme="majorHAnsi" w:hAnsiTheme="majorHAnsi"/>
          <w:lang w:val="sr-Cyrl-CS"/>
        </w:rPr>
        <w:t>Школа</w:t>
      </w:r>
      <w:r w:rsidR="0094312C" w:rsidRPr="00FF204C">
        <w:rPr>
          <w:rFonts w:asciiTheme="majorHAnsi" w:hAnsiTheme="majorHAnsi"/>
          <w:lang w:val="sr-Cyrl-CS"/>
        </w:rPr>
        <w:t xml:space="preserve"> укупно</w:t>
      </w:r>
      <w:r w:rsidR="00215838" w:rsidRPr="00FF204C">
        <w:rPr>
          <w:rFonts w:asciiTheme="majorHAnsi" w:hAnsiTheme="majorHAnsi"/>
          <w:lang w:val="sr-Cyrl-CS"/>
        </w:rPr>
        <w:t xml:space="preserve"> поседује </w:t>
      </w:r>
      <w:r w:rsidR="0094312C" w:rsidRPr="00FF204C">
        <w:rPr>
          <w:rFonts w:asciiTheme="majorHAnsi" w:hAnsiTheme="majorHAnsi"/>
          <w:lang w:val="sr-Cyrl-CS"/>
        </w:rPr>
        <w:t>24</w:t>
      </w:r>
      <w:r w:rsidR="00215838" w:rsidRPr="00FF204C">
        <w:rPr>
          <w:rFonts w:asciiTheme="majorHAnsi" w:hAnsiTheme="majorHAnsi"/>
          <w:lang w:val="sr-Cyrl-CS"/>
        </w:rPr>
        <w:t xml:space="preserve"> рачунара, 8 штампача, </w:t>
      </w:r>
      <w:r w:rsidR="0094312C" w:rsidRPr="00FF204C">
        <w:rPr>
          <w:rFonts w:asciiTheme="majorHAnsi" w:hAnsiTheme="majorHAnsi"/>
          <w:lang w:val="sr-Cyrl-CS"/>
        </w:rPr>
        <w:t>3</w:t>
      </w:r>
      <w:r w:rsidR="00215838" w:rsidRPr="00FF204C">
        <w:rPr>
          <w:rFonts w:asciiTheme="majorHAnsi" w:hAnsiTheme="majorHAnsi"/>
          <w:lang w:val="sr-Cyrl-CS"/>
        </w:rPr>
        <w:t xml:space="preserve"> пројектора, </w:t>
      </w:r>
      <w:r w:rsidR="0094312C" w:rsidRPr="00FF204C">
        <w:rPr>
          <w:rFonts w:asciiTheme="majorHAnsi" w:hAnsiTheme="majorHAnsi"/>
          <w:lang w:val="sr-Cyrl-CS"/>
        </w:rPr>
        <w:t>2</w:t>
      </w:r>
      <w:r w:rsidR="00215838" w:rsidRPr="00FF204C">
        <w:rPr>
          <w:rFonts w:asciiTheme="majorHAnsi" w:hAnsiTheme="majorHAnsi"/>
          <w:lang w:val="sr-Cyrl-CS"/>
        </w:rPr>
        <w:t xml:space="preserve"> скенера, </w:t>
      </w:r>
      <w:r w:rsidR="0094312C" w:rsidRPr="00FF204C">
        <w:rPr>
          <w:rFonts w:asciiTheme="majorHAnsi" w:hAnsiTheme="majorHAnsi"/>
          <w:lang w:val="sr-Cyrl-CS"/>
        </w:rPr>
        <w:t>мултифункционални</w:t>
      </w:r>
      <w:r w:rsidR="00215838" w:rsidRPr="00FF204C">
        <w:rPr>
          <w:rFonts w:asciiTheme="majorHAnsi" w:hAnsiTheme="majorHAnsi"/>
          <w:lang w:val="sr-Cyrl-CS"/>
        </w:rPr>
        <w:t xml:space="preserve"> штампач, </w:t>
      </w:r>
      <w:r w:rsidR="0094312C" w:rsidRPr="00FF204C">
        <w:rPr>
          <w:rFonts w:asciiTheme="majorHAnsi" w:hAnsiTheme="majorHAnsi"/>
          <w:lang w:val="sr-Cyrl-CS"/>
        </w:rPr>
        <w:t>3</w:t>
      </w:r>
      <w:r w:rsidR="00215838" w:rsidRPr="00FF204C">
        <w:rPr>
          <w:rFonts w:asciiTheme="majorHAnsi" w:hAnsiTheme="majorHAnsi"/>
          <w:lang w:val="sr-Cyrl-CS"/>
        </w:rPr>
        <w:t xml:space="preserve"> касетофона, </w:t>
      </w:r>
      <w:r w:rsidR="0094312C" w:rsidRPr="00FF204C">
        <w:rPr>
          <w:rFonts w:asciiTheme="majorHAnsi" w:hAnsiTheme="majorHAnsi"/>
          <w:lang w:val="sr-Cyrl-CS"/>
        </w:rPr>
        <w:t>1</w:t>
      </w:r>
      <w:r w:rsidR="00215838" w:rsidRPr="00FF204C">
        <w:rPr>
          <w:rFonts w:asciiTheme="majorHAnsi" w:hAnsiTheme="majorHAnsi"/>
          <w:lang w:val="sr-Cyrl-CS"/>
        </w:rPr>
        <w:t xml:space="preserve"> клавир</w:t>
      </w:r>
      <w:r w:rsidR="003B2DEA" w:rsidRPr="00FF204C">
        <w:rPr>
          <w:rFonts w:asciiTheme="majorHAnsi" w:hAnsiTheme="majorHAnsi"/>
          <w:lang w:val="sr-Cyrl-CS"/>
        </w:rPr>
        <w:t xml:space="preserve"> (пијанино)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="0094312C" w:rsidRPr="00FF204C">
        <w:rPr>
          <w:rFonts w:asciiTheme="majorHAnsi" w:hAnsiTheme="majorHAnsi"/>
          <w:lang w:val="sr-Cyrl-CS"/>
        </w:rPr>
        <w:t xml:space="preserve">два </w:t>
      </w:r>
      <w:r w:rsidR="00215838" w:rsidRPr="00FF204C">
        <w:rPr>
          <w:rFonts w:asciiTheme="majorHAnsi" w:hAnsiTheme="majorHAnsi"/>
          <w:lang w:val="sr-Cyrl-CS"/>
        </w:rPr>
        <w:t>фотокопир апарат</w:t>
      </w:r>
      <w:r w:rsidR="00BC65D0" w:rsidRPr="00FF204C">
        <w:rPr>
          <w:rFonts w:asciiTheme="majorHAnsi" w:hAnsiTheme="majorHAnsi"/>
          <w:lang w:val="sr-Cyrl-CS"/>
        </w:rPr>
        <w:t>а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="00BC65D0" w:rsidRPr="00FF204C">
        <w:rPr>
          <w:rFonts w:asciiTheme="majorHAnsi" w:hAnsiTheme="majorHAnsi"/>
          <w:lang w:val="sr-Cyrl-CS"/>
        </w:rPr>
        <w:t>око 12000</w:t>
      </w:r>
      <w:r w:rsidR="00215838" w:rsidRPr="00FF204C">
        <w:rPr>
          <w:rFonts w:asciiTheme="majorHAnsi" w:hAnsiTheme="majorHAnsi"/>
          <w:lang w:val="sr-Cyrl-CS"/>
        </w:rPr>
        <w:t xml:space="preserve"> књига (библиотека).</w:t>
      </w:r>
      <w:r w:rsidR="009D46DE" w:rsidRPr="00FF204C">
        <w:rPr>
          <w:rFonts w:asciiTheme="majorHAnsi" w:hAnsiTheme="majorHAnsi"/>
          <w:lang w:val="sr-Cyrl-CS"/>
        </w:rPr>
        <w:t xml:space="preserve"> </w:t>
      </w:r>
      <w:r w:rsidR="00215838" w:rsidRPr="00FF204C">
        <w:rPr>
          <w:rFonts w:asciiTheme="majorHAnsi" w:hAnsiTheme="majorHAnsi"/>
          <w:lang w:val="sr-Cyrl-CS"/>
        </w:rPr>
        <w:t xml:space="preserve"> Школа је 24 сата  на Интернету (</w:t>
      </w:r>
      <w:r w:rsidR="00BC65D0" w:rsidRPr="00FF204C">
        <w:rPr>
          <w:rFonts w:asciiTheme="majorHAnsi" w:hAnsiTheme="majorHAnsi"/>
          <w:lang w:val="sr-Cyrl-CS"/>
        </w:rPr>
        <w:t>ИМРЕС мрежа</w:t>
      </w:r>
      <w:r w:rsidR="00215838" w:rsidRPr="00FF204C">
        <w:rPr>
          <w:rFonts w:asciiTheme="majorHAnsi" w:hAnsiTheme="majorHAnsi"/>
          <w:lang w:val="sr-Cyrl-CS"/>
        </w:rPr>
        <w:t>)</w:t>
      </w:r>
      <w:r w:rsidR="00BC65D0" w:rsidRPr="00FF204C">
        <w:rPr>
          <w:rFonts w:asciiTheme="majorHAnsi" w:hAnsiTheme="majorHAnsi"/>
          <w:lang w:val="sr-Cyrl-CS"/>
        </w:rPr>
        <w:t xml:space="preserve"> и под сталним видео надзором локалне полиције</w:t>
      </w:r>
      <w:r w:rsidR="00215838" w:rsidRPr="00FF204C">
        <w:rPr>
          <w:rFonts w:asciiTheme="majorHAnsi" w:hAnsiTheme="majorHAnsi"/>
          <w:lang w:val="sr-Cyrl-CS"/>
        </w:rPr>
        <w:t>.</w:t>
      </w:r>
    </w:p>
    <w:p w:rsidR="002E1A6E" w:rsidRPr="00FF204C" w:rsidRDefault="00215838" w:rsidP="00F20232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У току протекл</w:t>
      </w:r>
      <w:r w:rsidR="00BC65D0" w:rsidRPr="00FF204C">
        <w:rPr>
          <w:rFonts w:asciiTheme="majorHAnsi" w:hAnsiTheme="majorHAnsi"/>
          <w:lang w:val="ru-RU"/>
        </w:rPr>
        <w:t>их неколико</w:t>
      </w:r>
      <w:r w:rsidRPr="00FF204C">
        <w:rPr>
          <w:rFonts w:asciiTheme="majorHAnsi" w:hAnsiTheme="majorHAnsi"/>
          <w:lang w:val="ru-RU"/>
        </w:rPr>
        <w:t xml:space="preserve"> г</w:t>
      </w:r>
      <w:r w:rsidR="00BC65D0" w:rsidRPr="00FF204C">
        <w:rPr>
          <w:rFonts w:asciiTheme="majorHAnsi" w:hAnsiTheme="majorHAnsi"/>
          <w:lang w:val="ru-RU"/>
        </w:rPr>
        <w:t xml:space="preserve">одинаобновљен је </w:t>
      </w:r>
      <w:r w:rsidRPr="00FF204C">
        <w:rPr>
          <w:rFonts w:asciiTheme="majorHAnsi" w:hAnsiTheme="majorHAnsi"/>
          <w:lang w:val="ru-RU"/>
        </w:rPr>
        <w:t>кабинет за физику</w:t>
      </w:r>
      <w:r w:rsidR="00BC65D0" w:rsidRPr="00FF204C">
        <w:rPr>
          <w:rFonts w:asciiTheme="majorHAnsi" w:hAnsiTheme="majorHAnsi"/>
          <w:lang w:val="ru-RU"/>
        </w:rPr>
        <w:t>. Хемијска лабораторија постоји, али није у функцији јер нема неопходне опреме и средстава за рад.</w:t>
      </w:r>
      <w:r w:rsidRPr="00FF204C">
        <w:rPr>
          <w:rFonts w:asciiTheme="majorHAnsi" w:hAnsiTheme="majorHAnsi"/>
          <w:lang w:val="ru-RU"/>
        </w:rPr>
        <w:t xml:space="preserve"> У </w:t>
      </w:r>
      <w:r w:rsidR="00BC65D0" w:rsidRPr="00FF204C">
        <w:rPr>
          <w:rFonts w:asciiTheme="majorHAnsi" w:hAnsiTheme="majorHAnsi"/>
          <w:lang w:val="ru-RU"/>
        </w:rPr>
        <w:t>плану</w:t>
      </w:r>
      <w:r w:rsidRPr="00FF204C">
        <w:rPr>
          <w:rFonts w:asciiTheme="majorHAnsi" w:hAnsiTheme="majorHAnsi"/>
          <w:lang w:val="ru-RU"/>
        </w:rPr>
        <w:t xml:space="preserve"> је реновирање и опремање</w:t>
      </w:r>
      <w:r w:rsidR="00BC65D0" w:rsidRPr="00FF204C">
        <w:rPr>
          <w:rFonts w:asciiTheme="majorHAnsi" w:hAnsiTheme="majorHAnsi"/>
          <w:lang w:val="ru-RU"/>
        </w:rPr>
        <w:t xml:space="preserve"> хемијске лабораторије као и</w:t>
      </w:r>
      <w:r w:rsidRPr="00FF204C">
        <w:rPr>
          <w:rFonts w:asciiTheme="majorHAnsi" w:hAnsiTheme="majorHAnsi"/>
          <w:lang w:val="ru-RU"/>
        </w:rPr>
        <w:t xml:space="preserve"> новог кабинета за информатику</w:t>
      </w:r>
      <w:r w:rsidR="00BC65D0" w:rsidRPr="00FF204C">
        <w:rPr>
          <w:rFonts w:asciiTheme="majorHAnsi" w:hAnsiTheme="majorHAnsi"/>
          <w:lang w:val="ru-RU"/>
        </w:rPr>
        <w:t>, што ће бити неопходно уколико школа отвори ново одељење за рачунарство и информатику</w:t>
      </w:r>
      <w:r w:rsidRPr="00FF204C">
        <w:rPr>
          <w:rFonts w:asciiTheme="majorHAnsi" w:hAnsiTheme="majorHAnsi"/>
          <w:lang w:val="ru-RU"/>
        </w:rPr>
        <w:t xml:space="preserve">. Школа располаже </w:t>
      </w:r>
      <w:r w:rsidR="00BC65D0" w:rsidRPr="00FF204C">
        <w:rPr>
          <w:rFonts w:asciiTheme="majorHAnsi" w:hAnsiTheme="majorHAnsi"/>
          <w:lang w:val="ru-RU"/>
        </w:rPr>
        <w:t>најнеопходнијим</w:t>
      </w:r>
      <w:r w:rsidRPr="00FF204C">
        <w:rPr>
          <w:rFonts w:asciiTheme="majorHAnsi" w:hAnsiTheme="majorHAnsi"/>
          <w:lang w:val="ru-RU"/>
        </w:rPr>
        <w:t xml:space="preserve"> и савременим наставним средствима (књиге, радни материјали, аудио-визуелни материјали, компјутери, фотокопир-апарат...) која су  у функцији разноврсних метода и облика рада са ученицима. </w:t>
      </w:r>
      <w:r w:rsidR="00BC65D0" w:rsidRPr="00FF204C">
        <w:rPr>
          <w:rFonts w:asciiTheme="majorHAnsi" w:hAnsiTheme="majorHAnsi"/>
          <w:lang w:val="ru-RU"/>
        </w:rPr>
        <w:t>Део</w:t>
      </w:r>
      <w:r w:rsidRPr="00FF204C">
        <w:rPr>
          <w:rFonts w:asciiTheme="majorHAnsi" w:hAnsiTheme="majorHAnsi"/>
          <w:lang w:val="ru-RU"/>
        </w:rPr>
        <w:t xml:space="preserve"> наставн</w:t>
      </w:r>
      <w:r w:rsidR="00BC65D0" w:rsidRPr="00FF204C">
        <w:rPr>
          <w:rFonts w:asciiTheme="majorHAnsi" w:hAnsiTheme="majorHAnsi"/>
          <w:lang w:val="ru-RU"/>
        </w:rPr>
        <w:t>их</w:t>
      </w:r>
      <w:r w:rsidRPr="00FF204C">
        <w:rPr>
          <w:rFonts w:asciiTheme="majorHAnsi" w:hAnsiTheme="majorHAnsi"/>
          <w:lang w:val="ru-RU"/>
        </w:rPr>
        <w:t xml:space="preserve"> средст</w:t>
      </w:r>
      <w:r w:rsidR="00BC65D0" w:rsidRPr="00FF204C">
        <w:rPr>
          <w:rFonts w:asciiTheme="majorHAnsi" w:hAnsiTheme="majorHAnsi"/>
          <w:lang w:val="ru-RU"/>
        </w:rPr>
        <w:t>а</w:t>
      </w:r>
      <w:r w:rsidRPr="00FF204C">
        <w:rPr>
          <w:rFonts w:asciiTheme="majorHAnsi" w:hAnsiTheme="majorHAnsi"/>
          <w:lang w:val="ru-RU"/>
        </w:rPr>
        <w:t xml:space="preserve">ва израдили су </w:t>
      </w:r>
      <w:r w:rsidR="00BC65D0" w:rsidRPr="00FF204C">
        <w:rPr>
          <w:rFonts w:asciiTheme="majorHAnsi" w:hAnsiTheme="majorHAnsi"/>
          <w:lang w:val="ru-RU"/>
        </w:rPr>
        <w:t xml:space="preserve">сами </w:t>
      </w:r>
      <w:r w:rsidRPr="00FF204C">
        <w:rPr>
          <w:rFonts w:asciiTheme="majorHAnsi" w:hAnsiTheme="majorHAnsi"/>
          <w:lang w:val="ru-RU"/>
        </w:rPr>
        <w:t>наставници и ученици. Ипак, на</w:t>
      </w:r>
      <w:r w:rsidR="003B2DEA" w:rsidRPr="00FF204C">
        <w:rPr>
          <w:rFonts w:asciiTheme="majorHAnsi" w:hAnsiTheme="majorHAnsi"/>
          <w:lang w:val="ru-RU"/>
        </w:rPr>
        <w:t>става је процес у коме је неопх</w:t>
      </w:r>
      <w:r w:rsidR="009D46DE" w:rsidRPr="00FF204C">
        <w:rPr>
          <w:rFonts w:asciiTheme="majorHAnsi" w:hAnsiTheme="majorHAnsi"/>
          <w:lang w:val="ru-RU"/>
        </w:rPr>
        <w:t>о</w:t>
      </w:r>
      <w:r w:rsidRPr="00FF204C">
        <w:rPr>
          <w:rFonts w:asciiTheme="majorHAnsi" w:hAnsiTheme="majorHAnsi"/>
          <w:lang w:val="ru-RU"/>
        </w:rPr>
        <w:t>дно пратити савремена достигнућа</w:t>
      </w:r>
      <w:r w:rsidR="00BC65D0" w:rsidRPr="00FF204C">
        <w:rPr>
          <w:rFonts w:asciiTheme="majorHAnsi" w:hAnsiTheme="majorHAnsi"/>
          <w:lang w:val="ru-RU"/>
        </w:rPr>
        <w:t xml:space="preserve"> и</w:t>
      </w:r>
      <w:r w:rsidRPr="00FF204C">
        <w:rPr>
          <w:rFonts w:asciiTheme="majorHAnsi" w:hAnsiTheme="majorHAnsi"/>
          <w:lang w:val="ru-RU"/>
        </w:rPr>
        <w:t xml:space="preserve"> увек постоји потреба за новим наставним средствима.</w:t>
      </w:r>
    </w:p>
    <w:p w:rsidR="00F20232" w:rsidRPr="00FF204C" w:rsidRDefault="00F20232" w:rsidP="00F20232">
      <w:pPr>
        <w:pStyle w:val="NoSpacing"/>
        <w:spacing w:line="276" w:lineRule="auto"/>
        <w:rPr>
          <w:rFonts w:asciiTheme="majorHAnsi" w:hAnsiTheme="majorHAnsi"/>
          <w:lang w:val="ru-RU"/>
        </w:rPr>
      </w:pPr>
    </w:p>
    <w:p w:rsidR="00FF204C" w:rsidRDefault="00FF204C" w:rsidP="00AB2E11">
      <w:pPr>
        <w:rPr>
          <w:rFonts w:asciiTheme="majorHAnsi" w:hAnsiTheme="majorHAnsi" w:cs="Times New Roman"/>
          <w:b/>
          <w:lang w:val="sr-Cyrl-CS"/>
        </w:rPr>
      </w:pPr>
    </w:p>
    <w:p w:rsidR="00215838" w:rsidRPr="00FF204C" w:rsidRDefault="00215838" w:rsidP="00AB2E11">
      <w:pPr>
        <w:rPr>
          <w:rFonts w:asciiTheme="majorHAnsi" w:hAnsiTheme="majorHAnsi" w:cs="Times New Roman"/>
          <w:b/>
          <w:lang w:val="sr-Cyrl-CS"/>
        </w:rPr>
      </w:pPr>
      <w:r w:rsidRPr="00FF204C">
        <w:rPr>
          <w:rFonts w:asciiTheme="majorHAnsi" w:hAnsiTheme="majorHAnsi" w:cs="Times New Roman"/>
          <w:b/>
          <w:lang w:val="sr-Cyrl-CS"/>
        </w:rPr>
        <w:lastRenderedPageBreak/>
        <w:t>Финансијски ресурси</w:t>
      </w:r>
    </w:p>
    <w:p w:rsidR="00215838" w:rsidRPr="00FF204C" w:rsidRDefault="00215838" w:rsidP="00AB2E11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Школа</w:t>
      </w:r>
      <w:r w:rsidR="00BC65D0" w:rsidRPr="00FF204C">
        <w:rPr>
          <w:rFonts w:asciiTheme="majorHAnsi" w:hAnsiTheme="majorHAnsi"/>
          <w:lang w:val="ru-RU"/>
        </w:rPr>
        <w:t>, нажалост</w:t>
      </w:r>
      <w:r w:rsidR="009D46DE" w:rsidRPr="00FF204C">
        <w:rPr>
          <w:rFonts w:asciiTheme="majorHAnsi" w:hAnsiTheme="majorHAnsi"/>
          <w:lang w:val="ru-RU"/>
        </w:rPr>
        <w:t>,</w:t>
      </w:r>
      <w:r w:rsidR="00BC65D0" w:rsidRPr="00FF204C">
        <w:rPr>
          <w:rFonts w:asciiTheme="majorHAnsi" w:hAnsiTheme="majorHAnsi"/>
          <w:lang w:val="ru-RU"/>
        </w:rPr>
        <w:t xml:space="preserve"> нема на располагању</w:t>
      </w:r>
      <w:r w:rsidR="009D46DE" w:rsidRPr="00FF204C">
        <w:rPr>
          <w:rFonts w:asciiTheme="majorHAnsi" w:hAnsiTheme="majorHAnsi"/>
          <w:lang w:val="ru-RU"/>
        </w:rPr>
        <w:t xml:space="preserve"> довољно</w:t>
      </w:r>
      <w:r w:rsidR="00BC65D0" w:rsidRPr="00FF204C">
        <w:rPr>
          <w:rFonts w:asciiTheme="majorHAnsi" w:hAnsiTheme="majorHAnsi"/>
          <w:lang w:val="ru-RU"/>
        </w:rPr>
        <w:t xml:space="preserve"> </w:t>
      </w:r>
      <w:r w:rsidRPr="00FF204C">
        <w:rPr>
          <w:rFonts w:asciiTheme="majorHAnsi" w:hAnsiTheme="majorHAnsi"/>
          <w:lang w:val="ru-RU"/>
        </w:rPr>
        <w:t>средстава</w:t>
      </w:r>
      <w:r w:rsidR="003B2DEA" w:rsidRPr="00FF204C">
        <w:rPr>
          <w:rFonts w:asciiTheme="majorHAnsi" w:hAnsiTheme="majorHAnsi"/>
          <w:lang w:val="ru-RU"/>
        </w:rPr>
        <w:t xml:space="preserve"> која би добијала из више извора</w:t>
      </w:r>
      <w:r w:rsidR="00BC65D0" w:rsidRPr="00FF204C">
        <w:rPr>
          <w:rFonts w:asciiTheme="majorHAnsi" w:hAnsiTheme="majorHAnsi"/>
          <w:lang w:val="ru-RU"/>
        </w:rPr>
        <w:t xml:space="preserve">. </w:t>
      </w:r>
      <w:r w:rsidR="003B2DEA" w:rsidRPr="00FF204C">
        <w:rPr>
          <w:rFonts w:asciiTheme="majorHAnsi" w:hAnsiTheme="majorHAnsi"/>
          <w:lang w:val="ru-RU"/>
        </w:rPr>
        <w:t xml:space="preserve">Од сигурних </w:t>
      </w:r>
      <w:r w:rsidR="00BC65D0" w:rsidRPr="00FF204C">
        <w:rPr>
          <w:rFonts w:asciiTheme="majorHAnsi" w:hAnsiTheme="majorHAnsi"/>
          <w:lang w:val="ru-RU"/>
        </w:rPr>
        <w:t>средст</w:t>
      </w:r>
      <w:r w:rsidR="003B2DEA" w:rsidRPr="00FF204C">
        <w:rPr>
          <w:rFonts w:asciiTheme="majorHAnsi" w:hAnsiTheme="majorHAnsi"/>
          <w:lang w:val="ru-RU"/>
        </w:rPr>
        <w:t>а</w:t>
      </w:r>
      <w:r w:rsidR="00BC65D0" w:rsidRPr="00FF204C">
        <w:rPr>
          <w:rFonts w:asciiTheme="majorHAnsi" w:hAnsiTheme="majorHAnsi"/>
          <w:lang w:val="ru-RU"/>
        </w:rPr>
        <w:t xml:space="preserve">ва </w:t>
      </w:r>
      <w:r w:rsidR="003B2DEA" w:rsidRPr="00FF204C">
        <w:rPr>
          <w:rFonts w:asciiTheme="majorHAnsi" w:hAnsiTheme="majorHAnsi"/>
          <w:lang w:val="ru-RU"/>
        </w:rPr>
        <w:t>школа може рачунати једино на она добијена</w:t>
      </w:r>
      <w:r w:rsidR="00BC65D0" w:rsidRPr="00FF204C">
        <w:rPr>
          <w:rFonts w:asciiTheme="majorHAnsi" w:hAnsiTheme="majorHAnsi"/>
          <w:lang w:val="ru-RU"/>
        </w:rPr>
        <w:t xml:space="preserve"> из буџета општине, нешто од донација (</w:t>
      </w:r>
      <w:r w:rsidR="00245109" w:rsidRPr="00FF204C">
        <w:rPr>
          <w:rFonts w:asciiTheme="majorHAnsi" w:hAnsiTheme="majorHAnsi"/>
        </w:rPr>
        <w:t>књижни фонд библиотеке знатно је обогаћен књигама, углавном за лектиру ученика, у износу</w:t>
      </w:r>
      <w:r w:rsidR="00BB4BCF" w:rsidRPr="00FF204C">
        <w:rPr>
          <w:rFonts w:asciiTheme="majorHAnsi" w:hAnsiTheme="majorHAnsi"/>
          <w:lang w:val="sr-Cyrl-RS"/>
        </w:rPr>
        <w:t xml:space="preserve"> од</w:t>
      </w:r>
      <w:r w:rsidR="00245109" w:rsidRPr="00FF204C">
        <w:rPr>
          <w:rFonts w:asciiTheme="majorHAnsi" w:hAnsiTheme="majorHAnsi"/>
        </w:rPr>
        <w:t xml:space="preserve"> преко 200.000 дин. </w:t>
      </w:r>
      <w:r w:rsidR="00BB4BCF" w:rsidRPr="00FF204C">
        <w:rPr>
          <w:rFonts w:asciiTheme="majorHAnsi" w:hAnsiTheme="majorHAnsi"/>
          <w:lang w:val="sr-Cyrl-RS"/>
        </w:rPr>
        <w:t>које је школи поклонила</w:t>
      </w:r>
      <w:r w:rsidR="00245109" w:rsidRPr="00FF204C">
        <w:rPr>
          <w:rFonts w:asciiTheme="majorHAnsi" w:hAnsiTheme="majorHAnsi"/>
        </w:rPr>
        <w:t xml:space="preserve"> Гђ</w:t>
      </w:r>
      <w:r w:rsidR="00BB4BCF" w:rsidRPr="00FF204C">
        <w:rPr>
          <w:rFonts w:asciiTheme="majorHAnsi" w:hAnsiTheme="majorHAnsi"/>
          <w:lang w:val="sr-Cyrl-RS"/>
        </w:rPr>
        <w:t>а</w:t>
      </w:r>
      <w:r w:rsidR="00245109" w:rsidRPr="00FF204C">
        <w:rPr>
          <w:rFonts w:asciiTheme="majorHAnsi" w:hAnsiTheme="majorHAnsi"/>
        </w:rPr>
        <w:t xml:space="preserve"> Бранислав</w:t>
      </w:r>
      <w:r w:rsidR="00BB4BCF" w:rsidRPr="00FF204C">
        <w:rPr>
          <w:rFonts w:asciiTheme="majorHAnsi" w:hAnsiTheme="majorHAnsi"/>
          <w:lang w:val="sr-Cyrl-RS"/>
        </w:rPr>
        <w:t>а</w:t>
      </w:r>
      <w:r w:rsidR="00245109" w:rsidRPr="00FF204C">
        <w:rPr>
          <w:rFonts w:asciiTheme="majorHAnsi" w:hAnsiTheme="majorHAnsi"/>
        </w:rPr>
        <w:t xml:space="preserve"> Белошевац</w:t>
      </w:r>
      <w:r w:rsidR="00BB4BCF" w:rsidRPr="00FF204C">
        <w:rPr>
          <w:rFonts w:asciiTheme="majorHAnsi" w:hAnsiTheme="majorHAnsi"/>
          <w:lang w:val="sr-Cyrl-RS"/>
        </w:rPr>
        <w:t>; к</w:t>
      </w:r>
      <w:r w:rsidR="002E1A6E" w:rsidRPr="00FF204C">
        <w:rPr>
          <w:rFonts w:asciiTheme="majorHAnsi" w:hAnsiTheme="majorHAnsi"/>
        </w:rPr>
        <w:t>абинет</w:t>
      </w:r>
      <w:r w:rsidR="00BC65D0" w:rsidRPr="00FF204C">
        <w:rPr>
          <w:rFonts w:asciiTheme="majorHAnsi" w:hAnsiTheme="majorHAnsi"/>
          <w:lang w:val="ru-RU"/>
        </w:rPr>
        <w:t xml:space="preserve"> за стране језике опремљен је донацијом </w:t>
      </w:r>
      <w:r w:rsidR="008A6D5D" w:rsidRPr="00FF204C">
        <w:rPr>
          <w:rFonts w:asciiTheme="majorHAnsi" w:hAnsiTheme="majorHAnsi"/>
          <w:lang w:val="ru-RU"/>
        </w:rPr>
        <w:t>Г</w:t>
      </w:r>
      <w:r w:rsidR="00245109" w:rsidRPr="00FF204C">
        <w:rPr>
          <w:rFonts w:asciiTheme="majorHAnsi" w:hAnsiTheme="majorHAnsi"/>
          <w:lang w:val="ru-RU"/>
        </w:rPr>
        <w:t>дина</w:t>
      </w:r>
      <w:r w:rsidR="008A6D5D" w:rsidRPr="00FF204C">
        <w:rPr>
          <w:rFonts w:asciiTheme="majorHAnsi" w:hAnsiTheme="majorHAnsi"/>
          <w:lang w:val="ru-RU"/>
        </w:rPr>
        <w:t xml:space="preserve"> Миодрага</w:t>
      </w:r>
      <w:r w:rsidR="003656F6" w:rsidRPr="00FF204C">
        <w:rPr>
          <w:rFonts w:asciiTheme="majorHAnsi" w:hAnsiTheme="majorHAnsi"/>
          <w:lang w:val="ru-RU"/>
        </w:rPr>
        <w:t>Рајковића</w:t>
      </w:r>
      <w:r w:rsidR="008A6D5D" w:rsidRPr="00FF204C">
        <w:rPr>
          <w:rFonts w:asciiTheme="majorHAnsi" w:hAnsiTheme="majorHAnsi"/>
          <w:lang w:val="ru-RU"/>
        </w:rPr>
        <w:t xml:space="preserve"> у износу од преко 1000 евра</w:t>
      </w:r>
      <w:r w:rsidR="003656F6" w:rsidRPr="00FF204C">
        <w:rPr>
          <w:rFonts w:asciiTheme="majorHAnsi" w:hAnsiTheme="majorHAnsi"/>
          <w:lang w:val="ru-RU"/>
        </w:rPr>
        <w:t xml:space="preserve">) без могућности </w:t>
      </w:r>
      <w:r w:rsidR="008A6D5D" w:rsidRPr="00FF204C">
        <w:rPr>
          <w:rFonts w:asciiTheme="majorHAnsi" w:hAnsiTheme="majorHAnsi"/>
          <w:lang w:val="ru-RU"/>
        </w:rPr>
        <w:t>о</w:t>
      </w:r>
      <w:r w:rsidR="003656F6" w:rsidRPr="00FF204C">
        <w:rPr>
          <w:rFonts w:asciiTheme="majorHAnsi" w:hAnsiTheme="majorHAnsi"/>
          <w:lang w:val="ru-RU"/>
        </w:rPr>
        <w:t>ствар</w:t>
      </w:r>
      <w:r w:rsidR="008A6D5D" w:rsidRPr="00FF204C">
        <w:rPr>
          <w:rFonts w:asciiTheme="majorHAnsi" w:hAnsiTheme="majorHAnsi"/>
          <w:lang w:val="ru-RU"/>
        </w:rPr>
        <w:t>ив</w:t>
      </w:r>
      <w:r w:rsidR="003656F6" w:rsidRPr="00FF204C">
        <w:rPr>
          <w:rFonts w:asciiTheme="majorHAnsi" w:hAnsiTheme="majorHAnsi"/>
          <w:lang w:val="ru-RU"/>
        </w:rPr>
        <w:t>ања сопствених средстава/прихода.</w:t>
      </w:r>
      <w:r w:rsidRPr="00FF204C">
        <w:rPr>
          <w:rFonts w:asciiTheme="majorHAnsi" w:hAnsiTheme="majorHAnsi"/>
          <w:lang w:val="ru-RU"/>
        </w:rPr>
        <w:t xml:space="preserve"> Школа</w:t>
      </w:r>
      <w:r w:rsidR="003656F6" w:rsidRPr="00FF204C">
        <w:rPr>
          <w:rFonts w:asciiTheme="majorHAnsi" w:hAnsiTheme="majorHAnsi"/>
          <w:lang w:val="ru-RU"/>
        </w:rPr>
        <w:t xml:space="preserve"> је почела да</w:t>
      </w:r>
      <w:r w:rsidRPr="00FF204C">
        <w:rPr>
          <w:rFonts w:asciiTheme="majorHAnsi" w:hAnsiTheme="majorHAnsi"/>
          <w:lang w:val="ru-RU"/>
        </w:rPr>
        <w:t xml:space="preserve"> учествује на конкурсима за додељивање средстава на основу добро осмишљених пројеката. Тако </w:t>
      </w:r>
      <w:r w:rsidR="003656F6" w:rsidRPr="00FF204C">
        <w:rPr>
          <w:rFonts w:asciiTheme="majorHAnsi" w:hAnsiTheme="majorHAnsi"/>
          <w:lang w:val="ru-RU"/>
        </w:rPr>
        <w:t>је</w:t>
      </w:r>
      <w:r w:rsidRPr="00FF204C">
        <w:rPr>
          <w:rFonts w:asciiTheme="majorHAnsi" w:hAnsiTheme="majorHAnsi"/>
          <w:lang w:val="ru-RU"/>
        </w:rPr>
        <w:t xml:space="preserve"> у протеклој школској години </w:t>
      </w:r>
      <w:r w:rsidR="003656F6" w:rsidRPr="00FF204C">
        <w:rPr>
          <w:rFonts w:asciiTheme="majorHAnsi" w:hAnsiTheme="majorHAnsi"/>
          <w:lang w:val="ru-RU"/>
        </w:rPr>
        <w:t xml:space="preserve">урађен пројекат за изградњу новог </w:t>
      </w:r>
      <w:r w:rsidR="003656F6" w:rsidRPr="00FF204C">
        <w:rPr>
          <w:rFonts w:asciiTheme="majorHAnsi" w:hAnsiTheme="majorHAnsi"/>
          <w:i/>
          <w:lang w:val="ru-RU"/>
        </w:rPr>
        <w:t>анекса</w:t>
      </w:r>
      <w:r w:rsidR="003656F6" w:rsidRPr="00FF204C">
        <w:rPr>
          <w:rFonts w:asciiTheme="majorHAnsi" w:hAnsiTheme="majorHAnsi"/>
          <w:lang w:val="ru-RU"/>
        </w:rPr>
        <w:t xml:space="preserve"> – зграде са осам нових учионица</w:t>
      </w:r>
      <w:r w:rsidRPr="00FF204C">
        <w:rPr>
          <w:rFonts w:asciiTheme="majorHAnsi" w:hAnsiTheme="majorHAnsi"/>
          <w:lang w:val="ru-RU"/>
        </w:rPr>
        <w:t>.</w:t>
      </w:r>
      <w:r w:rsidR="003656F6" w:rsidRPr="00FF204C">
        <w:rPr>
          <w:rFonts w:asciiTheme="majorHAnsi" w:hAnsiTheme="majorHAnsi"/>
          <w:lang w:val="ru-RU"/>
        </w:rPr>
        <w:t xml:space="preserve"> Ученички парламент школе је урадио пројекат за </w:t>
      </w:r>
      <w:r w:rsidR="003B2DEA" w:rsidRPr="00FF204C">
        <w:rPr>
          <w:rFonts w:asciiTheme="majorHAnsi" w:hAnsiTheme="majorHAnsi"/>
          <w:lang w:val="ru-RU"/>
        </w:rPr>
        <w:t>опремање хемијске лабораторије чиме су</w:t>
      </w:r>
      <w:r w:rsidR="003656F6" w:rsidRPr="00FF204C">
        <w:rPr>
          <w:rFonts w:asciiTheme="majorHAnsi" w:hAnsiTheme="majorHAnsi"/>
          <w:lang w:val="ru-RU"/>
        </w:rPr>
        <w:t xml:space="preserve"> обезбе</w:t>
      </w:r>
      <w:r w:rsidR="003B2DEA" w:rsidRPr="00FF204C">
        <w:rPr>
          <w:rFonts w:asciiTheme="majorHAnsi" w:hAnsiTheme="majorHAnsi"/>
          <w:lang w:val="ru-RU"/>
        </w:rPr>
        <w:t>ђена</w:t>
      </w:r>
      <w:r w:rsidR="003656F6" w:rsidRPr="00FF204C">
        <w:rPr>
          <w:rFonts w:asciiTheme="majorHAnsi" w:hAnsiTheme="majorHAnsi"/>
          <w:lang w:val="ru-RU"/>
        </w:rPr>
        <w:t xml:space="preserve"> почетна средства за радове од</w:t>
      </w:r>
      <w:r w:rsidR="00BB4BCF" w:rsidRPr="00FF204C">
        <w:rPr>
          <w:rFonts w:asciiTheme="majorHAnsi" w:hAnsiTheme="majorHAnsi"/>
          <w:lang w:val="ru-RU"/>
        </w:rPr>
        <w:t xml:space="preserve"> </w:t>
      </w:r>
      <w:r w:rsidR="003656F6" w:rsidRPr="00FF204C">
        <w:rPr>
          <w:rFonts w:asciiTheme="majorHAnsi" w:hAnsiTheme="majorHAnsi"/>
          <w:lang w:val="ru-RU"/>
        </w:rPr>
        <w:t xml:space="preserve"> </w:t>
      </w:r>
      <w:r w:rsidR="003656F6" w:rsidRPr="00FF204C">
        <w:rPr>
          <w:rFonts w:asciiTheme="majorHAnsi" w:hAnsiTheme="majorHAnsi"/>
          <w:i/>
          <w:lang w:val="ru-RU"/>
        </w:rPr>
        <w:t>Дивац фондације</w:t>
      </w:r>
      <w:r w:rsidR="003656F6" w:rsidRPr="00FF204C">
        <w:rPr>
          <w:rFonts w:asciiTheme="majorHAnsi" w:hAnsiTheme="majorHAnsi"/>
          <w:lang w:val="ru-RU"/>
        </w:rPr>
        <w:t xml:space="preserve"> (100.000 дин.).</w:t>
      </w:r>
      <w:r w:rsidRPr="00FF204C">
        <w:rPr>
          <w:rFonts w:asciiTheme="majorHAnsi" w:hAnsiTheme="majorHAnsi"/>
          <w:lang w:val="ru-RU"/>
        </w:rPr>
        <w:t xml:space="preserve"> Финансијски план и расподела средстава у складу су са приоритетима школе.</w:t>
      </w:r>
    </w:p>
    <w:p w:rsidR="00215838" w:rsidRPr="00FF204C" w:rsidRDefault="00215838" w:rsidP="00AB2E1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lang w:val="sr-Cyrl-RS"/>
        </w:rPr>
      </w:pPr>
    </w:p>
    <w:p w:rsidR="00215838" w:rsidRPr="009D46DE" w:rsidRDefault="00215838" w:rsidP="009D46DE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  <w:szCs w:val="24"/>
        </w:rPr>
      </w:pPr>
      <w:r w:rsidRPr="009D46DE">
        <w:rPr>
          <w:rFonts w:asciiTheme="majorHAnsi" w:hAnsiTheme="majorHAnsi" w:cs="Times New Roman"/>
          <w:b/>
          <w:i/>
          <w:szCs w:val="24"/>
        </w:rPr>
        <w:t>РЕСУРСИ СРЕДИНЕ</w:t>
      </w: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Образовне установе, установе културе, медији</w:t>
      </w: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:rsidR="008A6D5D" w:rsidRPr="00FF204C" w:rsidRDefault="00215838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Школа</w:t>
      </w:r>
      <w:r w:rsidR="008A6D5D" w:rsidRPr="00FF204C">
        <w:rPr>
          <w:rFonts w:asciiTheme="majorHAnsi" w:hAnsiTheme="majorHAnsi"/>
          <w:lang w:val="sr-Cyrl-CS"/>
        </w:rPr>
        <w:t>, као образовна институција која за Аранђеловац има посебан значај, има сталну потребу и обавезу да готово свакодневно буде у контакту и тако сарађује са локалном самоуправом. У протеклом периоду та сарадња је била добра.</w:t>
      </w:r>
    </w:p>
    <w:p w:rsidR="002E1A6E" w:rsidRPr="00FF204C" w:rsidRDefault="002E1A6E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</w:p>
    <w:p w:rsidR="00D20A66" w:rsidRPr="00FF204C" w:rsidRDefault="008A6D5D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Школа </w:t>
      </w:r>
      <w:r w:rsidR="00D20A66" w:rsidRPr="00FF204C">
        <w:rPr>
          <w:rFonts w:asciiTheme="majorHAnsi" w:hAnsiTheme="majorHAnsi"/>
          <w:lang w:val="sr-Cyrl-CS"/>
        </w:rPr>
        <w:t xml:space="preserve">редовно </w:t>
      </w:r>
      <w:r w:rsidR="00215838" w:rsidRPr="00FF204C">
        <w:rPr>
          <w:rFonts w:asciiTheme="majorHAnsi" w:hAnsiTheme="majorHAnsi"/>
          <w:lang w:val="sr-Cyrl-CS"/>
        </w:rPr>
        <w:t xml:space="preserve">сарађује са </w:t>
      </w:r>
      <w:r w:rsidR="00D20A66" w:rsidRPr="00FF204C">
        <w:rPr>
          <w:rFonts w:asciiTheme="majorHAnsi" w:hAnsiTheme="majorHAnsi"/>
          <w:lang w:val="sr-Cyrl-CS"/>
        </w:rPr>
        <w:t>свим</w:t>
      </w:r>
      <w:r w:rsidR="00215838" w:rsidRPr="00FF204C">
        <w:rPr>
          <w:rFonts w:asciiTheme="majorHAnsi" w:hAnsiTheme="majorHAnsi"/>
          <w:lang w:val="sr-Cyrl-CS"/>
        </w:rPr>
        <w:t xml:space="preserve"> факултетима</w:t>
      </w:r>
      <w:r w:rsidR="00D20A66" w:rsidRPr="00FF204C">
        <w:rPr>
          <w:rFonts w:asciiTheme="majorHAnsi" w:hAnsiTheme="majorHAnsi"/>
          <w:lang w:val="sr-Cyrl-CS"/>
        </w:rPr>
        <w:t xml:space="preserve"> на којима наши ученици студирају и радо им омогућава посете нашој школи како би нашим ученицима представили свој факултет и тако га промовисали. Од неколико факултета имамо повратне информације о</w:t>
      </w:r>
      <w:r w:rsidR="00FF4D26" w:rsidRPr="00FF204C">
        <w:rPr>
          <w:rFonts w:asciiTheme="majorHAnsi" w:hAnsiTheme="majorHAnsi"/>
          <w:lang w:val="sr-Cyrl-CS"/>
        </w:rPr>
        <w:t xml:space="preserve"> броју и успешности</w:t>
      </w:r>
      <w:r w:rsidR="00D20A66" w:rsidRPr="00FF204C">
        <w:rPr>
          <w:rFonts w:asciiTheme="majorHAnsi" w:hAnsiTheme="majorHAnsi"/>
          <w:lang w:val="sr-Cyrl-CS"/>
        </w:rPr>
        <w:t xml:space="preserve"> упис</w:t>
      </w:r>
      <w:r w:rsidR="00FF4D26" w:rsidRPr="00FF204C">
        <w:rPr>
          <w:rFonts w:asciiTheme="majorHAnsi" w:hAnsiTheme="majorHAnsi"/>
          <w:lang w:val="sr-Cyrl-CS"/>
        </w:rPr>
        <w:t>а и студија</w:t>
      </w:r>
      <w:r w:rsidR="00D20A66" w:rsidRPr="00FF204C">
        <w:rPr>
          <w:rFonts w:asciiTheme="majorHAnsi" w:hAnsiTheme="majorHAnsi"/>
          <w:lang w:val="sr-Cyrl-CS"/>
        </w:rPr>
        <w:t xml:space="preserve"> наших ученика што је веома важно за школу</w:t>
      </w:r>
      <w:r w:rsidR="00FF4D26" w:rsidRPr="00FF204C">
        <w:rPr>
          <w:rFonts w:asciiTheme="majorHAnsi" w:hAnsiTheme="majorHAnsi"/>
          <w:lang w:val="sr-Cyrl-CS"/>
        </w:rPr>
        <w:t>. У</w:t>
      </w:r>
      <w:r w:rsidR="00D20A66" w:rsidRPr="00FF204C">
        <w:rPr>
          <w:rFonts w:asciiTheme="majorHAnsi" w:hAnsiTheme="majorHAnsi"/>
          <w:lang w:val="sr-Cyrl-CS"/>
        </w:rPr>
        <w:t xml:space="preserve"> наредном периоду треба тражити од свих релевантних факултета да нам такве информације шаљу редовно (ПМФ, ЕТФ, ФОН, Филолошки факултет, Саобраћајни, Архитектонски, Економски, Правни, итд.)</w:t>
      </w:r>
      <w:r w:rsidR="00FF4D26" w:rsidRPr="00FF204C">
        <w:rPr>
          <w:rFonts w:asciiTheme="majorHAnsi" w:hAnsiTheme="majorHAnsi"/>
          <w:lang w:val="sr-Cyrl-CS"/>
        </w:rPr>
        <w:t xml:space="preserve"> и да од њих тражимо да нам повремено њихови професори гостују и одрже занимљива предавања на којима би се наши ученици (и професори) ближе</w:t>
      </w:r>
      <w:r w:rsidR="00E347A6" w:rsidRPr="00FF204C">
        <w:rPr>
          <w:rFonts w:asciiTheme="majorHAnsi" w:hAnsiTheme="majorHAnsi"/>
          <w:lang w:val="sr-Cyrl-CS"/>
        </w:rPr>
        <w:t xml:space="preserve"> упознали са садржајем рада тог</w:t>
      </w:r>
      <w:r w:rsidR="00FF4D26" w:rsidRPr="00FF204C">
        <w:rPr>
          <w:rFonts w:asciiTheme="majorHAnsi" w:hAnsiTheme="majorHAnsi"/>
          <w:lang w:val="sr-Cyrl-CS"/>
        </w:rPr>
        <w:t xml:space="preserve"> факултет</w:t>
      </w:r>
      <w:r w:rsidR="00E347A6" w:rsidRPr="00FF204C">
        <w:rPr>
          <w:rFonts w:asciiTheme="majorHAnsi" w:hAnsiTheme="majorHAnsi"/>
          <w:lang w:val="sr-Cyrl-CS"/>
        </w:rPr>
        <w:t>а чиме</w:t>
      </w:r>
      <w:r w:rsidR="00FF4D26" w:rsidRPr="00FF204C">
        <w:rPr>
          <w:rFonts w:asciiTheme="majorHAnsi" w:hAnsiTheme="majorHAnsi"/>
          <w:lang w:val="sr-Cyrl-CS"/>
        </w:rPr>
        <w:t xml:space="preserve"> би </w:t>
      </w:r>
      <w:r w:rsidR="00E347A6" w:rsidRPr="00FF204C">
        <w:rPr>
          <w:rFonts w:asciiTheme="majorHAnsi" w:hAnsiTheme="majorHAnsi"/>
          <w:lang w:val="sr-Cyrl-CS"/>
        </w:rPr>
        <w:t>ученицима</w:t>
      </w:r>
      <w:r w:rsidR="00FF4D26" w:rsidRPr="00FF204C">
        <w:rPr>
          <w:rFonts w:asciiTheme="majorHAnsi" w:hAnsiTheme="majorHAnsi"/>
          <w:lang w:val="sr-Cyrl-CS"/>
        </w:rPr>
        <w:t xml:space="preserve"> приближили</w:t>
      </w:r>
      <w:r w:rsidR="00E347A6" w:rsidRPr="00FF204C">
        <w:rPr>
          <w:rFonts w:asciiTheme="majorHAnsi" w:hAnsiTheme="majorHAnsi"/>
          <w:lang w:val="sr-Cyrl-CS"/>
        </w:rPr>
        <w:t xml:space="preserve"> и појаснили</w:t>
      </w:r>
      <w:r w:rsidR="00FF4D26" w:rsidRPr="00FF204C">
        <w:rPr>
          <w:rFonts w:asciiTheme="majorHAnsi" w:hAnsiTheme="majorHAnsi"/>
          <w:lang w:val="sr-Cyrl-CS"/>
        </w:rPr>
        <w:t xml:space="preserve"> све оно што их интересује</w:t>
      </w:r>
      <w:r w:rsidR="00E347A6" w:rsidRPr="00FF204C">
        <w:rPr>
          <w:rFonts w:asciiTheme="majorHAnsi" w:hAnsiTheme="majorHAnsi"/>
          <w:lang w:val="sr-Cyrl-CS"/>
        </w:rPr>
        <w:t xml:space="preserve"> у вези са студијама на тим факултетима и школама.</w:t>
      </w:r>
    </w:p>
    <w:p w:rsidR="00E347A6" w:rsidRPr="00FF204C" w:rsidRDefault="00E347A6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Школа је спремна за сарадњу са свим релевантним установама, како у локалној средини, тако и у земљи и иностранству. У оквиру стручног усавршавања наши наст</w:t>
      </w:r>
      <w:r w:rsidR="00632B2F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вници редовно похађају семинаре у организацији Министарства просвете, </w:t>
      </w:r>
      <w:r w:rsidR="00215838" w:rsidRPr="00FF204C">
        <w:rPr>
          <w:rFonts w:asciiTheme="majorHAnsi" w:hAnsiTheme="majorHAnsi"/>
          <w:lang w:val="sr-Cyrl-CS"/>
        </w:rPr>
        <w:t>ЗУОВ</w:t>
      </w:r>
      <w:r w:rsidRPr="00FF204C">
        <w:rPr>
          <w:rFonts w:asciiTheme="majorHAnsi" w:hAnsiTheme="majorHAnsi"/>
          <w:lang w:val="sr-Cyrl-CS"/>
        </w:rPr>
        <w:t>а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Pr="00FF204C">
        <w:rPr>
          <w:rFonts w:asciiTheme="majorHAnsi" w:hAnsiTheme="majorHAnsi"/>
          <w:lang w:val="sr-Cyrl-CS"/>
        </w:rPr>
        <w:t>Регионалн</w:t>
      </w:r>
      <w:r w:rsidR="00632B2F" w:rsidRPr="00FF204C">
        <w:rPr>
          <w:rFonts w:asciiTheme="majorHAnsi" w:hAnsiTheme="majorHAnsi"/>
          <w:lang w:val="sr-Cyrl-CS"/>
        </w:rPr>
        <w:t>ог</w:t>
      </w:r>
      <w:r w:rsidRPr="00FF204C">
        <w:rPr>
          <w:rFonts w:asciiTheme="majorHAnsi" w:hAnsiTheme="majorHAnsi"/>
          <w:lang w:val="sr-Cyrl-CS"/>
        </w:rPr>
        <w:t xml:space="preserve"> центр</w:t>
      </w:r>
      <w:r w:rsidR="00632B2F" w:rsidRPr="00FF204C">
        <w:rPr>
          <w:rFonts w:asciiTheme="majorHAnsi" w:hAnsiTheme="majorHAnsi"/>
          <w:lang w:val="sr-Cyrl-CS"/>
        </w:rPr>
        <w:t>а</w:t>
      </w:r>
      <w:r w:rsidRPr="00FF204C">
        <w:rPr>
          <w:rFonts w:asciiTheme="majorHAnsi" w:hAnsiTheme="majorHAnsi"/>
          <w:lang w:val="sr-Cyrl-CS"/>
        </w:rPr>
        <w:t xml:space="preserve"> за стручно усавршавање..</w:t>
      </w:r>
      <w:r w:rsidR="00632B2F" w:rsidRPr="00FF204C">
        <w:rPr>
          <w:rFonts w:asciiTheme="majorHAnsi" w:hAnsiTheme="majorHAnsi"/>
          <w:lang w:val="sr-Cyrl-CS"/>
        </w:rPr>
        <w:t>.</w:t>
      </w:r>
      <w:r w:rsidRPr="00FF204C">
        <w:rPr>
          <w:rFonts w:asciiTheme="majorHAnsi" w:hAnsiTheme="majorHAnsi"/>
          <w:lang w:val="sr-Cyrl-CS"/>
        </w:rPr>
        <w:t xml:space="preserve">. </w:t>
      </w:r>
    </w:p>
    <w:p w:rsidR="00215838" w:rsidRPr="00FF204C" w:rsidRDefault="00E347A6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Школа је увек отворена и редовно сарађује са локалним медијима (ТВ Шумадија и ТВ Сунце) који нам помажу у афирмацији и промоцији школе информишући јавност о свему значајном што се у школи догађа. </w:t>
      </w:r>
    </w:p>
    <w:p w:rsidR="00E347A6" w:rsidRPr="00FF204C" w:rsidRDefault="00E347A6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Школа је пре више од годину дана обновила контакт и сарадњу са Гимназијом у Брну, Чешка република, и та сарадња би требало да буде настављена у току ове године, а најдаље у периоду на који се овај план односи.</w:t>
      </w:r>
    </w:p>
    <w:p w:rsidR="00B027DE" w:rsidRPr="00FF204C" w:rsidRDefault="00B027DE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 xml:space="preserve">Школа такође већ неколико година успешно сарађује са организацијом Интеркултура у оквиру које се бави међународном разменом ученика, слањем и примањем ученика на тромесечне и десетомесечне размене, а између осталих активности су и размене одељења, одржавање промоција, мини размена, семинара и оријентација за ученике. На овај начин школа омогућује нашим и страним ученицима да </w:t>
      </w:r>
      <w:r w:rsidRPr="00FF204C">
        <w:rPr>
          <w:rFonts w:asciiTheme="majorHAnsi" w:hAnsiTheme="majorHAnsi"/>
          <w:lang w:val="sr-Cyrl-CS"/>
        </w:rPr>
        <w:lastRenderedPageBreak/>
        <w:t xml:space="preserve">се боље упознају, уоче културолошке разлике и сличности и тиме допринесу међусобној повезаности и толеранцији међу људима читавог света. </w:t>
      </w:r>
    </w:p>
    <w:p w:rsidR="00B027DE" w:rsidRPr="00FF204C" w:rsidRDefault="00B027DE" w:rsidP="00BB4BCF">
      <w:pPr>
        <w:pStyle w:val="NoSpacing"/>
        <w:spacing w:line="276" w:lineRule="auto"/>
        <w:rPr>
          <w:rFonts w:asciiTheme="majorHAnsi" w:hAnsiTheme="majorHAnsi"/>
          <w:lang w:val="sr-Cyrl-CS"/>
        </w:rPr>
      </w:pPr>
      <w:r w:rsidRPr="00FF204C">
        <w:rPr>
          <w:rFonts w:asciiTheme="majorHAnsi" w:hAnsiTheme="majorHAnsi"/>
          <w:lang w:val="sr-Cyrl-CS"/>
        </w:rPr>
        <w:t>Ове године делегација наше Школе учествује у годишњој скупштини младих у Бриселу, као једина школа из Србије која ће узети учешћа у дискусији о културном Европском наслеђу, а све у оквиру обележавања 2018. године као Године кул</w:t>
      </w:r>
      <w:r w:rsidR="00816F7F" w:rsidRPr="00FF204C">
        <w:rPr>
          <w:rFonts w:asciiTheme="majorHAnsi" w:hAnsiTheme="majorHAnsi"/>
          <w:lang w:val="sr-Cyrl-CS"/>
        </w:rPr>
        <w:t xml:space="preserve">турног наслеђа. Школа ће </w:t>
      </w:r>
      <w:r w:rsidRPr="00FF204C">
        <w:rPr>
          <w:rFonts w:asciiTheme="majorHAnsi" w:hAnsiTheme="majorHAnsi"/>
          <w:lang w:val="sr-Cyrl-CS"/>
        </w:rPr>
        <w:t xml:space="preserve">наставити да учествује у </w:t>
      </w:r>
      <w:r w:rsidR="00816F7F" w:rsidRPr="00FF204C">
        <w:rPr>
          <w:rFonts w:asciiTheme="majorHAnsi" w:hAnsiTheme="majorHAnsi"/>
          <w:lang w:val="sr-Cyrl-CS"/>
        </w:rPr>
        <w:t xml:space="preserve">догађајима и </w:t>
      </w:r>
      <w:r w:rsidRPr="00FF204C">
        <w:rPr>
          <w:rFonts w:asciiTheme="majorHAnsi" w:hAnsiTheme="majorHAnsi"/>
          <w:lang w:val="sr-Cyrl-CS"/>
        </w:rPr>
        <w:t>конкурсима</w:t>
      </w:r>
      <w:r w:rsidR="00816F7F" w:rsidRPr="00FF204C">
        <w:rPr>
          <w:rFonts w:asciiTheme="majorHAnsi" w:hAnsiTheme="majorHAnsi"/>
          <w:lang w:val="sr-Cyrl-CS"/>
        </w:rPr>
        <w:t xml:space="preserve"> које организује Европска унија и тиме ће пружити прилику ученицима да се упознају са могућностима даљег школовања и рада у земљама Европе.</w:t>
      </w:r>
    </w:p>
    <w:p w:rsidR="00215838" w:rsidRPr="00FF204C" w:rsidRDefault="002C44DB" w:rsidP="00BB4BCF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ru-RU"/>
        </w:rPr>
        <w:t>Гимназија има одличну сарадњу с</w:t>
      </w:r>
      <w:r w:rsidR="00215838" w:rsidRPr="00FF204C">
        <w:rPr>
          <w:rFonts w:asciiTheme="majorHAnsi" w:hAnsiTheme="majorHAnsi"/>
          <w:lang w:val="ru-RU"/>
        </w:rPr>
        <w:t>а</w:t>
      </w:r>
      <w:r w:rsidR="00604A68" w:rsidRPr="00FF204C">
        <w:rPr>
          <w:rFonts w:asciiTheme="majorHAnsi" w:hAnsiTheme="majorHAnsi"/>
          <w:lang w:val="ru-RU"/>
        </w:rPr>
        <w:t xml:space="preserve"> свим установама у</w:t>
      </w:r>
      <w:r w:rsidRPr="00FF204C">
        <w:rPr>
          <w:rFonts w:asciiTheme="majorHAnsi" w:hAnsiTheme="majorHAnsi"/>
          <w:lang w:val="ru-RU"/>
        </w:rPr>
        <w:t xml:space="preserve"> Аранђеловц</w:t>
      </w:r>
      <w:r w:rsidR="00604A68" w:rsidRPr="00FF204C">
        <w:rPr>
          <w:rFonts w:asciiTheme="majorHAnsi" w:hAnsiTheme="majorHAnsi"/>
          <w:lang w:val="ru-RU"/>
        </w:rPr>
        <w:t>у</w:t>
      </w:r>
      <w:r w:rsidRPr="00FF204C">
        <w:rPr>
          <w:rFonts w:asciiTheme="majorHAnsi" w:hAnsiTheme="majorHAnsi"/>
          <w:lang w:val="ru-RU"/>
        </w:rPr>
        <w:t xml:space="preserve"> – Г</w:t>
      </w:r>
      <w:r w:rsidR="00215838" w:rsidRPr="00FF204C">
        <w:rPr>
          <w:rFonts w:asciiTheme="majorHAnsi" w:hAnsiTheme="majorHAnsi"/>
          <w:lang w:val="sr-Cyrl-CS"/>
        </w:rPr>
        <w:t>радск</w:t>
      </w:r>
      <w:r w:rsidRPr="00FF204C">
        <w:rPr>
          <w:rFonts w:asciiTheme="majorHAnsi" w:hAnsiTheme="majorHAnsi"/>
          <w:lang w:val="sr-Cyrl-CS"/>
        </w:rPr>
        <w:t>ом</w:t>
      </w:r>
      <w:r w:rsidR="00215838" w:rsidRPr="00FF204C">
        <w:rPr>
          <w:rFonts w:asciiTheme="majorHAnsi" w:hAnsiTheme="majorHAnsi"/>
          <w:lang w:val="sr-Cyrl-CS"/>
        </w:rPr>
        <w:t xml:space="preserve"> библиотек</w:t>
      </w:r>
      <w:r w:rsidRPr="00FF204C">
        <w:rPr>
          <w:rFonts w:asciiTheme="majorHAnsi" w:hAnsiTheme="majorHAnsi"/>
          <w:lang w:val="sr-Cyrl-CS"/>
        </w:rPr>
        <w:t>ом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Pr="00FF204C">
        <w:rPr>
          <w:rFonts w:asciiTheme="majorHAnsi" w:hAnsiTheme="majorHAnsi"/>
          <w:lang w:val="sr-Cyrl-CS"/>
        </w:rPr>
        <w:t>Центром за културу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Pr="00FF204C">
        <w:rPr>
          <w:rFonts w:asciiTheme="majorHAnsi" w:hAnsiTheme="majorHAnsi"/>
          <w:lang w:val="sr-Cyrl-CS"/>
        </w:rPr>
        <w:t>М</w:t>
      </w:r>
      <w:r w:rsidR="00215838" w:rsidRPr="00FF204C">
        <w:rPr>
          <w:rFonts w:asciiTheme="majorHAnsi" w:hAnsiTheme="majorHAnsi"/>
          <w:lang w:val="sr-Cyrl-CS"/>
        </w:rPr>
        <w:t>узеј</w:t>
      </w:r>
      <w:r w:rsidRPr="00FF204C">
        <w:rPr>
          <w:rFonts w:asciiTheme="majorHAnsi" w:hAnsiTheme="majorHAnsi"/>
          <w:lang w:val="sr-Cyrl-CS"/>
        </w:rPr>
        <w:t>ом града Аранђеловца</w:t>
      </w:r>
      <w:r w:rsidR="00215838" w:rsidRPr="00FF204C">
        <w:rPr>
          <w:rFonts w:asciiTheme="majorHAnsi" w:hAnsiTheme="majorHAnsi"/>
          <w:lang w:val="sr-Cyrl-CS"/>
        </w:rPr>
        <w:t xml:space="preserve">, </w:t>
      </w:r>
      <w:r w:rsidRPr="00FF204C">
        <w:rPr>
          <w:rFonts w:asciiTheme="majorHAnsi" w:hAnsiTheme="majorHAnsi"/>
          <w:lang w:val="sr-Cyrl-CS"/>
        </w:rPr>
        <w:t>Спортским центром, свим школама (основним и средњим)</w:t>
      </w:r>
      <w:r w:rsidR="00604A68" w:rsidRPr="00FF204C">
        <w:rPr>
          <w:rFonts w:asciiTheme="majorHAnsi" w:hAnsiTheme="majorHAnsi"/>
          <w:lang w:val="sr-Cyrl-CS"/>
        </w:rPr>
        <w:t>, Црвеним крстом, Центром за социјални рад, Медицинским центром</w:t>
      </w:r>
      <w:r w:rsidR="00AF7FAC" w:rsidRPr="00FF204C">
        <w:rPr>
          <w:rFonts w:asciiTheme="majorHAnsi" w:hAnsiTheme="majorHAnsi"/>
          <w:lang w:val="sr-Cyrl-CS"/>
        </w:rPr>
        <w:t>, Полицијском станицом</w:t>
      </w:r>
      <w:r w:rsidRPr="00FF204C">
        <w:rPr>
          <w:rFonts w:asciiTheme="majorHAnsi" w:hAnsiTheme="majorHAnsi"/>
          <w:lang w:val="sr-Cyrl-CS"/>
        </w:rPr>
        <w:t>.... У току је успостављање ближе сарадње са Гимназијом у Смедер</w:t>
      </w:r>
      <w:r w:rsidR="00632B2F" w:rsidRPr="00FF204C">
        <w:rPr>
          <w:rFonts w:asciiTheme="majorHAnsi" w:hAnsiTheme="majorHAnsi"/>
          <w:lang w:val="sr-Cyrl-CS"/>
        </w:rPr>
        <w:t>е</w:t>
      </w:r>
      <w:r w:rsidRPr="00FF204C">
        <w:rPr>
          <w:rFonts w:asciiTheme="majorHAnsi" w:hAnsiTheme="majorHAnsi"/>
          <w:lang w:val="sr-Cyrl-CS"/>
        </w:rPr>
        <w:t>вској Паланци, Првом крагујевачком гимназијом – са којом већ имамо добру сарадњу на нивоу стручних већа наставника физике и математике.</w:t>
      </w:r>
      <w:r w:rsidR="00604A68" w:rsidRPr="00FF204C">
        <w:rPr>
          <w:rFonts w:asciiTheme="majorHAnsi" w:hAnsiTheme="majorHAnsi"/>
          <w:lang w:val="sr-Cyrl-CS"/>
        </w:rPr>
        <w:t xml:space="preserve"> Школа такође има добру сарадњу са Народним позориштем у Београду коју треба интензивирати у наредном периоду.</w:t>
      </w:r>
    </w:p>
    <w:p w:rsidR="002C44DB" w:rsidRPr="00FF204C" w:rsidRDefault="002C44DB" w:rsidP="00BB4BCF">
      <w:pPr>
        <w:pStyle w:val="NoSpacing"/>
        <w:spacing w:line="276" w:lineRule="auto"/>
        <w:rPr>
          <w:rFonts w:asciiTheme="majorHAnsi" w:hAnsiTheme="majorHAnsi"/>
          <w:bCs/>
          <w:lang w:val="sr-Cyrl-CS"/>
        </w:rPr>
      </w:pPr>
    </w:p>
    <w:p w:rsidR="00215838" w:rsidRPr="00FF204C" w:rsidRDefault="00215838" w:rsidP="00BB4BCF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МИСИЈА ШКОЛЕ</w:t>
      </w:r>
    </w:p>
    <w:p w:rsidR="00604A68" w:rsidRPr="00FF204C" w:rsidRDefault="00604A68" w:rsidP="00BB4BCF">
      <w:pPr>
        <w:pStyle w:val="NoSpacing"/>
        <w:spacing w:line="276" w:lineRule="auto"/>
        <w:rPr>
          <w:rFonts w:asciiTheme="majorHAnsi" w:hAnsiTheme="majorHAnsi"/>
        </w:rPr>
      </w:pPr>
    </w:p>
    <w:p w:rsidR="00215838" w:rsidRPr="00FF204C" w:rsidRDefault="00604A68" w:rsidP="00FF204C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Када говоримо о мисији наше школе, морамо да се осврнемо на време када је школа настала, тј.</w:t>
      </w:r>
      <w:proofErr w:type="gramEnd"/>
      <w:r w:rsidR="00AF7FAC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Pr="00FF204C">
        <w:rPr>
          <w:rFonts w:asciiTheme="majorHAnsi" w:hAnsiTheme="majorHAnsi"/>
        </w:rPr>
        <w:t>почела</w:t>
      </w:r>
      <w:proofErr w:type="gramEnd"/>
      <w:r w:rsidRPr="00FF204C">
        <w:rPr>
          <w:rFonts w:asciiTheme="majorHAnsi" w:hAnsiTheme="majorHAnsi"/>
        </w:rPr>
        <w:t xml:space="preserve"> са радом. </w:t>
      </w:r>
      <w:proofErr w:type="gramStart"/>
      <w:r w:rsidRPr="00FF204C">
        <w:rPr>
          <w:rFonts w:asciiTheme="majorHAnsi" w:hAnsiTheme="majorHAnsi"/>
        </w:rPr>
        <w:t>Како је већ речено</w:t>
      </w:r>
      <w:r w:rsidR="00AF7FAC" w:rsidRPr="00FF204C">
        <w:rPr>
          <w:rFonts w:asciiTheme="majorHAnsi" w:hAnsiTheme="majorHAnsi"/>
          <w:lang w:val="sr-Cyrl-RS"/>
        </w:rPr>
        <w:t>,</w:t>
      </w:r>
      <w:r w:rsidRPr="00FF204C">
        <w:rPr>
          <w:rFonts w:asciiTheme="majorHAnsi" w:hAnsiTheme="majorHAnsi"/>
        </w:rPr>
        <w:t xml:space="preserve"> она је саграђена као задужбина Аранђеловчанина Благоја Јовановића и добровољним прилозима и радом тадашњих житеља Аранђеловца. </w:t>
      </w:r>
      <w:r w:rsidR="00CF1B6A" w:rsidRPr="00FF204C">
        <w:rPr>
          <w:rFonts w:asciiTheme="majorHAnsi" w:hAnsiTheme="majorHAnsi"/>
        </w:rPr>
        <w:t>Дакле, мисија Гимназије у Аранђеловцу је још тада трасирана.</w:t>
      </w:r>
      <w:proofErr w:type="gramEnd"/>
      <w:r w:rsidR="00CF1B6A" w:rsidRPr="00FF204C">
        <w:rPr>
          <w:rFonts w:asciiTheme="majorHAnsi" w:hAnsiTheme="majorHAnsi"/>
        </w:rPr>
        <w:t xml:space="preserve"> </w:t>
      </w:r>
      <w:r w:rsidR="00C71FA9" w:rsidRPr="00FF204C">
        <w:rPr>
          <w:rFonts w:asciiTheme="majorHAnsi" w:hAnsiTheme="majorHAnsi"/>
          <w:lang w:val="sr-Cyrl-RS"/>
        </w:rPr>
        <w:t>Првобитна, патриотска идеја била је да то буде</w:t>
      </w:r>
      <w:r w:rsidR="00CF1B6A" w:rsidRPr="00FF204C">
        <w:rPr>
          <w:rFonts w:asciiTheme="majorHAnsi" w:hAnsiTheme="majorHAnsi"/>
        </w:rPr>
        <w:t xml:space="preserve"> школа „у којој ће се школовати деца живих и изгинулих ратника“ (у Првом светском рату)</w:t>
      </w:r>
      <w:r w:rsidR="00C904FD" w:rsidRPr="00FF204C">
        <w:rPr>
          <w:rFonts w:asciiTheme="majorHAnsi" w:hAnsiTheme="majorHAnsi"/>
        </w:rPr>
        <w:t xml:space="preserve"> и, нарав</w:t>
      </w:r>
      <w:r w:rsidR="00632B2F" w:rsidRPr="00FF204C">
        <w:rPr>
          <w:rFonts w:asciiTheme="majorHAnsi" w:hAnsiTheme="majorHAnsi"/>
          <w:lang w:val="sr-Cyrl-RS"/>
        </w:rPr>
        <w:t>н</w:t>
      </w:r>
      <w:r w:rsidR="00C904FD" w:rsidRPr="00FF204C">
        <w:rPr>
          <w:rFonts w:asciiTheme="majorHAnsi" w:hAnsiTheme="majorHAnsi"/>
        </w:rPr>
        <w:t>о, свих који за то буду изразили жељу и способности</w:t>
      </w:r>
      <w:r w:rsidR="00CF1B6A" w:rsidRPr="00FF204C">
        <w:rPr>
          <w:rFonts w:asciiTheme="majorHAnsi" w:hAnsiTheme="majorHAnsi"/>
        </w:rPr>
        <w:t xml:space="preserve">. </w:t>
      </w:r>
    </w:p>
    <w:p w:rsidR="00C904FD" w:rsidRPr="00FF204C" w:rsidRDefault="00C904FD" w:rsidP="00FF204C">
      <w:pPr>
        <w:pStyle w:val="NoSpacing"/>
        <w:spacing w:line="276" w:lineRule="auto"/>
        <w:rPr>
          <w:rFonts w:asciiTheme="majorHAnsi" w:hAnsiTheme="majorHAnsi"/>
          <w:lang w:val="ru-RU"/>
        </w:rPr>
      </w:pPr>
      <w:r w:rsidRPr="00FF204C">
        <w:rPr>
          <w:rFonts w:asciiTheme="majorHAnsi" w:hAnsiTheme="majorHAnsi"/>
          <w:lang w:val="sr-Cyrl-CS"/>
        </w:rPr>
        <w:t>Дакле, ослањајући се на сопствене снаге, чувајући традицију, стављајући на прво место ученика и његове реалне потребе, уз активно укључивање у модерне научне и друштвене токове, мисија наше школе постаје јасна – да оспособи ученике, тј. помогне им да се развију у свестране, образоване, самосталне људе (оспособљене да критички мисле и развијају креативност и истраживачки однос према животу) и који су спремни  да успешно наставе школовање негујући радну етику, међусобно поштовање и уважавање</w:t>
      </w:r>
      <w:r w:rsidR="00902B5B" w:rsidRPr="00FF204C">
        <w:rPr>
          <w:rFonts w:asciiTheme="majorHAnsi" w:hAnsiTheme="majorHAnsi"/>
          <w:lang w:val="sr-Cyrl-CS"/>
        </w:rPr>
        <w:t xml:space="preserve"> разл</w:t>
      </w:r>
      <w:r w:rsidR="00816F7F" w:rsidRPr="00FF204C">
        <w:rPr>
          <w:rFonts w:asciiTheme="majorHAnsi" w:hAnsiTheme="majorHAnsi"/>
          <w:lang w:val="sr-Cyrl-CS"/>
        </w:rPr>
        <w:t>и</w:t>
      </w:r>
      <w:r w:rsidR="00902B5B" w:rsidRPr="00FF204C">
        <w:rPr>
          <w:rFonts w:asciiTheme="majorHAnsi" w:hAnsiTheme="majorHAnsi"/>
          <w:lang w:val="sr-Cyrl-CS"/>
        </w:rPr>
        <w:t>читости и хуманих, трајних људских в</w:t>
      </w:r>
      <w:r w:rsidR="00632B2F" w:rsidRPr="00FF204C">
        <w:rPr>
          <w:rFonts w:asciiTheme="majorHAnsi" w:hAnsiTheme="majorHAnsi"/>
          <w:lang w:val="sr-Cyrl-CS"/>
        </w:rPr>
        <w:t>р</w:t>
      </w:r>
      <w:r w:rsidR="00902B5B" w:rsidRPr="00FF204C">
        <w:rPr>
          <w:rFonts w:asciiTheme="majorHAnsi" w:hAnsiTheme="majorHAnsi"/>
          <w:lang w:val="sr-Cyrl-CS"/>
        </w:rPr>
        <w:t>едности.</w:t>
      </w:r>
    </w:p>
    <w:p w:rsidR="002E1A6E" w:rsidRPr="00FF204C" w:rsidRDefault="002E1A6E" w:rsidP="00BB4BCF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lang w:val="sr-Cyrl-RS"/>
        </w:rPr>
      </w:pPr>
    </w:p>
    <w:p w:rsidR="00215838" w:rsidRPr="00FF204C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ВИЗИЈА ШКОЛЕ</w:t>
      </w:r>
    </w:p>
    <w:p w:rsidR="00902B5B" w:rsidRPr="00FF204C" w:rsidRDefault="00902B5B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:rsidR="00215838" w:rsidRPr="00FF204C" w:rsidRDefault="00902B5B" w:rsidP="00BB4BCF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Ми у будућности видимо нашу школу као модерно опремљену институцију, привлачну за ученике, отворену за сарадњу и безбедну средину за све.</w:t>
      </w:r>
      <w:proofErr w:type="gramEnd"/>
      <w:r w:rsidR="00C71FA9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Pr="00FF204C">
        <w:rPr>
          <w:rFonts w:asciiTheme="majorHAnsi" w:hAnsiTheme="majorHAnsi"/>
        </w:rPr>
        <w:t xml:space="preserve">Она ће бити прилагођена потребама </w:t>
      </w:r>
      <w:r w:rsidR="00C71FA9" w:rsidRPr="00FF204C">
        <w:rPr>
          <w:rFonts w:asciiTheme="majorHAnsi" w:hAnsiTheme="majorHAnsi"/>
          <w:lang w:val="sr-Cyrl-RS"/>
        </w:rPr>
        <w:t>наших ученика тј.</w:t>
      </w:r>
      <w:proofErr w:type="gramEnd"/>
      <w:r w:rsidR="00C71FA9" w:rsidRPr="00FF204C">
        <w:rPr>
          <w:rFonts w:asciiTheme="majorHAnsi" w:hAnsiTheme="majorHAnsi"/>
          <w:lang w:val="sr-Cyrl-RS"/>
        </w:rPr>
        <w:t xml:space="preserve"> потребама које </w:t>
      </w:r>
      <w:r w:rsidRPr="00FF204C">
        <w:rPr>
          <w:rFonts w:asciiTheme="majorHAnsi" w:hAnsiTheme="majorHAnsi"/>
        </w:rPr>
        <w:t>савремен</w:t>
      </w:r>
      <w:r w:rsidR="00C71FA9" w:rsidRPr="00FF204C">
        <w:rPr>
          <w:rFonts w:asciiTheme="majorHAnsi" w:hAnsiTheme="majorHAnsi"/>
          <w:lang w:val="sr-Cyrl-RS"/>
        </w:rPr>
        <w:t>и</w:t>
      </w:r>
      <w:r w:rsidRPr="00FF204C">
        <w:rPr>
          <w:rFonts w:asciiTheme="majorHAnsi" w:hAnsiTheme="majorHAnsi"/>
        </w:rPr>
        <w:t xml:space="preserve"> свет</w:t>
      </w:r>
      <w:r w:rsidR="00C71FA9" w:rsidRPr="00FF204C">
        <w:rPr>
          <w:rFonts w:asciiTheme="majorHAnsi" w:hAnsiTheme="majorHAnsi"/>
          <w:lang w:val="sr-Cyrl-RS"/>
        </w:rPr>
        <w:t xml:space="preserve"> намеће. </w:t>
      </w:r>
      <w:proofErr w:type="gramStart"/>
      <w:r w:rsidRPr="00FF204C">
        <w:rPr>
          <w:rFonts w:asciiTheme="majorHAnsi" w:hAnsiTheme="majorHAnsi"/>
        </w:rPr>
        <w:t>У њој ће радити компетентни, мотивисани и креативни наставници – по мери ученика.</w:t>
      </w:r>
      <w:proofErr w:type="gramEnd"/>
      <w:r w:rsidRPr="00FF204C">
        <w:rPr>
          <w:rFonts w:asciiTheme="majorHAnsi" w:hAnsiTheme="majorHAnsi"/>
        </w:rPr>
        <w:t xml:space="preserve"> </w:t>
      </w:r>
      <w:proofErr w:type="gramStart"/>
      <w:r w:rsidRPr="00FF204C">
        <w:rPr>
          <w:rFonts w:asciiTheme="majorHAnsi" w:hAnsiTheme="majorHAnsi"/>
        </w:rPr>
        <w:t>То значи</w:t>
      </w:r>
      <w:r w:rsidR="00215838" w:rsidRPr="00FF204C">
        <w:rPr>
          <w:rFonts w:asciiTheme="majorHAnsi" w:hAnsiTheme="majorHAnsi"/>
        </w:rPr>
        <w:t xml:space="preserve"> образовање ученика са високим нивоом образовне, социјалне и културне компетенције</w:t>
      </w:r>
      <w:r w:rsidRPr="00FF204C">
        <w:rPr>
          <w:rFonts w:asciiTheme="majorHAnsi" w:hAnsiTheme="majorHAnsi"/>
        </w:rPr>
        <w:t>,</w:t>
      </w:r>
      <w:r w:rsidR="00C71FA9" w:rsidRPr="00FF204C">
        <w:rPr>
          <w:rFonts w:asciiTheme="majorHAnsi" w:hAnsiTheme="majorHAnsi"/>
          <w:lang w:val="sr-Cyrl-RS"/>
        </w:rPr>
        <w:t xml:space="preserve"> </w:t>
      </w:r>
      <w:r w:rsidR="00BB4BCF" w:rsidRPr="00FF204C">
        <w:rPr>
          <w:rFonts w:asciiTheme="majorHAnsi" w:hAnsiTheme="majorHAnsi"/>
        </w:rPr>
        <w:t>који ће</w:t>
      </w:r>
      <w:r w:rsidR="00215838" w:rsidRPr="00FF204C">
        <w:rPr>
          <w:rFonts w:asciiTheme="majorHAnsi" w:hAnsiTheme="majorHAnsi"/>
        </w:rPr>
        <w:t xml:space="preserve"> се својом одговорношћу и радним </w:t>
      </w:r>
      <w:r w:rsidR="00632B2F" w:rsidRPr="00FF204C">
        <w:rPr>
          <w:rFonts w:asciiTheme="majorHAnsi" w:hAnsiTheme="majorHAnsi"/>
        </w:rPr>
        <w:t>навикама укључити</w:t>
      </w:r>
      <w:r w:rsidR="00215838" w:rsidRPr="00FF204C">
        <w:rPr>
          <w:rFonts w:asciiTheme="majorHAnsi" w:hAnsiTheme="majorHAnsi"/>
        </w:rPr>
        <w:t xml:space="preserve"> у даљи процес образовања и живот у савременом свету.</w:t>
      </w:r>
      <w:proofErr w:type="gramEnd"/>
    </w:p>
    <w:p w:rsidR="002E1A6E" w:rsidRPr="00FF204C" w:rsidRDefault="002E1A6E" w:rsidP="00BB4BCF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215838" w:rsidRPr="00FF204C" w:rsidRDefault="00215838" w:rsidP="00632B2F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 xml:space="preserve">Будућност наше школе је ослоњена на поштовање и неговање традиције дуге </w:t>
      </w:r>
      <w:r w:rsidR="00902B5B" w:rsidRPr="00FF204C">
        <w:rPr>
          <w:rFonts w:asciiTheme="majorHAnsi" w:hAnsiTheme="majorHAnsi"/>
        </w:rPr>
        <w:t>98 (2018.)</w:t>
      </w:r>
      <w:r w:rsidR="00C71FA9" w:rsidRPr="00FF204C">
        <w:rPr>
          <w:rFonts w:asciiTheme="majorHAnsi" w:hAnsiTheme="majorHAnsi"/>
          <w:lang w:val="sr-Cyrl-RS"/>
        </w:rPr>
        <w:t xml:space="preserve"> </w:t>
      </w:r>
      <w:r w:rsidRPr="00FF204C">
        <w:rPr>
          <w:rFonts w:asciiTheme="majorHAnsi" w:hAnsiTheme="majorHAnsi"/>
        </w:rPr>
        <w:t xml:space="preserve">година са </w:t>
      </w:r>
      <w:r w:rsidR="00C71FA9" w:rsidRPr="00FF204C">
        <w:rPr>
          <w:rFonts w:asciiTheme="majorHAnsi" w:hAnsiTheme="majorHAnsi"/>
        </w:rPr>
        <w:t>очувањем хуманих</w:t>
      </w:r>
      <w:r w:rsidRPr="00FF204C">
        <w:rPr>
          <w:rFonts w:asciiTheme="majorHAnsi" w:hAnsiTheme="majorHAnsi"/>
        </w:rPr>
        <w:t xml:space="preserve"> и сазнајних вредности које су генерације професора и ученика промовисале и неговале</w:t>
      </w:r>
      <w:r w:rsidR="0015768C" w:rsidRPr="00FF204C">
        <w:rPr>
          <w:rFonts w:asciiTheme="majorHAnsi" w:hAnsiTheme="majorHAnsi"/>
        </w:rPr>
        <w:t xml:space="preserve"> током протеклих скоро 100 година</w:t>
      </w:r>
      <w:r w:rsidRPr="00FF204C">
        <w:rPr>
          <w:rFonts w:asciiTheme="majorHAnsi" w:hAnsiTheme="majorHAnsi"/>
        </w:rPr>
        <w:t>.</w:t>
      </w:r>
      <w:proofErr w:type="gramEnd"/>
      <w:r w:rsidRPr="00FF204C">
        <w:rPr>
          <w:rFonts w:asciiTheme="majorHAnsi" w:hAnsiTheme="majorHAnsi"/>
        </w:rPr>
        <w:t xml:space="preserve"> </w:t>
      </w:r>
    </w:p>
    <w:p w:rsidR="002E1A6E" w:rsidRPr="00FF204C" w:rsidRDefault="002E1A6E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lang w:val="sr-Cyrl-RS"/>
        </w:rPr>
      </w:pPr>
    </w:p>
    <w:p w:rsidR="00632B2F" w:rsidRDefault="00632B2F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:rsidR="00F252BD" w:rsidRPr="00856A6C" w:rsidRDefault="00215838" w:rsidP="00856A6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lastRenderedPageBreak/>
        <w:t>ПОТРЕБЕ ШКОЛЕ</w:t>
      </w:r>
    </w:p>
    <w:p w:rsidR="00FF204C" w:rsidRDefault="0015768C" w:rsidP="00856A6C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Стручни а</w:t>
      </w:r>
      <w:r w:rsidR="00215838" w:rsidRPr="00FF204C">
        <w:rPr>
          <w:rFonts w:asciiTheme="majorHAnsi" w:hAnsiTheme="majorHAnsi"/>
        </w:rPr>
        <w:t>ктив за школско развојно планирање је</w:t>
      </w:r>
      <w:r w:rsidR="00F07272" w:rsidRPr="00FF204C">
        <w:rPr>
          <w:rFonts w:asciiTheme="majorHAnsi" w:hAnsiTheme="majorHAnsi"/>
        </w:rPr>
        <w:t xml:space="preserve"> артикулисао потребе школе</w:t>
      </w:r>
      <w:r w:rsidR="00215838" w:rsidRPr="00FF204C">
        <w:rPr>
          <w:rFonts w:asciiTheme="majorHAnsi" w:hAnsiTheme="majorHAnsi"/>
        </w:rPr>
        <w:t xml:space="preserve"> на основу захтева дефинисаних у Закону о основама система образовања и васпитања (чл.</w:t>
      </w:r>
      <w:r w:rsidRPr="00FF204C">
        <w:rPr>
          <w:rFonts w:asciiTheme="majorHAnsi" w:hAnsiTheme="majorHAnsi"/>
        </w:rPr>
        <w:t xml:space="preserve"> 50</w:t>
      </w:r>
      <w:r w:rsidR="00215838" w:rsidRPr="00FF204C">
        <w:rPr>
          <w:rFonts w:asciiTheme="majorHAnsi" w:hAnsiTheme="majorHAnsi"/>
        </w:rPr>
        <w:t xml:space="preserve">) и Закону о средњем образовању и васпитању (чл.9), Акционог плана за унапређење рада школе сачињеног на основу </w:t>
      </w:r>
      <w:r w:rsidR="00F65C05" w:rsidRPr="00FF204C">
        <w:rPr>
          <w:rFonts w:asciiTheme="majorHAnsi" w:hAnsiTheme="majorHAnsi"/>
          <w:lang w:val="sr-Cyrl-RS"/>
        </w:rPr>
        <w:t>Извештаја о спољашњем вредновању квалитета рада школе обављеног 09.</w:t>
      </w:r>
      <w:proofErr w:type="gramEnd"/>
      <w:r w:rsidR="00F65C05" w:rsidRPr="00FF204C">
        <w:rPr>
          <w:rFonts w:asciiTheme="majorHAnsi" w:hAnsiTheme="majorHAnsi"/>
          <w:lang w:val="sr-Cyrl-RS"/>
        </w:rPr>
        <w:t xml:space="preserve"> и 10. априла </w:t>
      </w:r>
      <w:r w:rsidR="00F07272" w:rsidRPr="00FF204C">
        <w:rPr>
          <w:rFonts w:asciiTheme="majorHAnsi" w:hAnsiTheme="majorHAnsi"/>
        </w:rPr>
        <w:t xml:space="preserve">2013. </w:t>
      </w:r>
      <w:r w:rsidR="00F65C05" w:rsidRPr="00FF204C">
        <w:rPr>
          <w:rFonts w:asciiTheme="majorHAnsi" w:hAnsiTheme="majorHAnsi"/>
          <w:lang w:val="sr-Cyrl-RS"/>
        </w:rPr>
        <w:t xml:space="preserve">Потребе школе су такође исказане </w:t>
      </w:r>
      <w:r w:rsidR="00F07272" w:rsidRPr="00FF204C">
        <w:rPr>
          <w:rFonts w:asciiTheme="majorHAnsi" w:hAnsiTheme="majorHAnsi"/>
        </w:rPr>
        <w:t xml:space="preserve">на основу </w:t>
      </w:r>
      <w:r w:rsidR="00F65C05" w:rsidRPr="00FF204C">
        <w:rPr>
          <w:rFonts w:asciiTheme="majorHAnsi" w:hAnsiTheme="majorHAnsi"/>
          <w:lang w:val="sr-Cyrl-RS"/>
        </w:rPr>
        <w:t>И</w:t>
      </w:r>
      <w:r w:rsidR="00F07272" w:rsidRPr="00FF204C">
        <w:rPr>
          <w:rFonts w:asciiTheme="majorHAnsi" w:hAnsiTheme="majorHAnsi"/>
        </w:rPr>
        <w:t xml:space="preserve">звештаја </w:t>
      </w:r>
      <w:r w:rsidR="00F65C05" w:rsidRPr="00FF204C">
        <w:rPr>
          <w:rFonts w:asciiTheme="majorHAnsi" w:hAnsiTheme="majorHAnsi"/>
          <w:lang w:val="sr-Cyrl-RS"/>
        </w:rPr>
        <w:t>о посебном стручно</w:t>
      </w:r>
      <w:r w:rsidR="00F20232" w:rsidRPr="00FF204C">
        <w:rPr>
          <w:rFonts w:asciiTheme="majorHAnsi" w:hAnsiTheme="majorHAnsi"/>
          <w:lang w:val="sr-Cyrl-RS"/>
        </w:rPr>
        <w:t>-</w:t>
      </w:r>
      <w:r w:rsidR="00F65C05" w:rsidRPr="00FF204C">
        <w:rPr>
          <w:rFonts w:asciiTheme="majorHAnsi" w:hAnsiTheme="majorHAnsi"/>
          <w:lang w:val="sr-Cyrl-RS"/>
        </w:rPr>
        <w:t>педагошком надзору  који је обављен 27. и 28. септембра 2016. као и на основу анализе остварености</w:t>
      </w:r>
      <w:r w:rsidR="00215838" w:rsidRPr="00FF204C">
        <w:rPr>
          <w:rFonts w:asciiTheme="majorHAnsi" w:hAnsiTheme="majorHAnsi"/>
        </w:rPr>
        <w:t xml:space="preserve"> Развојног плана за период од 201</w:t>
      </w:r>
      <w:r w:rsidRPr="00FF204C">
        <w:rPr>
          <w:rFonts w:asciiTheme="majorHAnsi" w:hAnsiTheme="majorHAnsi"/>
        </w:rPr>
        <w:t>3</w:t>
      </w:r>
      <w:r w:rsidR="00215838" w:rsidRPr="00FF204C">
        <w:rPr>
          <w:rFonts w:asciiTheme="majorHAnsi" w:hAnsiTheme="majorHAnsi"/>
        </w:rPr>
        <w:t>.</w:t>
      </w:r>
      <w:r w:rsidR="00C71FA9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215838" w:rsidRPr="00FF204C">
        <w:rPr>
          <w:rFonts w:asciiTheme="majorHAnsi" w:hAnsiTheme="majorHAnsi"/>
        </w:rPr>
        <w:t>до</w:t>
      </w:r>
      <w:proofErr w:type="gramEnd"/>
      <w:r w:rsidR="00215838" w:rsidRPr="00FF204C">
        <w:rPr>
          <w:rFonts w:asciiTheme="majorHAnsi" w:hAnsiTheme="majorHAnsi"/>
        </w:rPr>
        <w:t xml:space="preserve"> 201</w:t>
      </w:r>
      <w:r w:rsidRPr="00FF204C">
        <w:rPr>
          <w:rFonts w:asciiTheme="majorHAnsi" w:hAnsiTheme="majorHAnsi"/>
        </w:rPr>
        <w:t>8</w:t>
      </w:r>
      <w:r w:rsidR="00215838" w:rsidRPr="00FF204C">
        <w:rPr>
          <w:rFonts w:asciiTheme="majorHAnsi" w:hAnsiTheme="majorHAnsi"/>
        </w:rPr>
        <w:t xml:space="preserve">. </w:t>
      </w:r>
      <w:r w:rsidR="00C71FA9" w:rsidRPr="00FF204C">
        <w:rPr>
          <w:rFonts w:asciiTheme="majorHAnsi" w:hAnsiTheme="majorHAnsi"/>
          <w:lang w:val="sr-Cyrl-RS"/>
        </w:rPr>
        <w:t>г</w:t>
      </w:r>
      <w:r w:rsidR="00215838" w:rsidRPr="00FF204C">
        <w:rPr>
          <w:rFonts w:asciiTheme="majorHAnsi" w:hAnsiTheme="majorHAnsi"/>
        </w:rPr>
        <w:t>одине</w:t>
      </w:r>
      <w:r w:rsidR="00650C64" w:rsidRPr="00FF204C">
        <w:rPr>
          <w:rFonts w:asciiTheme="majorHAnsi" w:hAnsiTheme="majorHAnsi"/>
          <w:lang w:val="sr-Cyrl-RS"/>
        </w:rPr>
        <w:t>. Посебно су разматрани</w:t>
      </w:r>
      <w:r w:rsidR="00215838" w:rsidRPr="00FF204C">
        <w:rPr>
          <w:rFonts w:asciiTheme="majorHAnsi" w:hAnsiTheme="majorHAnsi"/>
        </w:rPr>
        <w:t xml:space="preserve">  резултат</w:t>
      </w:r>
      <w:r w:rsidR="00650C64" w:rsidRPr="00FF204C">
        <w:rPr>
          <w:rFonts w:asciiTheme="majorHAnsi" w:hAnsiTheme="majorHAnsi"/>
          <w:lang w:val="sr-Cyrl-RS"/>
        </w:rPr>
        <w:t xml:space="preserve">и </w:t>
      </w:r>
      <w:r w:rsidR="00215838" w:rsidRPr="00FF204C">
        <w:rPr>
          <w:rFonts w:asciiTheme="majorHAnsi" w:hAnsiTheme="majorHAnsi"/>
        </w:rPr>
        <w:t>самовредновања рада школе, резултат</w:t>
      </w:r>
      <w:r w:rsidR="00650C64" w:rsidRPr="00FF204C">
        <w:rPr>
          <w:rFonts w:asciiTheme="majorHAnsi" w:hAnsiTheme="majorHAnsi"/>
          <w:lang w:val="sr-Cyrl-RS"/>
        </w:rPr>
        <w:t>и</w:t>
      </w:r>
      <w:r w:rsidR="00215838" w:rsidRPr="00FF204C">
        <w:rPr>
          <w:rFonts w:asciiTheme="majorHAnsi" w:hAnsiTheme="majorHAnsi"/>
        </w:rPr>
        <w:t xml:space="preserve"> </w:t>
      </w:r>
      <w:r w:rsidRPr="00FF204C">
        <w:rPr>
          <w:rFonts w:asciiTheme="majorHAnsi" w:hAnsiTheme="majorHAnsi"/>
        </w:rPr>
        <w:t>SWOT анализе,</w:t>
      </w:r>
      <w:r w:rsidR="00650C64" w:rsidRPr="00FF204C">
        <w:rPr>
          <w:rFonts w:asciiTheme="majorHAnsi" w:hAnsiTheme="majorHAnsi"/>
        </w:rPr>
        <w:t xml:space="preserve"> остварених резултата</w:t>
      </w:r>
      <w:r w:rsidR="00650C64" w:rsidRPr="00FF204C">
        <w:rPr>
          <w:rFonts w:asciiTheme="majorHAnsi" w:hAnsiTheme="majorHAnsi"/>
          <w:lang w:val="sr-Cyrl-RS"/>
        </w:rPr>
        <w:t xml:space="preserve"> у</w:t>
      </w:r>
      <w:r w:rsidR="00650C64" w:rsidRPr="00FF204C">
        <w:rPr>
          <w:rFonts w:asciiTheme="majorHAnsi" w:hAnsiTheme="majorHAnsi"/>
        </w:rPr>
        <w:t xml:space="preserve"> </w:t>
      </w:r>
      <w:r w:rsidR="00215838" w:rsidRPr="00FF204C">
        <w:rPr>
          <w:rFonts w:asciiTheme="majorHAnsi" w:hAnsiTheme="majorHAnsi"/>
        </w:rPr>
        <w:t xml:space="preserve">реализацији образовно-васпитне праксе, </w:t>
      </w:r>
      <w:r w:rsidR="00650C64" w:rsidRPr="00FF204C">
        <w:rPr>
          <w:rFonts w:asciiTheme="majorHAnsi" w:hAnsiTheme="majorHAnsi"/>
          <w:lang w:val="sr-Cyrl-RS"/>
        </w:rPr>
        <w:t xml:space="preserve">исказаних и </w:t>
      </w:r>
      <w:r w:rsidR="00215838" w:rsidRPr="00FF204C">
        <w:rPr>
          <w:rFonts w:asciiTheme="majorHAnsi" w:hAnsiTheme="majorHAnsi"/>
        </w:rPr>
        <w:t>уочених потреба родитеља и ученика</w:t>
      </w:r>
      <w:r w:rsidR="00650C64" w:rsidRPr="00FF204C">
        <w:rPr>
          <w:rFonts w:asciiTheme="majorHAnsi" w:hAnsiTheme="majorHAnsi"/>
          <w:lang w:val="sr-Cyrl-RS"/>
        </w:rPr>
        <w:t xml:space="preserve"> (исказаних и у </w:t>
      </w:r>
      <w:r w:rsidR="00650C64" w:rsidRPr="00FF204C">
        <w:rPr>
          <w:rFonts w:asciiTheme="majorHAnsi" w:hAnsiTheme="majorHAnsi"/>
          <w:lang w:val="sr-Latn-RS"/>
        </w:rPr>
        <w:t xml:space="preserve">SWOT </w:t>
      </w:r>
      <w:r w:rsidR="00650C64" w:rsidRPr="00FF204C">
        <w:rPr>
          <w:rFonts w:asciiTheme="majorHAnsi" w:hAnsiTheme="majorHAnsi"/>
          <w:lang w:val="sr-Cyrl-RS"/>
        </w:rPr>
        <w:t>анализи) и наравно,</w:t>
      </w:r>
      <w:r w:rsidR="00650C64" w:rsidRPr="00FF204C">
        <w:rPr>
          <w:rFonts w:asciiTheme="majorHAnsi" w:hAnsiTheme="majorHAnsi"/>
        </w:rPr>
        <w:t xml:space="preserve"> предло</w:t>
      </w:r>
      <w:r w:rsidR="00650C64" w:rsidRPr="00FF204C">
        <w:rPr>
          <w:rFonts w:asciiTheme="majorHAnsi" w:hAnsiTheme="majorHAnsi"/>
          <w:lang w:val="sr-Cyrl-RS"/>
        </w:rPr>
        <w:t>зи</w:t>
      </w:r>
      <w:r w:rsidR="00215838" w:rsidRPr="00FF204C">
        <w:rPr>
          <w:rFonts w:asciiTheme="majorHAnsi" w:hAnsiTheme="majorHAnsi"/>
        </w:rPr>
        <w:t xml:space="preserve"> чланова Стручних </w:t>
      </w:r>
      <w:r w:rsidR="00F252BD" w:rsidRPr="00FF204C">
        <w:rPr>
          <w:rFonts w:asciiTheme="majorHAnsi" w:hAnsiTheme="majorHAnsi"/>
        </w:rPr>
        <w:t>већа.</w:t>
      </w:r>
    </w:p>
    <w:p w:rsidR="00856A6C" w:rsidRPr="00856A6C" w:rsidRDefault="00856A6C" w:rsidP="00856A6C">
      <w:pPr>
        <w:pStyle w:val="NoSpacing"/>
        <w:spacing w:line="276" w:lineRule="auto"/>
        <w:rPr>
          <w:rFonts w:asciiTheme="majorHAnsi" w:hAnsiTheme="majorHAnsi"/>
          <w:sz w:val="16"/>
          <w:szCs w:val="16"/>
        </w:rPr>
      </w:pPr>
    </w:p>
    <w:p w:rsidR="00215838" w:rsidRPr="00FF204C" w:rsidRDefault="00215838" w:rsidP="00632B2F">
      <w:pPr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Настава и учење</w:t>
      </w:r>
    </w:p>
    <w:p w:rsidR="00215838" w:rsidRPr="00FF204C" w:rsidRDefault="00215838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Успостав</w:t>
      </w:r>
      <w:r w:rsidR="00F20232" w:rsidRPr="00FF204C">
        <w:rPr>
          <w:rFonts w:asciiTheme="majorHAnsi" w:hAnsiTheme="majorHAnsi" w:cs="Times New Roman"/>
          <w:sz w:val="22"/>
          <w:lang w:val="sr-Cyrl-RS"/>
        </w:rPr>
        <w:t>љ</w:t>
      </w:r>
      <w:r w:rsidRPr="00FF204C">
        <w:rPr>
          <w:rFonts w:asciiTheme="majorHAnsi" w:hAnsiTheme="majorHAnsi" w:cs="Times New Roman"/>
          <w:sz w:val="22"/>
        </w:rPr>
        <w:t xml:space="preserve">ање корелација </w:t>
      </w:r>
      <w:r w:rsidR="00F252BD" w:rsidRPr="00FF204C">
        <w:rPr>
          <w:rFonts w:asciiTheme="majorHAnsi" w:hAnsiTheme="majorHAnsi" w:cs="Times New Roman"/>
          <w:sz w:val="22"/>
        </w:rPr>
        <w:t>међу школским предметима</w:t>
      </w:r>
      <w:r w:rsidRPr="00FF204C">
        <w:rPr>
          <w:rFonts w:asciiTheme="majorHAnsi" w:hAnsiTheme="majorHAnsi" w:cs="Times New Roman"/>
          <w:sz w:val="22"/>
        </w:rPr>
        <w:t xml:space="preserve"> тј.  </w:t>
      </w:r>
      <w:proofErr w:type="gramStart"/>
      <w:r w:rsidRPr="00FF204C">
        <w:rPr>
          <w:rFonts w:asciiTheme="majorHAnsi" w:hAnsiTheme="majorHAnsi" w:cs="Times New Roman"/>
          <w:sz w:val="22"/>
        </w:rPr>
        <w:t>хоризонтално</w:t>
      </w:r>
      <w:proofErr w:type="gramEnd"/>
      <w:r w:rsidRPr="00FF204C">
        <w:rPr>
          <w:rFonts w:asciiTheme="majorHAnsi" w:hAnsiTheme="majorHAnsi" w:cs="Times New Roman"/>
          <w:sz w:val="22"/>
        </w:rPr>
        <w:t xml:space="preserve"> и вертикално повезивање садржаја предмета</w:t>
      </w:r>
      <w:r w:rsidR="0015768C" w:rsidRPr="00FF204C">
        <w:rPr>
          <w:rFonts w:asciiTheme="majorHAnsi" w:hAnsiTheme="majorHAnsi" w:cs="Times New Roman"/>
          <w:sz w:val="22"/>
        </w:rPr>
        <w:t xml:space="preserve"> како би се оствари</w:t>
      </w:r>
      <w:r w:rsidR="00F252BD" w:rsidRPr="00FF204C">
        <w:rPr>
          <w:rFonts w:asciiTheme="majorHAnsi" w:hAnsiTheme="majorHAnsi" w:cs="Times New Roman"/>
          <w:sz w:val="22"/>
        </w:rPr>
        <w:t xml:space="preserve">о циљ </w:t>
      </w:r>
      <w:r w:rsidR="00213F26" w:rsidRPr="00FF204C">
        <w:rPr>
          <w:rFonts w:asciiTheme="majorHAnsi" w:hAnsiTheme="majorHAnsi" w:cs="Times New Roman"/>
          <w:sz w:val="22"/>
          <w:lang w:val="sr-Cyrl-RS"/>
        </w:rPr>
        <w:t>стицања</w:t>
      </w:r>
      <w:r w:rsidR="0050517B" w:rsidRPr="00FF204C">
        <w:rPr>
          <w:rFonts w:asciiTheme="majorHAnsi" w:hAnsiTheme="majorHAnsi" w:cs="Times New Roman"/>
          <w:sz w:val="22"/>
          <w:lang w:val="sr-Cyrl-RS"/>
        </w:rPr>
        <w:t xml:space="preserve"> општих и </w:t>
      </w:r>
      <w:r w:rsidR="00213F26" w:rsidRPr="00FF204C">
        <w:rPr>
          <w:rFonts w:asciiTheme="majorHAnsi" w:hAnsiTheme="majorHAnsi" w:cs="Times New Roman"/>
          <w:sz w:val="22"/>
          <w:lang w:val="sr-Cyrl-RS"/>
        </w:rPr>
        <w:t xml:space="preserve"> </w:t>
      </w:r>
      <w:r w:rsidR="0015768C" w:rsidRPr="00FF204C">
        <w:rPr>
          <w:rFonts w:asciiTheme="majorHAnsi" w:hAnsiTheme="majorHAnsi" w:cs="Times New Roman"/>
          <w:sz w:val="22"/>
        </w:rPr>
        <w:t>међупредметн</w:t>
      </w:r>
      <w:r w:rsidR="000B244C" w:rsidRPr="00FF204C">
        <w:rPr>
          <w:rFonts w:asciiTheme="majorHAnsi" w:hAnsiTheme="majorHAnsi" w:cs="Times New Roman"/>
          <w:sz w:val="22"/>
        </w:rPr>
        <w:t>их</w:t>
      </w:r>
      <w:r w:rsidR="0015768C" w:rsidRPr="00FF204C">
        <w:rPr>
          <w:rFonts w:asciiTheme="majorHAnsi" w:hAnsiTheme="majorHAnsi" w:cs="Times New Roman"/>
          <w:sz w:val="22"/>
        </w:rPr>
        <w:t xml:space="preserve"> компетенција</w:t>
      </w:r>
      <w:r w:rsidR="000B244C" w:rsidRPr="00FF204C">
        <w:rPr>
          <w:rFonts w:asciiTheme="majorHAnsi" w:hAnsiTheme="majorHAnsi" w:cs="Times New Roman"/>
          <w:sz w:val="22"/>
        </w:rPr>
        <w:t xml:space="preserve"> тј. </w:t>
      </w:r>
      <w:r w:rsidR="0050517B" w:rsidRPr="00FF204C">
        <w:rPr>
          <w:rFonts w:asciiTheme="majorHAnsi" w:hAnsiTheme="majorHAnsi" w:cs="Times New Roman"/>
          <w:sz w:val="22"/>
          <w:lang w:val="sr-Cyrl-RS"/>
        </w:rPr>
        <w:t>функционалних знања</w:t>
      </w:r>
      <w:r w:rsidR="000B244C" w:rsidRPr="00FF204C">
        <w:rPr>
          <w:rFonts w:asciiTheme="majorHAnsi" w:hAnsiTheme="majorHAnsi" w:cs="Times New Roman"/>
          <w:sz w:val="22"/>
        </w:rPr>
        <w:t xml:space="preserve"> код</w:t>
      </w:r>
      <w:r w:rsidR="0015768C" w:rsidRPr="00FF204C">
        <w:rPr>
          <w:rFonts w:asciiTheme="majorHAnsi" w:hAnsiTheme="majorHAnsi" w:cs="Times New Roman"/>
          <w:sz w:val="22"/>
        </w:rPr>
        <w:t xml:space="preserve"> ученика</w:t>
      </w:r>
    </w:p>
    <w:p w:rsidR="00215838" w:rsidRPr="00FF204C" w:rsidRDefault="00215838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Усаглашавање</w:t>
      </w:r>
      <w:r w:rsidR="000B244C" w:rsidRPr="00FF204C">
        <w:rPr>
          <w:rFonts w:asciiTheme="majorHAnsi" w:hAnsiTheme="majorHAnsi" w:cs="Times New Roman"/>
          <w:sz w:val="22"/>
        </w:rPr>
        <w:t xml:space="preserve"> и стандардизација</w:t>
      </w:r>
      <w:r w:rsidRPr="00FF204C">
        <w:rPr>
          <w:rFonts w:asciiTheme="majorHAnsi" w:hAnsiTheme="majorHAnsi" w:cs="Times New Roman"/>
          <w:sz w:val="22"/>
        </w:rPr>
        <w:t xml:space="preserve"> критеријума оцењивања</w:t>
      </w:r>
      <w:r w:rsidR="000B244C" w:rsidRPr="00FF204C">
        <w:rPr>
          <w:rFonts w:asciiTheme="majorHAnsi" w:hAnsiTheme="majorHAnsi" w:cs="Times New Roman"/>
          <w:sz w:val="22"/>
        </w:rPr>
        <w:t xml:space="preserve"> и праћења напредовања ученика</w:t>
      </w:r>
      <w:r w:rsidR="00213F26" w:rsidRPr="00FF204C">
        <w:rPr>
          <w:rFonts w:asciiTheme="majorHAnsi" w:hAnsiTheme="majorHAnsi" w:cs="Times New Roman"/>
          <w:sz w:val="22"/>
          <w:lang w:val="sr-Cyrl-RS"/>
        </w:rPr>
        <w:t xml:space="preserve"> (</w:t>
      </w:r>
      <w:r w:rsidR="00213F26" w:rsidRPr="00FF204C">
        <w:rPr>
          <w:rFonts w:asciiTheme="majorHAnsi" w:hAnsiTheme="majorHAnsi" w:cs="Times New Roman"/>
          <w:b/>
          <w:i/>
          <w:sz w:val="22"/>
          <w:lang w:val="sr-Cyrl-RS"/>
        </w:rPr>
        <w:t>формативно оцењивање</w:t>
      </w:r>
      <w:r w:rsidR="00213F26" w:rsidRPr="00FF204C">
        <w:rPr>
          <w:rFonts w:asciiTheme="majorHAnsi" w:hAnsiTheme="majorHAnsi" w:cs="Times New Roman"/>
          <w:i/>
          <w:sz w:val="22"/>
          <w:lang w:val="sr-Cyrl-RS"/>
        </w:rPr>
        <w:t xml:space="preserve"> треба да постане обавезни вид праћења рада и напредовања ученика код свих наставника</w:t>
      </w:r>
      <w:r w:rsidR="00213F26" w:rsidRPr="00FF204C">
        <w:rPr>
          <w:rFonts w:asciiTheme="majorHAnsi" w:hAnsiTheme="majorHAnsi" w:cs="Times New Roman"/>
          <w:sz w:val="22"/>
          <w:lang w:val="sr-Cyrl-RS"/>
        </w:rPr>
        <w:t>)</w:t>
      </w:r>
    </w:p>
    <w:p w:rsidR="00063091" w:rsidRPr="00FF204C" w:rsidRDefault="00063091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Прилагођавање рада  на часу образовно-васпитним потребама ученика – већа примена</w:t>
      </w:r>
      <w:r w:rsidR="0050517B" w:rsidRPr="00FF204C">
        <w:rPr>
          <w:rFonts w:asciiTheme="majorHAnsi" w:hAnsiTheme="majorHAnsi" w:cs="Times New Roman"/>
          <w:sz w:val="22"/>
          <w:lang w:val="sr-Cyrl-RS"/>
        </w:rPr>
        <w:t xml:space="preserve"> индивидуализ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оване и интерактивне наставе </w:t>
      </w:r>
    </w:p>
    <w:p w:rsidR="00063091" w:rsidRPr="00FF204C" w:rsidRDefault="00063091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Коришћење поступака вредновања који су у функцији даљег учења – у складу са Правилником о оцењивању ученика јер се праћење развоја и напредовања ученика спроводи углавном сумативно и делимично формативно (неостварен стандард приликом надзора из 2016.)</w:t>
      </w:r>
    </w:p>
    <w:p w:rsidR="00215838" w:rsidRPr="00FF204C" w:rsidRDefault="00215838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Примена пројектне и интегративне наставе у већој мери</w:t>
      </w:r>
    </w:p>
    <w:p w:rsidR="00215838" w:rsidRPr="00FF204C" w:rsidRDefault="00215838" w:rsidP="00632B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Употреба информационих технологија у већој мери</w:t>
      </w:r>
    </w:p>
    <w:p w:rsidR="000B244C" w:rsidRPr="00FF204C" w:rsidRDefault="00215838" w:rsidP="00632B2F">
      <w:pPr>
        <w:pStyle w:val="NoSpacing"/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</w:rPr>
        <w:t>Угледни и огледни часови у већем броју</w:t>
      </w:r>
    </w:p>
    <w:p w:rsidR="000B244C" w:rsidRPr="00FF204C" w:rsidRDefault="000B244C" w:rsidP="00632B2F">
      <w:pPr>
        <w:pStyle w:val="NoSpacing"/>
        <w:spacing w:line="276" w:lineRule="auto"/>
        <w:ind w:left="720"/>
        <w:rPr>
          <w:rFonts w:asciiTheme="majorHAnsi" w:hAnsiTheme="majorHAnsi"/>
        </w:rPr>
      </w:pPr>
    </w:p>
    <w:p w:rsidR="00215838" w:rsidRPr="00FF204C" w:rsidRDefault="00215838" w:rsidP="00632B2F">
      <w:pPr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Услови рада и инфраструктура</w:t>
      </w:r>
    </w:p>
    <w:p w:rsidR="00623227" w:rsidRPr="00FF204C" w:rsidRDefault="00063091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 xml:space="preserve">Неопходна </w:t>
      </w: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>к</w:t>
      </w:r>
      <w:r w:rsidR="00623227" w:rsidRPr="00FF204C">
        <w:rPr>
          <w:rFonts w:asciiTheme="majorHAnsi" w:hAnsiTheme="majorHAnsi" w:cs="Times New Roman"/>
          <w:b/>
          <w:i/>
          <w:sz w:val="22"/>
        </w:rPr>
        <w:t>омплетна реконструкција постојеће зграде школе</w:t>
      </w:r>
      <w:r w:rsidR="00623227" w:rsidRPr="00FF204C">
        <w:rPr>
          <w:rFonts w:asciiTheme="majorHAnsi" w:hAnsiTheme="majorHAnsi" w:cs="Times New Roman"/>
          <w:sz w:val="22"/>
        </w:rPr>
        <w:t xml:space="preserve"> (</w:t>
      </w:r>
      <w:r w:rsidR="00510193" w:rsidRPr="00FF204C">
        <w:rPr>
          <w:rFonts w:asciiTheme="majorHAnsi" w:hAnsiTheme="majorHAnsi" w:cs="Times New Roman"/>
          <w:sz w:val="22"/>
          <w:lang w:val="sr-Cyrl-RS"/>
        </w:rPr>
        <w:t xml:space="preserve">замена и репарација столарије, подова у учионицама, кречење унутрашњих зидова као и фасаде целе школе, довести школу у ниво стандарда енергетске ефикасности, </w:t>
      </w:r>
      <w:r w:rsidR="00623227" w:rsidRPr="00FF204C">
        <w:rPr>
          <w:rFonts w:asciiTheme="majorHAnsi" w:hAnsiTheme="majorHAnsi" w:cs="Times New Roman"/>
          <w:sz w:val="22"/>
        </w:rPr>
        <w:t>обезбе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дити сигурне </w:t>
      </w:r>
      <w:r w:rsidR="00623227" w:rsidRPr="00FF204C">
        <w:rPr>
          <w:rFonts w:asciiTheme="majorHAnsi" w:hAnsiTheme="majorHAnsi" w:cs="Times New Roman"/>
          <w:sz w:val="22"/>
        </w:rPr>
        <w:t>електро-инсталација, изградња хидрантне мреже....)</w:t>
      </w:r>
    </w:p>
    <w:p w:rsidR="00813A51" w:rsidRPr="00FF204C" w:rsidRDefault="00813A51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>Изградња новог дела школе –  „анекса“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како би се створили услови за нормалан рад школе (по могућству у једној смени)</w:t>
      </w:r>
    </w:p>
    <w:p w:rsidR="00215838" w:rsidRPr="00FF204C" w:rsidRDefault="00623227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Изградња пројектне документације а потом и </w:t>
      </w:r>
      <w:r w:rsidRPr="00FF204C">
        <w:rPr>
          <w:rFonts w:asciiTheme="majorHAnsi" w:hAnsiTheme="majorHAnsi" w:cs="Times New Roman"/>
          <w:i/>
          <w:sz w:val="22"/>
        </w:rPr>
        <w:t>изградња</w:t>
      </w:r>
      <w:r w:rsidR="00215838" w:rsidRPr="00FF204C">
        <w:rPr>
          <w:rFonts w:asciiTheme="majorHAnsi" w:hAnsiTheme="majorHAnsi" w:cs="Times New Roman"/>
          <w:i/>
          <w:sz w:val="22"/>
        </w:rPr>
        <w:t xml:space="preserve"> и опремање</w:t>
      </w:r>
      <w:r w:rsidRPr="00FF204C">
        <w:rPr>
          <w:rFonts w:asciiTheme="majorHAnsi" w:hAnsiTheme="majorHAnsi" w:cs="Times New Roman"/>
          <w:i/>
          <w:sz w:val="22"/>
        </w:rPr>
        <w:t xml:space="preserve"> нове</w:t>
      </w:r>
      <w:r w:rsidR="00215838" w:rsidRPr="00FF204C">
        <w:rPr>
          <w:rFonts w:asciiTheme="majorHAnsi" w:hAnsiTheme="majorHAnsi" w:cs="Times New Roman"/>
          <w:i/>
          <w:sz w:val="22"/>
        </w:rPr>
        <w:t xml:space="preserve"> фискултурне сале</w:t>
      </w:r>
      <w:r w:rsidR="00215838" w:rsidRPr="00FF204C">
        <w:rPr>
          <w:rFonts w:asciiTheme="majorHAnsi" w:hAnsiTheme="majorHAnsi" w:cs="Times New Roman"/>
          <w:sz w:val="22"/>
        </w:rPr>
        <w:t xml:space="preserve"> и пратећих просторија</w:t>
      </w:r>
      <w:r w:rsidRPr="00FF204C">
        <w:rPr>
          <w:rFonts w:asciiTheme="majorHAnsi" w:hAnsiTheme="majorHAnsi" w:cs="Times New Roman"/>
          <w:sz w:val="22"/>
        </w:rPr>
        <w:t xml:space="preserve"> на простору који је у власништву школе и, ако буде потребно, тражити од локалне самоуправе уступање дела</w:t>
      </w:r>
      <w:r w:rsidR="00BA26E3" w:rsidRPr="00FF204C">
        <w:rPr>
          <w:rFonts w:asciiTheme="majorHAnsi" w:hAnsiTheme="majorHAnsi" w:cs="Times New Roman"/>
          <w:sz w:val="22"/>
        </w:rPr>
        <w:t xml:space="preserve"> („пар ари“) општинског </w:t>
      </w:r>
      <w:r w:rsidRPr="00FF204C">
        <w:rPr>
          <w:rFonts w:asciiTheme="majorHAnsi" w:hAnsiTheme="majorHAnsi" w:cs="Times New Roman"/>
          <w:sz w:val="22"/>
        </w:rPr>
        <w:t xml:space="preserve">земљишта </w:t>
      </w:r>
      <w:r w:rsidR="00BA26E3" w:rsidRPr="00FF204C">
        <w:rPr>
          <w:rFonts w:asciiTheme="majorHAnsi" w:hAnsiTheme="majorHAnsi" w:cs="Times New Roman"/>
          <w:sz w:val="22"/>
        </w:rPr>
        <w:t>које се налази уз школско двориште</w:t>
      </w:r>
    </w:p>
    <w:p w:rsidR="00215838" w:rsidRPr="00FF204C" w:rsidRDefault="00623227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Опремање библиотеке школе (формирање читаонице где ће ученици имати приступ интернету и могућност читања и учења у простору библиотеке), обнављање</w:t>
      </w:r>
      <w:r w:rsidR="00063091" w:rsidRPr="00FF204C">
        <w:rPr>
          <w:rFonts w:asciiTheme="majorHAnsi" w:hAnsiTheme="majorHAnsi" w:cs="Times New Roman"/>
          <w:sz w:val="22"/>
          <w:lang w:val="sr-Cyrl-RS"/>
        </w:rPr>
        <w:t xml:space="preserve"> и обогаћивање</w:t>
      </w:r>
      <w:r w:rsidR="00215838" w:rsidRPr="00FF204C">
        <w:rPr>
          <w:rFonts w:asciiTheme="majorHAnsi" w:hAnsiTheme="majorHAnsi" w:cs="Times New Roman"/>
          <w:sz w:val="22"/>
        </w:rPr>
        <w:t xml:space="preserve"> књижног фонда библиотеке</w:t>
      </w:r>
    </w:p>
    <w:p w:rsidR="00215838" w:rsidRPr="00FF204C" w:rsidRDefault="00215838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Опремање</w:t>
      </w:r>
      <w:r w:rsidR="00623227" w:rsidRPr="00FF204C">
        <w:rPr>
          <w:rFonts w:asciiTheme="majorHAnsi" w:hAnsiTheme="majorHAnsi" w:cs="Times New Roman"/>
          <w:sz w:val="22"/>
        </w:rPr>
        <w:t xml:space="preserve"> свих</w:t>
      </w:r>
      <w:r w:rsidRPr="00FF204C">
        <w:rPr>
          <w:rFonts w:asciiTheme="majorHAnsi" w:hAnsiTheme="majorHAnsi" w:cs="Times New Roman"/>
          <w:sz w:val="22"/>
        </w:rPr>
        <w:t xml:space="preserve"> кабинета</w:t>
      </w:r>
      <w:r w:rsidR="00623227" w:rsidRPr="00FF204C">
        <w:rPr>
          <w:rFonts w:asciiTheme="majorHAnsi" w:hAnsiTheme="majorHAnsi" w:cs="Times New Roman"/>
          <w:sz w:val="22"/>
        </w:rPr>
        <w:t xml:space="preserve"> (наставничких просторија)</w:t>
      </w:r>
      <w:r w:rsidR="00D5099A" w:rsidRPr="00FF204C">
        <w:rPr>
          <w:rFonts w:asciiTheme="majorHAnsi" w:hAnsiTheme="majorHAnsi" w:cs="Times New Roman"/>
          <w:sz w:val="22"/>
        </w:rPr>
        <w:t xml:space="preserve"> </w:t>
      </w:r>
      <w:r w:rsidR="00D5099A" w:rsidRPr="00FF204C">
        <w:rPr>
          <w:rFonts w:asciiTheme="majorHAnsi" w:hAnsiTheme="majorHAnsi" w:cs="Times New Roman"/>
          <w:sz w:val="22"/>
          <w:lang w:val="sr-Cyrl-RS"/>
        </w:rPr>
        <w:t xml:space="preserve">неопходним </w:t>
      </w:r>
      <w:r w:rsidRPr="00FF204C">
        <w:rPr>
          <w:rFonts w:asciiTheme="majorHAnsi" w:hAnsiTheme="majorHAnsi" w:cs="Times New Roman"/>
          <w:sz w:val="22"/>
        </w:rPr>
        <w:t>средствима за рад</w:t>
      </w:r>
    </w:p>
    <w:p w:rsidR="00215838" w:rsidRPr="00FF204C" w:rsidRDefault="00215838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lastRenderedPageBreak/>
        <w:t>Постављање заштите од сунца у учионице</w:t>
      </w:r>
      <w:r w:rsidR="00510193" w:rsidRPr="00FF204C">
        <w:rPr>
          <w:rFonts w:asciiTheme="majorHAnsi" w:hAnsiTheme="majorHAnsi" w:cs="Times New Roman"/>
          <w:sz w:val="22"/>
          <w:lang w:val="sr-Cyrl-RS"/>
        </w:rPr>
        <w:t xml:space="preserve"> (</w:t>
      </w:r>
      <w:r w:rsidR="00D5099A" w:rsidRPr="00FF204C">
        <w:rPr>
          <w:rFonts w:asciiTheme="majorHAnsi" w:hAnsiTheme="majorHAnsi" w:cs="Times New Roman"/>
          <w:sz w:val="22"/>
          <w:lang w:val="sr-Cyrl-RS"/>
        </w:rPr>
        <w:t>завесе</w:t>
      </w:r>
      <w:r w:rsidR="00510193" w:rsidRPr="00FF204C">
        <w:rPr>
          <w:rFonts w:asciiTheme="majorHAnsi" w:hAnsiTheme="majorHAnsi" w:cs="Times New Roman"/>
          <w:sz w:val="22"/>
          <w:lang w:val="sr-Cyrl-RS"/>
        </w:rPr>
        <w:t>)</w:t>
      </w:r>
    </w:p>
    <w:p w:rsidR="00215838" w:rsidRPr="00FF204C" w:rsidRDefault="00215838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Реновирање и </w:t>
      </w:r>
      <w:r w:rsidRPr="00FF204C">
        <w:rPr>
          <w:rFonts w:asciiTheme="majorHAnsi" w:hAnsiTheme="majorHAnsi" w:cs="Times New Roman"/>
          <w:i/>
          <w:sz w:val="22"/>
        </w:rPr>
        <w:t>опремање</w:t>
      </w:r>
      <w:r w:rsidR="00623227" w:rsidRPr="00FF204C">
        <w:rPr>
          <w:rFonts w:asciiTheme="majorHAnsi" w:hAnsiTheme="majorHAnsi" w:cs="Times New Roman"/>
          <w:i/>
          <w:sz w:val="22"/>
        </w:rPr>
        <w:t xml:space="preserve"> постојећег</w:t>
      </w:r>
      <w:r w:rsidRPr="00FF204C">
        <w:rPr>
          <w:rFonts w:asciiTheme="majorHAnsi" w:hAnsiTheme="majorHAnsi" w:cs="Times New Roman"/>
          <w:i/>
          <w:sz w:val="22"/>
        </w:rPr>
        <w:t xml:space="preserve"> кабинета за </w:t>
      </w:r>
      <w:r w:rsidR="00623227" w:rsidRPr="00FF204C">
        <w:rPr>
          <w:rFonts w:asciiTheme="majorHAnsi" w:hAnsiTheme="majorHAnsi" w:cs="Times New Roman"/>
          <w:i/>
          <w:sz w:val="22"/>
        </w:rPr>
        <w:t>рачунарство и информатику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</w:t>
      </w:r>
    </w:p>
    <w:p w:rsidR="00BD54B5" w:rsidRPr="00FF204C" w:rsidRDefault="00BD54B5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i/>
          <w:sz w:val="22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>Опремање новог кабинета за рачунарство и информатику за надарене ученике рачунарства и информатике за примену од шк. 2018/19.</w:t>
      </w:r>
    </w:p>
    <w:p w:rsidR="00215838" w:rsidRPr="00FF204C" w:rsidRDefault="00623227" w:rsidP="00632B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Обезбедити п</w:t>
      </w:r>
      <w:r w:rsidR="00215838" w:rsidRPr="00FF204C">
        <w:rPr>
          <w:rFonts w:asciiTheme="majorHAnsi" w:hAnsiTheme="majorHAnsi" w:cs="Times New Roman"/>
          <w:sz w:val="22"/>
        </w:rPr>
        <w:t>одршк</w:t>
      </w:r>
      <w:r w:rsidRPr="00FF204C">
        <w:rPr>
          <w:rFonts w:asciiTheme="majorHAnsi" w:hAnsiTheme="majorHAnsi" w:cs="Times New Roman"/>
          <w:sz w:val="22"/>
        </w:rPr>
        <w:t>у</w:t>
      </w:r>
      <w:r w:rsidR="00215838" w:rsidRPr="00FF204C">
        <w:rPr>
          <w:rFonts w:asciiTheme="majorHAnsi" w:hAnsiTheme="majorHAnsi" w:cs="Times New Roman"/>
          <w:sz w:val="22"/>
        </w:rPr>
        <w:t xml:space="preserve"> локалне заједнице и привредних организација</w:t>
      </w:r>
      <w:r w:rsidR="00D5099A" w:rsidRPr="00FF204C">
        <w:rPr>
          <w:rFonts w:asciiTheme="majorHAnsi" w:hAnsiTheme="majorHAnsi" w:cs="Times New Roman"/>
          <w:sz w:val="22"/>
          <w:lang w:val="sr-Cyrl-RS"/>
        </w:rPr>
        <w:t xml:space="preserve"> за реализацију планираних активности везаних за услове рада и инфраструктуру</w:t>
      </w:r>
    </w:p>
    <w:p w:rsidR="00632B2F" w:rsidRPr="00FF204C" w:rsidRDefault="00632B2F" w:rsidP="0061588C">
      <w:pPr>
        <w:pStyle w:val="NoSpacing"/>
        <w:rPr>
          <w:lang w:val="sr-Cyrl-RS"/>
        </w:rPr>
      </w:pPr>
    </w:p>
    <w:p w:rsidR="00215838" w:rsidRPr="00FF204C" w:rsidRDefault="00215838" w:rsidP="00632B2F">
      <w:pPr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Стручно усавршавање</w:t>
      </w:r>
    </w:p>
    <w:p w:rsidR="00215838" w:rsidRPr="00FF204C" w:rsidRDefault="00215838" w:rsidP="00632B2F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Обука наставника за </w:t>
      </w:r>
      <w:r w:rsidR="00623227" w:rsidRPr="00FF204C">
        <w:rPr>
          <w:rFonts w:asciiTheme="majorHAnsi" w:hAnsiTheme="majorHAnsi" w:cs="Times New Roman"/>
          <w:sz w:val="22"/>
        </w:rPr>
        <w:t>коришћење</w:t>
      </w:r>
      <w:r w:rsidRPr="00FF204C">
        <w:rPr>
          <w:rFonts w:asciiTheme="majorHAnsi" w:hAnsiTheme="majorHAnsi" w:cs="Times New Roman"/>
          <w:sz w:val="22"/>
        </w:rPr>
        <w:t xml:space="preserve"> савремених наставних учила</w:t>
      </w:r>
      <w:r w:rsidR="00847171" w:rsidRPr="00FF204C">
        <w:rPr>
          <w:rFonts w:asciiTheme="majorHAnsi" w:hAnsiTheme="majorHAnsi" w:cs="Times New Roman"/>
          <w:sz w:val="22"/>
        </w:rPr>
        <w:t xml:space="preserve"> и примену савремених наставних метода и облика рада</w:t>
      </w:r>
    </w:p>
    <w:p w:rsidR="00215838" w:rsidRPr="00FF204C" w:rsidRDefault="00215838" w:rsidP="00632B2F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Хоризонтално и вертикално</w:t>
      </w:r>
      <w:r w:rsidR="00847171" w:rsidRPr="00FF204C">
        <w:rPr>
          <w:rFonts w:asciiTheme="majorHAnsi" w:hAnsiTheme="majorHAnsi" w:cs="Times New Roman"/>
          <w:sz w:val="22"/>
        </w:rPr>
        <w:t xml:space="preserve"> повезивање и</w:t>
      </w:r>
      <w:r w:rsidRPr="00FF204C">
        <w:rPr>
          <w:rFonts w:asciiTheme="majorHAnsi" w:hAnsiTheme="majorHAnsi" w:cs="Times New Roman"/>
          <w:sz w:val="22"/>
        </w:rPr>
        <w:t xml:space="preserve"> усавршавање наставника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 како би ученицима омогућили стицање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општих и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 међупредметних компетенција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неопходних за „целоживотно“  учење</w:t>
      </w:r>
    </w:p>
    <w:p w:rsidR="00215838" w:rsidRPr="00FF204C" w:rsidRDefault="00847171" w:rsidP="00632B2F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Стално стручно усавршавање (семинари, предавања, </w:t>
      </w:r>
      <w:r w:rsidRPr="00FF204C">
        <w:rPr>
          <w:rFonts w:asciiTheme="majorHAnsi" w:hAnsiTheme="majorHAnsi" w:cs="Times New Roman"/>
          <w:i/>
          <w:sz w:val="22"/>
        </w:rPr>
        <w:t>онлајн</w:t>
      </w:r>
      <w:r w:rsidRPr="00FF204C">
        <w:rPr>
          <w:rFonts w:asciiTheme="majorHAnsi" w:hAnsiTheme="majorHAnsi" w:cs="Times New Roman"/>
          <w:sz w:val="22"/>
        </w:rPr>
        <w:t xml:space="preserve"> </w:t>
      </w:r>
      <w:r w:rsidR="00307E45" w:rsidRPr="00FF204C">
        <w:rPr>
          <w:rFonts w:asciiTheme="majorHAnsi" w:hAnsiTheme="majorHAnsi" w:cs="Times New Roman"/>
          <w:sz w:val="22"/>
          <w:lang w:val="sr-Cyrl-RS"/>
        </w:rPr>
        <w:t>обука</w:t>
      </w:r>
      <w:r w:rsidRPr="00FF204C">
        <w:rPr>
          <w:rFonts w:asciiTheme="majorHAnsi" w:hAnsiTheme="majorHAnsi" w:cs="Times New Roman"/>
          <w:sz w:val="22"/>
        </w:rPr>
        <w:t xml:space="preserve"> и непрекидно п</w:t>
      </w:r>
      <w:r w:rsidR="00215838" w:rsidRPr="00FF204C">
        <w:rPr>
          <w:rFonts w:asciiTheme="majorHAnsi" w:hAnsiTheme="majorHAnsi" w:cs="Times New Roman"/>
          <w:sz w:val="22"/>
        </w:rPr>
        <w:t>раћење савремених токова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 у свим областима</w:t>
      </w:r>
      <w:r w:rsidR="00215838" w:rsidRPr="00FF204C">
        <w:rPr>
          <w:rFonts w:asciiTheme="majorHAnsi" w:hAnsiTheme="majorHAnsi" w:cs="Times New Roman"/>
          <w:sz w:val="22"/>
        </w:rPr>
        <w:t xml:space="preserve"> науке</w:t>
      </w:r>
      <w:r w:rsidRPr="00FF204C">
        <w:rPr>
          <w:rFonts w:asciiTheme="majorHAnsi" w:hAnsiTheme="majorHAnsi" w:cs="Times New Roman"/>
          <w:sz w:val="22"/>
        </w:rPr>
        <w:t xml:space="preserve"> и уметности)</w:t>
      </w:r>
    </w:p>
    <w:p w:rsidR="00215838" w:rsidRPr="00FF204C" w:rsidRDefault="00215838" w:rsidP="00632B2F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Коришћење стручне литературе и савремених извора знања</w:t>
      </w:r>
    </w:p>
    <w:p w:rsidR="00215838" w:rsidRPr="00FF204C" w:rsidRDefault="00215838" w:rsidP="00632B2F">
      <w:pPr>
        <w:pStyle w:val="NoSpacing"/>
        <w:numPr>
          <w:ilvl w:val="0"/>
          <w:numId w:val="19"/>
        </w:numPr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</w:rPr>
        <w:t>Укључивање у</w:t>
      </w:r>
      <w:r w:rsidR="00847171" w:rsidRPr="00FF204C">
        <w:rPr>
          <w:rFonts w:asciiTheme="majorHAnsi" w:hAnsiTheme="majorHAnsi"/>
        </w:rPr>
        <w:t xml:space="preserve"> израду</w:t>
      </w:r>
      <w:r w:rsidRPr="00FF204C">
        <w:rPr>
          <w:rFonts w:asciiTheme="majorHAnsi" w:hAnsiTheme="majorHAnsi"/>
        </w:rPr>
        <w:t xml:space="preserve"> заједничк</w:t>
      </w:r>
      <w:r w:rsidR="00847171" w:rsidRPr="00FF204C">
        <w:rPr>
          <w:rFonts w:asciiTheme="majorHAnsi" w:hAnsiTheme="majorHAnsi"/>
        </w:rPr>
        <w:t>их пројеката</w:t>
      </w:r>
      <w:r w:rsidRPr="00FF204C">
        <w:rPr>
          <w:rFonts w:asciiTheme="majorHAnsi" w:hAnsiTheme="majorHAnsi"/>
        </w:rPr>
        <w:t xml:space="preserve"> у школи</w:t>
      </w:r>
    </w:p>
    <w:p w:rsidR="00215838" w:rsidRPr="00FF204C" w:rsidRDefault="00215838" w:rsidP="00632B2F">
      <w:pPr>
        <w:spacing w:after="0"/>
        <w:rPr>
          <w:rFonts w:asciiTheme="majorHAnsi" w:hAnsiTheme="majorHAnsi" w:cs="Times New Roman"/>
        </w:rPr>
      </w:pPr>
    </w:p>
    <w:p w:rsidR="00847171" w:rsidRPr="00FF204C" w:rsidRDefault="00215838" w:rsidP="00632B2F">
      <w:pPr>
        <w:spacing w:after="0"/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>Комуникација и међуљудски односи</w:t>
      </w:r>
    </w:p>
    <w:p w:rsidR="00847171" w:rsidRPr="00FF204C" w:rsidRDefault="00847171" w:rsidP="00632B2F">
      <w:pPr>
        <w:spacing w:after="0"/>
        <w:rPr>
          <w:rFonts w:asciiTheme="majorHAnsi" w:hAnsiTheme="majorHAnsi" w:cs="Times New Roman"/>
          <w:b/>
        </w:rPr>
      </w:pPr>
    </w:p>
    <w:p w:rsidR="00697952" w:rsidRPr="00FF204C" w:rsidRDefault="00847171" w:rsidP="00632B2F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ЕТОС и даље остаје </w:t>
      </w:r>
      <w:r w:rsidR="00697952" w:rsidRPr="00FF204C">
        <w:rPr>
          <w:rFonts w:asciiTheme="majorHAnsi" w:hAnsiTheme="majorHAnsi" w:cs="Times New Roman"/>
          <w:sz w:val="22"/>
        </w:rPr>
        <w:t xml:space="preserve">приоритетна област на којој треба непрекидно радити у школи (добри међуљудски односи, </w:t>
      </w:r>
      <w:r w:rsidR="00510193" w:rsidRPr="00FF204C">
        <w:rPr>
          <w:rFonts w:asciiTheme="majorHAnsi" w:hAnsiTheme="majorHAnsi" w:cs="Times New Roman"/>
          <w:sz w:val="22"/>
          <w:lang w:val="sr-Cyrl-RS"/>
        </w:rPr>
        <w:t xml:space="preserve">безбедност, </w:t>
      </w:r>
      <w:r w:rsidR="00697952" w:rsidRPr="00FF204C">
        <w:rPr>
          <w:rFonts w:asciiTheme="majorHAnsi" w:hAnsiTheme="majorHAnsi" w:cs="Times New Roman"/>
          <w:sz w:val="22"/>
        </w:rPr>
        <w:t>пријатна и здрава атмосфера у школи како за ученике тако и за све запослене)</w:t>
      </w:r>
    </w:p>
    <w:p w:rsidR="00BD54B5" w:rsidRPr="00FF204C" w:rsidRDefault="00BD54B5" w:rsidP="00632B2F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Руковођење</w:t>
      </w:r>
      <w:r w:rsidR="005710B7" w:rsidRPr="00FF204C">
        <w:rPr>
          <w:rFonts w:asciiTheme="majorHAnsi" w:hAnsiTheme="majorHAnsi" w:cs="Times New Roman"/>
          <w:sz w:val="22"/>
          <w:lang w:val="sr-Cyrl-RS"/>
        </w:rPr>
        <w:t xml:space="preserve"> и организација рада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школ</w:t>
      </w:r>
      <w:r w:rsidR="005710B7" w:rsidRPr="00FF204C">
        <w:rPr>
          <w:rFonts w:asciiTheme="majorHAnsi" w:hAnsiTheme="majorHAnsi" w:cs="Times New Roman"/>
          <w:sz w:val="22"/>
          <w:lang w:val="sr-Cyrl-RS"/>
        </w:rPr>
        <w:t>е</w:t>
      </w:r>
      <w:r w:rsidRPr="00FF204C">
        <w:rPr>
          <w:rFonts w:asciiTheme="majorHAnsi" w:hAnsiTheme="majorHAnsi" w:cs="Times New Roman"/>
          <w:sz w:val="22"/>
          <w:lang w:val="sr-Cyrl-RS"/>
        </w:rPr>
        <w:t>, педагошко-инструктивни рад директора</w:t>
      </w:r>
      <w:r w:rsidR="00813BE3" w:rsidRPr="00FF204C">
        <w:rPr>
          <w:rFonts w:asciiTheme="majorHAnsi" w:hAnsiTheme="majorHAnsi" w:cs="Times New Roman"/>
          <w:sz w:val="22"/>
          <w:lang w:val="sr-Cyrl-RS"/>
        </w:rPr>
        <w:t>, стручних сарадника,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као и рад административног особља</w:t>
      </w:r>
      <w:r w:rsidR="00813A51" w:rsidRPr="00FF204C">
        <w:rPr>
          <w:rFonts w:asciiTheme="majorHAnsi" w:hAnsiTheme="majorHAnsi" w:cs="Times New Roman"/>
          <w:sz w:val="22"/>
          <w:lang w:val="sr-Cyrl-RS"/>
        </w:rPr>
        <w:t>,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увек мора бити у функцији законитог, н</w:t>
      </w:r>
      <w:r w:rsidR="00813BE3" w:rsidRPr="00FF204C">
        <w:rPr>
          <w:rFonts w:asciiTheme="majorHAnsi" w:hAnsiTheme="majorHAnsi" w:cs="Times New Roman"/>
          <w:sz w:val="22"/>
          <w:lang w:val="sr-Cyrl-RS"/>
        </w:rPr>
        <w:t>есметано</w:t>
      </w:r>
      <w:r w:rsidRPr="00FF204C">
        <w:rPr>
          <w:rFonts w:asciiTheme="majorHAnsi" w:hAnsiTheme="majorHAnsi" w:cs="Times New Roman"/>
          <w:sz w:val="22"/>
          <w:lang w:val="sr-Cyrl-RS"/>
        </w:rPr>
        <w:t>г и безбедног рада школе</w:t>
      </w:r>
    </w:p>
    <w:p w:rsidR="00215838" w:rsidRPr="00FF204C" w:rsidRDefault="00847171" w:rsidP="00632B2F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Непрекидно р</w:t>
      </w:r>
      <w:r w:rsidR="00215838" w:rsidRPr="00FF204C">
        <w:rPr>
          <w:rFonts w:asciiTheme="majorHAnsi" w:hAnsiTheme="majorHAnsi" w:cs="Times New Roman"/>
          <w:sz w:val="22"/>
        </w:rPr>
        <w:t>адити на побољшању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међуљудских односа и</w:t>
      </w:r>
      <w:r w:rsidR="00215838" w:rsidRPr="00FF204C">
        <w:rPr>
          <w:rFonts w:asciiTheme="majorHAnsi" w:hAnsiTheme="majorHAnsi" w:cs="Times New Roman"/>
          <w:sz w:val="22"/>
        </w:rPr>
        <w:t xml:space="preserve"> комуникације развијањем односа</w:t>
      </w:r>
      <w:r w:rsidR="00697952" w:rsidRPr="00FF204C">
        <w:rPr>
          <w:rFonts w:asciiTheme="majorHAnsi" w:hAnsiTheme="majorHAnsi" w:cs="Times New Roman"/>
          <w:sz w:val="22"/>
        </w:rPr>
        <w:t xml:space="preserve"> узајамног </w:t>
      </w:r>
      <w:r w:rsidR="00215838" w:rsidRPr="00FF204C">
        <w:rPr>
          <w:rFonts w:asciiTheme="majorHAnsi" w:hAnsiTheme="majorHAnsi" w:cs="Times New Roman"/>
          <w:sz w:val="22"/>
        </w:rPr>
        <w:t xml:space="preserve"> поштовања</w:t>
      </w:r>
      <w:r w:rsidR="00697952" w:rsidRPr="00FF204C">
        <w:rPr>
          <w:rFonts w:asciiTheme="majorHAnsi" w:hAnsiTheme="majorHAnsi" w:cs="Times New Roman"/>
          <w:sz w:val="22"/>
        </w:rPr>
        <w:t xml:space="preserve"> и толеранције</w:t>
      </w:r>
      <w:r w:rsidR="00215838" w:rsidRPr="00FF204C">
        <w:rPr>
          <w:rFonts w:asciiTheme="majorHAnsi" w:hAnsiTheme="majorHAnsi" w:cs="Times New Roman"/>
          <w:sz w:val="22"/>
        </w:rPr>
        <w:t xml:space="preserve"> </w:t>
      </w:r>
      <w:r w:rsidR="00697952" w:rsidRPr="00FF204C">
        <w:rPr>
          <w:rFonts w:asciiTheme="majorHAnsi" w:hAnsiTheme="majorHAnsi" w:cs="Times New Roman"/>
          <w:sz w:val="22"/>
        </w:rPr>
        <w:t>уз</w:t>
      </w:r>
      <w:r w:rsidR="00215838" w:rsidRPr="00FF204C">
        <w:rPr>
          <w:rFonts w:asciiTheme="majorHAnsi" w:hAnsiTheme="majorHAnsi" w:cs="Times New Roman"/>
          <w:sz w:val="22"/>
        </w:rPr>
        <w:t xml:space="preserve"> прихватањ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>е</w:t>
      </w:r>
      <w:r w:rsidR="00215838" w:rsidRPr="00FF204C">
        <w:rPr>
          <w:rFonts w:asciiTheme="majorHAnsi" w:hAnsiTheme="majorHAnsi" w:cs="Times New Roman"/>
          <w:sz w:val="22"/>
        </w:rPr>
        <w:t xml:space="preserve"> различитости</w:t>
      </w:r>
    </w:p>
    <w:p w:rsidR="00215838" w:rsidRPr="00FF204C" w:rsidRDefault="00215838" w:rsidP="00632B2F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Прихватање различитих начина решавања проблема 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>уз тенденцију з</w:t>
      </w:r>
      <w:r w:rsidRPr="00FF204C">
        <w:rPr>
          <w:rFonts w:asciiTheme="majorHAnsi" w:hAnsiTheme="majorHAnsi" w:cs="Times New Roman"/>
          <w:sz w:val="22"/>
        </w:rPr>
        <w:t>аједничко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>г</w:t>
      </w:r>
      <w:r w:rsidRPr="00FF204C">
        <w:rPr>
          <w:rFonts w:asciiTheme="majorHAnsi" w:hAnsiTheme="majorHAnsi" w:cs="Times New Roman"/>
          <w:sz w:val="22"/>
        </w:rPr>
        <w:t xml:space="preserve"> решавањ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>а</w:t>
      </w:r>
      <w:r w:rsidRPr="00FF204C">
        <w:rPr>
          <w:rFonts w:asciiTheme="majorHAnsi" w:hAnsiTheme="majorHAnsi" w:cs="Times New Roman"/>
          <w:sz w:val="22"/>
        </w:rPr>
        <w:t xml:space="preserve"> проблема везаних за реализацију </w:t>
      </w:r>
      <w:r w:rsidR="00847171" w:rsidRPr="00FF204C">
        <w:rPr>
          <w:rFonts w:asciiTheme="majorHAnsi" w:hAnsiTheme="majorHAnsi" w:cs="Times New Roman"/>
          <w:sz w:val="22"/>
        </w:rPr>
        <w:t xml:space="preserve">процеса </w:t>
      </w:r>
      <w:r w:rsidRPr="00FF204C">
        <w:rPr>
          <w:rFonts w:asciiTheme="majorHAnsi" w:hAnsiTheme="majorHAnsi" w:cs="Times New Roman"/>
          <w:sz w:val="22"/>
        </w:rPr>
        <w:t>наставе</w:t>
      </w:r>
      <w:r w:rsidR="00847171" w:rsidRPr="00FF204C">
        <w:rPr>
          <w:rFonts w:asciiTheme="majorHAnsi" w:hAnsiTheme="majorHAnsi" w:cs="Times New Roman"/>
          <w:sz w:val="22"/>
        </w:rPr>
        <w:t xml:space="preserve"> и учења</w:t>
      </w:r>
      <w:r w:rsidR="00510193" w:rsidRPr="00FF204C">
        <w:rPr>
          <w:rFonts w:asciiTheme="majorHAnsi" w:hAnsiTheme="majorHAnsi" w:cs="Times New Roman"/>
          <w:sz w:val="22"/>
          <w:lang w:val="sr-Cyrl-RS"/>
        </w:rPr>
        <w:t xml:space="preserve"> као и свих планираних активности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у школи</w:t>
      </w:r>
    </w:p>
    <w:p w:rsidR="00C61289" w:rsidRPr="00FF204C" w:rsidRDefault="00697952" w:rsidP="00632B2F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Неговање тимског рада и о</w:t>
      </w:r>
      <w:r w:rsidR="00215838" w:rsidRPr="00FF204C">
        <w:rPr>
          <w:rFonts w:asciiTheme="majorHAnsi" w:hAnsiTheme="majorHAnsi" w:cs="Times New Roman"/>
          <w:sz w:val="22"/>
        </w:rPr>
        <w:t>бука за тимски рад</w:t>
      </w:r>
    </w:p>
    <w:p w:rsidR="00B52FEA" w:rsidRPr="00856A6C" w:rsidRDefault="00B52FEA" w:rsidP="00632B2F">
      <w:pPr>
        <w:pStyle w:val="ListParagraph"/>
        <w:spacing w:line="276" w:lineRule="auto"/>
        <w:rPr>
          <w:rFonts w:asciiTheme="majorHAnsi" w:hAnsiTheme="majorHAnsi" w:cs="Times New Roman"/>
          <w:sz w:val="16"/>
          <w:szCs w:val="16"/>
          <w:lang w:val="sr-Cyrl-RS"/>
        </w:rPr>
      </w:pPr>
    </w:p>
    <w:p w:rsidR="00215838" w:rsidRPr="00FF204C" w:rsidRDefault="00215838" w:rsidP="00632B2F">
      <w:pPr>
        <w:rPr>
          <w:rFonts w:asciiTheme="majorHAnsi" w:hAnsiTheme="majorHAnsi" w:cs="Times New Roman"/>
          <w:b/>
        </w:rPr>
      </w:pPr>
      <w:r w:rsidRPr="00FF204C">
        <w:rPr>
          <w:rFonts w:asciiTheme="majorHAnsi" w:hAnsiTheme="majorHAnsi" w:cs="Times New Roman"/>
          <w:b/>
        </w:rPr>
        <w:t xml:space="preserve">Ваннаставне активности </w:t>
      </w:r>
    </w:p>
    <w:p w:rsidR="00BD54B5" w:rsidRPr="00FF204C" w:rsidRDefault="000E4087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Омогућити п</w:t>
      </w:r>
      <w:r w:rsidR="00215838" w:rsidRPr="00FF204C">
        <w:rPr>
          <w:rFonts w:asciiTheme="majorHAnsi" w:hAnsiTheme="majorHAnsi" w:cs="Times New Roman"/>
          <w:sz w:val="22"/>
        </w:rPr>
        <w:t>овећа</w:t>
      </w:r>
      <w:r w:rsidRPr="00FF204C">
        <w:rPr>
          <w:rFonts w:asciiTheme="majorHAnsi" w:hAnsiTheme="majorHAnsi" w:cs="Times New Roman"/>
          <w:sz w:val="22"/>
          <w:lang w:val="sr-Cyrl-RS"/>
        </w:rPr>
        <w:t>ње</w:t>
      </w:r>
      <w:r w:rsidR="00215838" w:rsidRPr="00FF204C">
        <w:rPr>
          <w:rFonts w:asciiTheme="majorHAnsi" w:hAnsiTheme="majorHAnsi" w:cs="Times New Roman"/>
          <w:sz w:val="22"/>
        </w:rPr>
        <w:t xml:space="preserve"> број</w:t>
      </w:r>
      <w:r w:rsidRPr="00FF204C">
        <w:rPr>
          <w:rFonts w:asciiTheme="majorHAnsi" w:hAnsiTheme="majorHAnsi" w:cs="Times New Roman"/>
          <w:sz w:val="22"/>
          <w:lang w:val="sr-Cyrl-RS"/>
        </w:rPr>
        <w:t>а</w:t>
      </w:r>
      <w:r w:rsidR="00215838" w:rsidRPr="00FF204C">
        <w:rPr>
          <w:rFonts w:asciiTheme="majorHAnsi" w:hAnsiTheme="majorHAnsi" w:cs="Times New Roman"/>
          <w:sz w:val="22"/>
        </w:rPr>
        <w:t xml:space="preserve"> секција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 и у њих укључити што већи број ученика према склоностима</w:t>
      </w:r>
      <w:r w:rsidR="005710B7" w:rsidRPr="00FF204C">
        <w:rPr>
          <w:rFonts w:asciiTheme="majorHAnsi" w:hAnsiTheme="majorHAnsi" w:cs="Times New Roman"/>
          <w:sz w:val="22"/>
          <w:lang w:val="sr-Cyrl-RS"/>
        </w:rPr>
        <w:t xml:space="preserve">. Посебно мотивисати наставак успешног рада драмске, еколошке и осталих секција. 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Обавезно </w:t>
      </w:r>
      <w:r w:rsidR="005710B7" w:rsidRPr="00FF204C">
        <w:rPr>
          <w:rFonts w:asciiTheme="majorHAnsi" w:hAnsiTheme="majorHAnsi" w:cs="Times New Roman"/>
          <w:b/>
          <w:sz w:val="22"/>
          <w:lang w:val="sr-Cyrl-RS"/>
        </w:rPr>
        <w:t>оформити</w:t>
      </w:r>
      <w:r w:rsidR="00BD54B5" w:rsidRPr="00FF204C">
        <w:rPr>
          <w:rFonts w:asciiTheme="majorHAnsi" w:hAnsiTheme="majorHAnsi" w:cs="Times New Roman"/>
          <w:b/>
          <w:sz w:val="22"/>
          <w:lang w:val="sr-Cyrl-RS"/>
        </w:rPr>
        <w:t xml:space="preserve"> хорску секцију и, по могућству, оркестар школе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 (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ради реализације идеје </w:t>
      </w:r>
      <w:r w:rsidR="00BD54B5" w:rsidRPr="00FF204C">
        <w:rPr>
          <w:rFonts w:asciiTheme="majorHAnsi" w:hAnsiTheme="majorHAnsi" w:cs="Times New Roman"/>
          <w:sz w:val="22"/>
          <w:lang w:val="sr-Cyrl-RS"/>
        </w:rPr>
        <w:t xml:space="preserve">успоставити </w:t>
      </w:r>
      <w:r w:rsidRPr="00FF204C">
        <w:rPr>
          <w:rFonts w:asciiTheme="majorHAnsi" w:hAnsiTheme="majorHAnsi" w:cs="Times New Roman"/>
          <w:sz w:val="22"/>
          <w:lang w:val="sr-Cyrl-RS"/>
        </w:rPr>
        <w:t>конкретну сарадњу са Музичком школом</w:t>
      </w:r>
      <w:r w:rsidR="005710B7" w:rsidRPr="00FF204C">
        <w:rPr>
          <w:rFonts w:asciiTheme="majorHAnsi" w:hAnsiTheme="majorHAnsi" w:cs="Times New Roman"/>
          <w:sz w:val="22"/>
          <w:lang w:val="sr-Cyrl-RS"/>
        </w:rPr>
        <w:t xml:space="preserve"> и другим институцијама и појединцима</w:t>
      </w:r>
      <w:r w:rsidRPr="00FF204C">
        <w:rPr>
          <w:rFonts w:asciiTheme="majorHAnsi" w:hAnsiTheme="majorHAnsi" w:cs="Times New Roman"/>
          <w:sz w:val="22"/>
          <w:lang w:val="sr-Cyrl-RS"/>
        </w:rPr>
        <w:t xml:space="preserve"> у Аранђеловцу)</w:t>
      </w:r>
    </w:p>
    <w:p w:rsidR="00C61289" w:rsidRPr="00FF204C" w:rsidRDefault="00C61289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 xml:space="preserve">Побољшати и осмислити рад Ученичког парламента и искористити </w:t>
      </w:r>
      <w:r w:rsidR="000E4087" w:rsidRPr="00FF204C">
        <w:rPr>
          <w:rFonts w:asciiTheme="majorHAnsi" w:hAnsiTheme="majorHAnsi" w:cs="Times New Roman"/>
          <w:sz w:val="22"/>
          <w:lang w:val="sr-Cyrl-RS"/>
        </w:rPr>
        <w:t xml:space="preserve">ентузијазам ученика и </w:t>
      </w:r>
      <w:r w:rsidRPr="00FF204C">
        <w:rPr>
          <w:rFonts w:asciiTheme="majorHAnsi" w:hAnsiTheme="majorHAnsi" w:cs="Times New Roman"/>
          <w:sz w:val="22"/>
          <w:lang w:val="sr-Cyrl-RS"/>
        </w:rPr>
        <w:t>њихове активн</w:t>
      </w:r>
      <w:r w:rsidR="004F6C15" w:rsidRPr="00FF204C">
        <w:rPr>
          <w:rFonts w:asciiTheme="majorHAnsi" w:hAnsiTheme="majorHAnsi" w:cs="Times New Roman"/>
          <w:sz w:val="22"/>
          <w:lang w:val="sr-Cyrl-RS"/>
        </w:rPr>
        <w:t>о</w:t>
      </w:r>
      <w:r w:rsidRPr="00FF204C">
        <w:rPr>
          <w:rFonts w:asciiTheme="majorHAnsi" w:hAnsiTheme="majorHAnsi" w:cs="Times New Roman"/>
          <w:sz w:val="22"/>
          <w:lang w:val="sr-Cyrl-RS"/>
        </w:rPr>
        <w:t>сти за промоцију школе</w:t>
      </w:r>
      <w:r w:rsidR="00D5099A" w:rsidRPr="00FF204C">
        <w:rPr>
          <w:rFonts w:asciiTheme="majorHAnsi" w:hAnsiTheme="majorHAnsi" w:cs="Times New Roman"/>
          <w:sz w:val="22"/>
          <w:lang w:val="sr-Cyrl-RS"/>
        </w:rPr>
        <w:t xml:space="preserve"> и њихову личну афирмацију</w:t>
      </w:r>
    </w:p>
    <w:p w:rsidR="00215838" w:rsidRPr="00FF204C" w:rsidRDefault="00215838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Повећати укљученост ученика у рад додатне наставе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 и појачати рад са талентованим ученицима (ИОП 3)</w:t>
      </w:r>
    </w:p>
    <w:p w:rsidR="00972937" w:rsidRPr="00FF204C" w:rsidRDefault="00972937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lastRenderedPageBreak/>
        <w:t>Покре</w:t>
      </w:r>
      <w:r w:rsidR="000E4087" w:rsidRPr="00FF204C">
        <w:rPr>
          <w:rFonts w:asciiTheme="majorHAnsi" w:hAnsiTheme="majorHAnsi" w:cs="Times New Roman"/>
          <w:sz w:val="22"/>
          <w:lang w:val="sr-Cyrl-RS"/>
        </w:rPr>
        <w:t>нути</w:t>
      </w:r>
      <w:r w:rsidRPr="00FF204C">
        <w:rPr>
          <w:rFonts w:asciiTheme="majorHAnsi" w:hAnsiTheme="majorHAnsi" w:cs="Times New Roman"/>
          <w:sz w:val="22"/>
        </w:rPr>
        <w:t xml:space="preserve"> школск</w:t>
      </w:r>
      <w:r w:rsidR="000E4087" w:rsidRPr="00FF204C">
        <w:rPr>
          <w:rFonts w:asciiTheme="majorHAnsi" w:hAnsiTheme="majorHAnsi" w:cs="Times New Roman"/>
          <w:sz w:val="22"/>
          <w:lang w:val="sr-Cyrl-RS"/>
        </w:rPr>
        <w:t xml:space="preserve">и </w:t>
      </w:r>
      <w:r w:rsidR="00813A51" w:rsidRPr="00FF204C">
        <w:rPr>
          <w:rFonts w:asciiTheme="majorHAnsi" w:hAnsiTheme="majorHAnsi" w:cs="Times New Roman"/>
          <w:sz w:val="22"/>
          <w:lang w:val="sr-Cyrl-RS"/>
        </w:rPr>
        <w:t>(</w:t>
      </w:r>
      <w:r w:rsidR="000E4087" w:rsidRPr="00FF204C">
        <w:rPr>
          <w:rFonts w:asciiTheme="majorHAnsi" w:hAnsiTheme="majorHAnsi" w:cs="Times New Roman"/>
          <w:sz w:val="22"/>
        </w:rPr>
        <w:t>електронск</w:t>
      </w:r>
      <w:r w:rsidR="000E4087" w:rsidRPr="00FF204C">
        <w:rPr>
          <w:rFonts w:asciiTheme="majorHAnsi" w:hAnsiTheme="majorHAnsi" w:cs="Times New Roman"/>
          <w:sz w:val="22"/>
          <w:lang w:val="sr-Cyrl-RS"/>
        </w:rPr>
        <w:t>и</w:t>
      </w:r>
      <w:r w:rsidR="00813A51" w:rsidRPr="00FF204C">
        <w:rPr>
          <w:rFonts w:asciiTheme="majorHAnsi" w:hAnsiTheme="majorHAnsi" w:cs="Times New Roman"/>
          <w:sz w:val="22"/>
          <w:lang w:val="sr-Cyrl-RS"/>
        </w:rPr>
        <w:t>)</w:t>
      </w:r>
      <w:r w:rsidR="000E4087" w:rsidRPr="00FF204C">
        <w:rPr>
          <w:rFonts w:asciiTheme="majorHAnsi" w:hAnsiTheme="majorHAnsi" w:cs="Times New Roman"/>
          <w:sz w:val="22"/>
        </w:rPr>
        <w:t xml:space="preserve"> часопи</w:t>
      </w:r>
      <w:r w:rsidR="000E4087" w:rsidRPr="00FF204C">
        <w:rPr>
          <w:rFonts w:asciiTheme="majorHAnsi" w:hAnsiTheme="majorHAnsi" w:cs="Times New Roman"/>
          <w:sz w:val="22"/>
          <w:lang w:val="sr-Cyrl-RS"/>
        </w:rPr>
        <w:t>с</w:t>
      </w:r>
      <w:r w:rsidRPr="00FF204C">
        <w:rPr>
          <w:rFonts w:asciiTheme="majorHAnsi" w:hAnsiTheme="majorHAnsi" w:cs="Times New Roman"/>
          <w:sz w:val="22"/>
        </w:rPr>
        <w:t xml:space="preserve"> кроз рад литерарне и информатичке секције</w:t>
      </w:r>
    </w:p>
    <w:p w:rsidR="00972937" w:rsidRPr="00FF204C" w:rsidRDefault="00972937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Укључивање секција у локалне активности 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>(у сарадњи са организацијама локалне самоуправе)</w:t>
      </w:r>
    </w:p>
    <w:p w:rsidR="00972937" w:rsidRPr="00FF204C" w:rsidRDefault="00972937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>ч</w:t>
      </w:r>
      <w:r w:rsidRPr="00FF204C">
        <w:rPr>
          <w:rFonts w:asciiTheme="majorHAnsi" w:hAnsiTheme="majorHAnsi" w:cs="Times New Roman"/>
          <w:sz w:val="22"/>
        </w:rPr>
        <w:t>ешће у смотрама, манифестацијама и такмичењима на локалном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>,</w:t>
      </w:r>
      <w:r w:rsidRPr="00FF204C">
        <w:rPr>
          <w:rFonts w:asciiTheme="majorHAnsi" w:hAnsiTheme="majorHAnsi" w:cs="Times New Roman"/>
          <w:sz w:val="22"/>
        </w:rPr>
        <w:t xml:space="preserve"> регионалном </w:t>
      </w:r>
      <w:r w:rsidR="00C61289" w:rsidRPr="00FF204C">
        <w:rPr>
          <w:rFonts w:asciiTheme="majorHAnsi" w:hAnsiTheme="majorHAnsi" w:cs="Times New Roman"/>
          <w:sz w:val="22"/>
          <w:lang w:val="sr-Cyrl-RS"/>
        </w:rPr>
        <w:t xml:space="preserve">и државном – републичком </w:t>
      </w:r>
      <w:r w:rsidRPr="00FF204C">
        <w:rPr>
          <w:rFonts w:asciiTheme="majorHAnsi" w:hAnsiTheme="majorHAnsi" w:cs="Times New Roman"/>
          <w:sz w:val="22"/>
        </w:rPr>
        <w:t>нивоу</w:t>
      </w:r>
    </w:p>
    <w:p w:rsidR="00972937" w:rsidRPr="00FF204C" w:rsidRDefault="00972937" w:rsidP="00632B2F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Повезивање са релевантним секцијама из других школа</w:t>
      </w:r>
    </w:p>
    <w:p w:rsidR="00D02ED6" w:rsidRPr="00F65C05" w:rsidRDefault="00D02ED6" w:rsidP="00D02ED6">
      <w:pPr>
        <w:pStyle w:val="NoSpacing"/>
        <w:rPr>
          <w:rFonts w:asciiTheme="majorHAnsi" w:hAnsiTheme="majorHAnsi"/>
          <w:lang w:val="sr-Cyrl-RS"/>
        </w:rPr>
      </w:pPr>
    </w:p>
    <w:p w:rsidR="00215838" w:rsidRPr="00FF204C" w:rsidRDefault="00215838" w:rsidP="007A5027">
      <w:pPr>
        <w:pStyle w:val="NoSpacing"/>
        <w:shd w:val="pct5" w:color="auto" w:fill="auto"/>
        <w:rPr>
          <w:rFonts w:asciiTheme="majorHAnsi" w:hAnsiTheme="majorHAnsi"/>
          <w:b/>
          <w:lang w:val="sr-Cyrl-RS"/>
        </w:rPr>
      </w:pPr>
      <w:proofErr w:type="gramStart"/>
      <w:r w:rsidRPr="00712399">
        <w:rPr>
          <w:rFonts w:asciiTheme="majorHAnsi" w:hAnsiTheme="majorHAnsi"/>
          <w:b/>
          <w:i/>
          <w:sz w:val="28"/>
          <w:szCs w:val="28"/>
        </w:rPr>
        <w:t>ПРИОРИТЕТНИ РАЗВОЈНИ ЦИЉЕВИ</w:t>
      </w:r>
      <w:r w:rsidR="00BC1D9E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BC1D9E" w:rsidRPr="00FF204C">
        <w:rPr>
          <w:rFonts w:asciiTheme="majorHAnsi" w:hAnsiTheme="majorHAnsi"/>
          <w:b/>
          <w:lang w:val="sr-Cyrl-RS"/>
        </w:rPr>
        <w:t>– проистекли из резултата самовредновања, спољашњег вредновања из 2013.</w:t>
      </w:r>
      <w:proofErr w:type="gramEnd"/>
      <w:r w:rsidR="00BC1D9E" w:rsidRPr="00FF204C">
        <w:rPr>
          <w:rFonts w:asciiTheme="majorHAnsi" w:hAnsiTheme="majorHAnsi"/>
          <w:b/>
          <w:lang w:val="sr-Cyrl-RS"/>
        </w:rPr>
        <w:t xml:space="preserve"> као и на основу Извештаја о посебном стручно-педагошком надзору из 2016.</w:t>
      </w:r>
    </w:p>
    <w:p w:rsidR="00215838" w:rsidRPr="00FF204C" w:rsidRDefault="00C61289" w:rsidP="00521A0A">
      <w:pPr>
        <w:spacing w:after="0" w:line="360" w:lineRule="auto"/>
        <w:rPr>
          <w:rFonts w:asciiTheme="majorHAnsi" w:hAnsiTheme="majorHAnsi" w:cs="Times New Roman"/>
          <w:b/>
          <w:lang w:val="sr-Cyrl-RS"/>
        </w:rPr>
      </w:pPr>
      <w:r w:rsidRPr="00FF204C">
        <w:rPr>
          <w:rFonts w:asciiTheme="majorHAnsi" w:hAnsiTheme="majorHAnsi" w:cs="Times New Roman"/>
          <w:b/>
          <w:lang w:val="sr-Cyrl-RS"/>
        </w:rPr>
        <w:t xml:space="preserve"> </w:t>
      </w:r>
    </w:p>
    <w:p w:rsidR="00215838" w:rsidRPr="00FF204C" w:rsidRDefault="00BE7335" w:rsidP="0088516D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="Times New Roman"/>
          <w:b/>
          <w:i/>
          <w:sz w:val="22"/>
          <w:lang w:val="sr-Cyrl-RS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ЦИЉ 1: </w:t>
      </w:r>
      <w:r w:rsidR="00D02ED6" w:rsidRPr="00FF204C">
        <w:rPr>
          <w:rFonts w:asciiTheme="majorHAnsi" w:hAnsiTheme="majorHAnsi" w:cs="Times New Roman"/>
          <w:b/>
          <w:i/>
          <w:sz w:val="22"/>
          <w:lang w:val="sr-Cyrl-RS"/>
        </w:rPr>
        <w:t>Настава и учење – у</w:t>
      </w:r>
      <w:r w:rsidR="00215838" w:rsidRPr="00FF204C">
        <w:rPr>
          <w:rFonts w:asciiTheme="majorHAnsi" w:hAnsiTheme="majorHAnsi" w:cs="Times New Roman"/>
          <w:b/>
          <w:i/>
          <w:sz w:val="22"/>
        </w:rPr>
        <w:t>напређење квалите</w:t>
      </w:r>
      <w:r w:rsidR="005B0A53"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 </w:t>
      </w:r>
      <w:r w:rsidR="00215838" w:rsidRPr="00FF204C">
        <w:rPr>
          <w:rFonts w:asciiTheme="majorHAnsi" w:hAnsiTheme="majorHAnsi" w:cs="Times New Roman"/>
          <w:b/>
          <w:i/>
          <w:sz w:val="22"/>
        </w:rPr>
        <w:t>та наставе</w:t>
      </w:r>
    </w:p>
    <w:p w:rsidR="00916F7F" w:rsidRPr="00FF204C" w:rsidRDefault="00916F7F" w:rsidP="0088516D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="Times New Roman"/>
          <w:b/>
          <w:i/>
          <w:sz w:val="22"/>
          <w:lang w:val="sr-Cyrl-RS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>ЦИЉ 2: Постигнућа ученика</w:t>
      </w:r>
    </w:p>
    <w:p w:rsidR="00215838" w:rsidRPr="00FF204C" w:rsidRDefault="00BE7335" w:rsidP="0088516D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="Times New Roman"/>
          <w:b/>
          <w:i/>
          <w:sz w:val="22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ЦИЉ </w:t>
      </w:r>
      <w:r w:rsidR="00916F7F" w:rsidRPr="00FF204C">
        <w:rPr>
          <w:rFonts w:asciiTheme="majorHAnsi" w:hAnsiTheme="majorHAnsi" w:cs="Times New Roman"/>
          <w:b/>
          <w:i/>
          <w:sz w:val="22"/>
          <w:lang w:val="sr-Cyrl-RS"/>
        </w:rPr>
        <w:t>3</w:t>
      </w: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: </w:t>
      </w:r>
      <w:r w:rsidR="00D02ED6"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Ресурси – </w:t>
      </w:r>
      <w:r w:rsidR="00215838" w:rsidRPr="00FF204C">
        <w:rPr>
          <w:rFonts w:asciiTheme="majorHAnsi" w:hAnsiTheme="majorHAnsi" w:cs="Times New Roman"/>
          <w:b/>
          <w:i/>
          <w:sz w:val="22"/>
        </w:rPr>
        <w:t xml:space="preserve">Подизање квалитета услова за рад ученика и запослених </w:t>
      </w:r>
    </w:p>
    <w:p w:rsidR="00215838" w:rsidRPr="00FF204C" w:rsidRDefault="00BE7335" w:rsidP="0088516D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="Times New Roman"/>
          <w:b/>
          <w:i/>
          <w:sz w:val="22"/>
          <w:lang w:val="sr-Cyrl-RS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ЦИЉ </w:t>
      </w:r>
      <w:r w:rsidR="00916F7F" w:rsidRPr="00FF204C">
        <w:rPr>
          <w:rFonts w:asciiTheme="majorHAnsi" w:hAnsiTheme="majorHAnsi" w:cs="Times New Roman"/>
          <w:b/>
          <w:i/>
          <w:sz w:val="22"/>
          <w:lang w:val="sr-Cyrl-RS"/>
        </w:rPr>
        <w:t>4</w:t>
      </w: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: </w:t>
      </w:r>
      <w:r w:rsidR="00D02ED6" w:rsidRPr="00FF204C">
        <w:rPr>
          <w:rFonts w:asciiTheme="majorHAnsi" w:hAnsiTheme="majorHAnsi" w:cs="Times New Roman"/>
          <w:b/>
          <w:i/>
          <w:sz w:val="22"/>
          <w:lang w:val="sr-Cyrl-RS"/>
        </w:rPr>
        <w:t>Етос и Руковођење и органзација рада школе – п</w:t>
      </w:r>
      <w:r w:rsidR="00215838" w:rsidRPr="00FF204C">
        <w:rPr>
          <w:rFonts w:asciiTheme="majorHAnsi" w:hAnsiTheme="majorHAnsi" w:cs="Times New Roman"/>
          <w:b/>
          <w:i/>
          <w:sz w:val="22"/>
        </w:rPr>
        <w:t>обољшање квалитета комуникације и међуљудских односа</w:t>
      </w:r>
    </w:p>
    <w:p w:rsidR="00215838" w:rsidRPr="00FF204C" w:rsidRDefault="00BE7335" w:rsidP="0088516D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="Times New Roman"/>
          <w:b/>
          <w:i/>
          <w:sz w:val="22"/>
        </w:rPr>
      </w:pP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ЦИЉ </w:t>
      </w:r>
      <w:r w:rsidR="00916F7F" w:rsidRPr="00FF204C">
        <w:rPr>
          <w:rFonts w:asciiTheme="majorHAnsi" w:hAnsiTheme="majorHAnsi" w:cs="Times New Roman"/>
          <w:b/>
          <w:i/>
          <w:sz w:val="22"/>
          <w:lang w:val="sr-Cyrl-RS"/>
        </w:rPr>
        <w:t>5</w:t>
      </w:r>
      <w:r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: </w:t>
      </w:r>
      <w:r w:rsidR="00215838" w:rsidRPr="00FF204C">
        <w:rPr>
          <w:rFonts w:asciiTheme="majorHAnsi" w:hAnsiTheme="majorHAnsi" w:cs="Times New Roman"/>
          <w:b/>
          <w:i/>
          <w:sz w:val="22"/>
        </w:rPr>
        <w:t>Неговање</w:t>
      </w:r>
      <w:r w:rsidR="00510193" w:rsidRPr="00FF204C">
        <w:rPr>
          <w:rFonts w:asciiTheme="majorHAnsi" w:hAnsiTheme="majorHAnsi" w:cs="Times New Roman"/>
          <w:b/>
          <w:i/>
          <w:sz w:val="22"/>
          <w:lang w:val="sr-Cyrl-RS"/>
        </w:rPr>
        <w:t xml:space="preserve"> – очување </w:t>
      </w:r>
      <w:r w:rsidR="00215838" w:rsidRPr="00FF204C">
        <w:rPr>
          <w:rFonts w:asciiTheme="majorHAnsi" w:hAnsiTheme="majorHAnsi" w:cs="Times New Roman"/>
          <w:b/>
          <w:i/>
          <w:sz w:val="22"/>
        </w:rPr>
        <w:t xml:space="preserve">и </w:t>
      </w:r>
      <w:r w:rsidR="00F519CB" w:rsidRPr="00FF204C">
        <w:rPr>
          <w:rFonts w:asciiTheme="majorHAnsi" w:hAnsiTheme="majorHAnsi" w:cs="Times New Roman"/>
          <w:b/>
          <w:i/>
          <w:sz w:val="22"/>
          <w:lang w:val="sr-Cyrl-RS"/>
        </w:rPr>
        <w:t>подизање</w:t>
      </w:r>
      <w:r w:rsidR="00215838" w:rsidRPr="00FF204C">
        <w:rPr>
          <w:rFonts w:asciiTheme="majorHAnsi" w:hAnsiTheme="majorHAnsi" w:cs="Times New Roman"/>
          <w:b/>
          <w:i/>
          <w:sz w:val="22"/>
        </w:rPr>
        <w:t xml:space="preserve"> угледа школе</w:t>
      </w:r>
    </w:p>
    <w:p w:rsidR="0061588C" w:rsidRPr="00FF204C" w:rsidRDefault="0061588C" w:rsidP="0061588C">
      <w:pPr>
        <w:pStyle w:val="NoSpacing"/>
        <w:rPr>
          <w:lang w:val="sr-Cyrl-RS"/>
        </w:rPr>
      </w:pPr>
    </w:p>
    <w:p w:rsidR="00215838" w:rsidRPr="00FF204C" w:rsidRDefault="00215838" w:rsidP="00521A0A">
      <w:pPr>
        <w:spacing w:after="0" w:line="360" w:lineRule="auto"/>
        <w:rPr>
          <w:rFonts w:asciiTheme="majorHAnsi" w:hAnsiTheme="majorHAnsi" w:cs="Times New Roman"/>
        </w:rPr>
      </w:pPr>
      <w:r w:rsidRPr="00FF204C">
        <w:rPr>
          <w:rFonts w:asciiTheme="majorHAnsi" w:hAnsiTheme="majorHAnsi" w:cs="Times New Roman"/>
        </w:rPr>
        <w:t>У оквиру приоритетних развојних циљева, дефинисани су следећи задаци:</w:t>
      </w:r>
    </w:p>
    <w:p w:rsidR="00215838" w:rsidRPr="00FF204C" w:rsidRDefault="00BE7335" w:rsidP="00521A0A">
      <w:pPr>
        <w:rPr>
          <w:rFonts w:asciiTheme="majorHAnsi" w:hAnsiTheme="majorHAnsi" w:cs="Times New Roman"/>
          <w:b/>
          <w:i/>
          <w:lang w:val="sr-Cyrl-RS"/>
        </w:rPr>
      </w:pPr>
      <w:r w:rsidRPr="00FF204C">
        <w:rPr>
          <w:rFonts w:asciiTheme="majorHAnsi" w:hAnsiTheme="majorHAnsi" w:cs="Times New Roman"/>
          <w:b/>
          <w:i/>
          <w:lang w:val="sr-Cyrl-RS"/>
        </w:rPr>
        <w:t xml:space="preserve">1. </w:t>
      </w:r>
      <w:r w:rsidRPr="00FF204C">
        <w:rPr>
          <w:rFonts w:asciiTheme="majorHAnsi" w:hAnsiTheme="majorHAnsi" w:cs="Times New Roman"/>
          <w:b/>
          <w:i/>
        </w:rPr>
        <w:t>НАСТАВА И УЧЕЊЕ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5838" w:rsidRPr="00FF204C" w:rsidTr="00F01A1C">
        <w:tc>
          <w:tcPr>
            <w:tcW w:w="9576" w:type="dxa"/>
            <w:shd w:val="clear" w:color="auto" w:fill="EEECE1" w:themeFill="background2"/>
          </w:tcPr>
          <w:p w:rsidR="00215838" w:rsidRPr="00FF204C" w:rsidRDefault="00215838" w:rsidP="00521A0A">
            <w:pPr>
              <w:rPr>
                <w:rFonts w:asciiTheme="majorHAnsi" w:hAnsiTheme="majorHAnsi" w:cs="Times New Roman"/>
                <w:b/>
                <w:sz w:val="22"/>
              </w:rPr>
            </w:pPr>
            <w:r w:rsidRPr="00FF204C">
              <w:rPr>
                <w:rFonts w:asciiTheme="majorHAnsi" w:hAnsiTheme="majorHAnsi" w:cs="Times New Roman"/>
                <w:b/>
                <w:sz w:val="22"/>
              </w:rPr>
              <w:t>ЦИЉ: Унапређење квалитета наставе</w:t>
            </w:r>
          </w:p>
          <w:p w:rsidR="00215838" w:rsidRPr="00FF204C" w:rsidRDefault="00215838" w:rsidP="00521A0A">
            <w:pPr>
              <w:rPr>
                <w:rFonts w:asciiTheme="majorHAnsi" w:hAnsiTheme="majorHAnsi" w:cs="Times New Roman"/>
                <w:b/>
                <w:sz w:val="22"/>
              </w:rPr>
            </w:pPr>
          </w:p>
        </w:tc>
      </w:tr>
      <w:tr w:rsidR="00215838" w:rsidRPr="00FF204C" w:rsidTr="000C5E16">
        <w:trPr>
          <w:trHeight w:val="422"/>
        </w:trPr>
        <w:tc>
          <w:tcPr>
            <w:tcW w:w="9576" w:type="dxa"/>
            <w:shd w:val="clear" w:color="auto" w:fill="EEECE1" w:themeFill="background2"/>
          </w:tcPr>
          <w:p w:rsidR="00215838" w:rsidRPr="00FF204C" w:rsidRDefault="000C5E16" w:rsidP="00521A0A">
            <w:pPr>
              <w:rPr>
                <w:rFonts w:asciiTheme="majorHAnsi" w:hAnsiTheme="majorHAnsi" w:cs="Times New Roman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 w:cs="Times New Roman"/>
                <w:b/>
                <w:sz w:val="22"/>
              </w:rPr>
              <w:t>ЗАДАЦИ:</w:t>
            </w:r>
          </w:p>
        </w:tc>
      </w:tr>
      <w:tr w:rsidR="00215838" w:rsidRPr="00FF204C" w:rsidTr="00F01A1C">
        <w:tc>
          <w:tcPr>
            <w:tcW w:w="9576" w:type="dxa"/>
          </w:tcPr>
          <w:p w:rsidR="00215838" w:rsidRPr="00FF204C" w:rsidRDefault="00215838" w:rsidP="007161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FF204C">
              <w:rPr>
                <w:rFonts w:asciiTheme="majorHAnsi" w:hAnsiTheme="majorHAnsi" w:cs="Times New Roman"/>
                <w:sz w:val="22"/>
              </w:rPr>
              <w:t>Реализација часова редовне наставе применом савремених облика, метода и техника рада</w:t>
            </w:r>
            <w:r w:rsidR="00F519CB"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 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>где н</w:t>
            </w:r>
            <w:r w:rsidR="00F519CB" w:rsidRPr="00FF204C">
              <w:rPr>
                <w:rFonts w:asciiTheme="majorHAnsi" w:hAnsiTheme="majorHAnsi" w:cs="Times New Roman"/>
                <w:sz w:val="22"/>
                <w:lang w:val="sr-Cyrl-RS"/>
              </w:rPr>
              <w:t>аставник примењује адекватна дидактичо-методичка решења на часу</w:t>
            </w:r>
          </w:p>
        </w:tc>
      </w:tr>
      <w:tr w:rsidR="00215838" w:rsidRPr="00FF204C" w:rsidTr="00F01A1C">
        <w:tc>
          <w:tcPr>
            <w:tcW w:w="9576" w:type="dxa"/>
          </w:tcPr>
          <w:p w:rsidR="00F519CB" w:rsidRPr="00FF204C" w:rsidRDefault="00215838" w:rsidP="007161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FF204C">
              <w:rPr>
                <w:rFonts w:asciiTheme="majorHAnsi" w:hAnsiTheme="majorHAnsi" w:cs="Times New Roman"/>
                <w:sz w:val="22"/>
              </w:rPr>
              <w:t>Индивидуализација наставе у складу са образовним и инет</w:t>
            </w:r>
            <w:r w:rsidR="00F7015F" w:rsidRPr="00FF204C">
              <w:rPr>
                <w:rFonts w:asciiTheme="majorHAnsi" w:hAnsiTheme="majorHAnsi" w:cs="Times New Roman"/>
                <w:sz w:val="22"/>
                <w:lang w:val="sr-Cyrl-RS"/>
              </w:rPr>
              <w:t>е</w:t>
            </w:r>
            <w:r w:rsidRPr="00FF204C">
              <w:rPr>
                <w:rFonts w:asciiTheme="majorHAnsi" w:hAnsiTheme="majorHAnsi" w:cs="Times New Roman"/>
                <w:sz w:val="22"/>
              </w:rPr>
              <w:t>лектуалним потребама ученика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 што значи да н</w:t>
            </w:r>
            <w:r w:rsidR="00F519CB" w:rsidRPr="00FF204C">
              <w:rPr>
                <w:rFonts w:asciiTheme="majorHAnsi" w:hAnsiTheme="majorHAnsi" w:cs="Times New Roman"/>
                <w:sz w:val="22"/>
                <w:lang w:val="sr-Cyrl-RS"/>
              </w:rPr>
              <w:t>аставник прилагођава свој рад  образовн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>о</w:t>
            </w:r>
            <w:r w:rsidR="00F519CB" w:rsidRPr="00FF204C">
              <w:rPr>
                <w:rFonts w:asciiTheme="majorHAnsi" w:hAnsiTheme="majorHAnsi" w:cs="Times New Roman"/>
                <w:sz w:val="22"/>
                <w:lang w:val="sr-Cyrl-RS"/>
              </w:rPr>
              <w:t>-васпитним потребама ученика</w:t>
            </w:r>
          </w:p>
        </w:tc>
      </w:tr>
      <w:tr w:rsidR="00215838" w:rsidRPr="00FF204C" w:rsidTr="00F01A1C">
        <w:tc>
          <w:tcPr>
            <w:tcW w:w="9576" w:type="dxa"/>
          </w:tcPr>
          <w:p w:rsidR="00215838" w:rsidRPr="00FF204C" w:rsidRDefault="00215838" w:rsidP="00521A0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FF204C">
              <w:rPr>
                <w:rFonts w:asciiTheme="majorHAnsi" w:hAnsiTheme="majorHAnsi" w:cs="Times New Roman"/>
                <w:sz w:val="22"/>
              </w:rPr>
              <w:t>Повећање компетенција наставника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 – омогућити континуирано стручно усавршавање свим наставницима</w:t>
            </w:r>
          </w:p>
        </w:tc>
      </w:tr>
      <w:tr w:rsidR="00F519CB" w:rsidRPr="00FF204C" w:rsidTr="00F01A1C">
        <w:tc>
          <w:tcPr>
            <w:tcW w:w="9576" w:type="dxa"/>
          </w:tcPr>
          <w:p w:rsidR="00F519CB" w:rsidRPr="00FF204C" w:rsidRDefault="00F519CB" w:rsidP="007161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Наставник омогућује ученицима да стичу знања на часу – ученици схватају суштину учења одређеног градива и умеју да образложе како су дошли до 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одређеног </w:t>
            </w:r>
            <w:r w:rsidRPr="00FF204C">
              <w:rPr>
                <w:rFonts w:asciiTheme="majorHAnsi" w:hAnsiTheme="majorHAnsi" w:cs="Times New Roman"/>
                <w:sz w:val="22"/>
                <w:lang w:val="sr-Cyrl-RS"/>
              </w:rPr>
              <w:t>решења</w:t>
            </w:r>
            <w:r w:rsidR="007161B9" w:rsidRPr="00FF204C">
              <w:rPr>
                <w:rFonts w:asciiTheme="majorHAnsi" w:hAnsiTheme="majorHAnsi" w:cs="Times New Roman"/>
                <w:sz w:val="22"/>
                <w:lang w:val="sr-Cyrl-RS"/>
              </w:rPr>
              <w:t xml:space="preserve"> (разумеју сврсисходност онога што раде тј. уче)</w:t>
            </w:r>
          </w:p>
        </w:tc>
      </w:tr>
      <w:tr w:rsidR="00215838" w:rsidRPr="00FF204C" w:rsidTr="00F01A1C">
        <w:tc>
          <w:tcPr>
            <w:tcW w:w="9576" w:type="dxa"/>
          </w:tcPr>
          <w:p w:rsidR="00215838" w:rsidRPr="00FF204C" w:rsidRDefault="007161B9" w:rsidP="00013DA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FF204C">
              <w:rPr>
                <w:rFonts w:asciiTheme="majorHAnsi" w:hAnsiTheme="majorHAnsi" w:cs="Times New Roman"/>
                <w:sz w:val="22"/>
                <w:lang w:val="sr-Cyrl-RS"/>
              </w:rPr>
              <w:t>Наставник користи поступке вредновања који су у функцији даљег учења – примена формативног оцењивања (наставник увек даје повратну информацију ученицима о њиховом раду и напредовању)</w:t>
            </w:r>
          </w:p>
        </w:tc>
      </w:tr>
    </w:tbl>
    <w:p w:rsidR="00215838" w:rsidRDefault="000F0AF8" w:rsidP="0061588C">
      <w:pPr>
        <w:pStyle w:val="NoSpacing"/>
        <w:rPr>
          <w:lang w:val="sr-Cyrl-RS"/>
        </w:rPr>
      </w:pPr>
      <w:r w:rsidRPr="00FF204C">
        <w:rPr>
          <w:lang w:val="sr-Cyrl-RS"/>
        </w:rPr>
        <w:t xml:space="preserve"> </w:t>
      </w:r>
    </w:p>
    <w:p w:rsidR="00FF204C" w:rsidRDefault="00FF204C" w:rsidP="0061588C">
      <w:pPr>
        <w:pStyle w:val="NoSpacing"/>
        <w:rPr>
          <w:lang w:val="sr-Cyrl-RS"/>
        </w:rPr>
      </w:pPr>
    </w:p>
    <w:p w:rsidR="00FF204C" w:rsidRDefault="00FF204C" w:rsidP="0061588C">
      <w:pPr>
        <w:pStyle w:val="NoSpacing"/>
        <w:rPr>
          <w:lang w:val="sr-Cyrl-RS"/>
        </w:rPr>
      </w:pPr>
    </w:p>
    <w:p w:rsidR="00FF204C" w:rsidRDefault="00FF204C" w:rsidP="00521A0A">
      <w:pPr>
        <w:rPr>
          <w:rFonts w:ascii="Calibri" w:eastAsia="Calibri" w:hAnsi="Calibri" w:cs="Times New Roman"/>
          <w:lang w:val="sr-Cyrl-RS"/>
        </w:rPr>
      </w:pPr>
    </w:p>
    <w:p w:rsidR="00741EA6" w:rsidRDefault="00741EA6" w:rsidP="00521A0A">
      <w:pPr>
        <w:rPr>
          <w:rFonts w:asciiTheme="majorHAnsi" w:hAnsiTheme="majorHAnsi" w:cs="Times New Roman"/>
          <w:b/>
          <w:i/>
          <w:lang w:val="sr-Cyrl-RS"/>
        </w:rPr>
      </w:pPr>
    </w:p>
    <w:p w:rsidR="00856A6C" w:rsidRDefault="00856A6C" w:rsidP="00521A0A">
      <w:pPr>
        <w:rPr>
          <w:rFonts w:asciiTheme="majorHAnsi" w:hAnsiTheme="majorHAnsi" w:cs="Times New Roman"/>
          <w:b/>
          <w:i/>
        </w:rPr>
      </w:pPr>
    </w:p>
    <w:p w:rsidR="00856A6C" w:rsidRDefault="00856A6C" w:rsidP="00521A0A">
      <w:pPr>
        <w:rPr>
          <w:rFonts w:asciiTheme="majorHAnsi" w:hAnsiTheme="majorHAnsi" w:cs="Times New Roman"/>
          <w:b/>
          <w:i/>
        </w:rPr>
      </w:pPr>
    </w:p>
    <w:p w:rsidR="00BC1D9E" w:rsidRPr="00FF204C" w:rsidRDefault="00BE7335" w:rsidP="00521A0A">
      <w:pPr>
        <w:rPr>
          <w:rFonts w:asciiTheme="majorHAnsi" w:hAnsiTheme="majorHAnsi" w:cs="Times New Roman"/>
          <w:b/>
          <w:i/>
          <w:lang w:val="sr-Cyrl-RS"/>
        </w:rPr>
      </w:pPr>
      <w:r w:rsidRPr="00FF204C">
        <w:rPr>
          <w:rFonts w:asciiTheme="majorHAnsi" w:hAnsiTheme="majorHAnsi" w:cs="Times New Roman"/>
          <w:b/>
          <w:i/>
          <w:lang w:val="sr-Cyrl-RS"/>
        </w:rPr>
        <w:lastRenderedPageBreak/>
        <w:t>2. ПОСТИГНУЋА УЧЕНИКА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1D9E" w:rsidRPr="00FF204C" w:rsidTr="00C6109C">
        <w:tc>
          <w:tcPr>
            <w:tcW w:w="9576" w:type="dxa"/>
            <w:shd w:val="clear" w:color="auto" w:fill="EEECE1" w:themeFill="background2"/>
          </w:tcPr>
          <w:p w:rsidR="000F0AF8" w:rsidRPr="00FF204C" w:rsidRDefault="00BC1D9E" w:rsidP="000F0AF8">
            <w:pPr>
              <w:pStyle w:val="NoSpacing"/>
              <w:rPr>
                <w:rFonts w:asciiTheme="majorHAnsi" w:hAnsiTheme="majorHAnsi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b/>
                <w:sz w:val="22"/>
              </w:rPr>
              <w:t xml:space="preserve">ЦИЉ: </w:t>
            </w:r>
            <w:r w:rsidR="000F0AF8" w:rsidRPr="00FF204C">
              <w:rPr>
                <w:rFonts w:asciiTheme="majorHAnsi" w:hAnsiTheme="majorHAnsi"/>
                <w:b/>
                <w:sz w:val="22"/>
                <w:lang w:val="sr-Cyrl-RS"/>
              </w:rPr>
              <w:t>- Подстицање мотивисаности ученика и наставника на што квалитетнији</w:t>
            </w:r>
          </w:p>
          <w:p w:rsidR="000F0AF8" w:rsidRPr="00FF204C" w:rsidRDefault="000F0AF8" w:rsidP="000F0AF8">
            <w:pPr>
              <w:pStyle w:val="NoSpacing"/>
              <w:rPr>
                <w:rFonts w:asciiTheme="majorHAnsi" w:hAnsiTheme="majorHAnsi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                и успешнији рад континуираним праћењем и промовисањем њихових </w:t>
            </w:r>
          </w:p>
          <w:p w:rsidR="00BC1D9E" w:rsidRPr="00FF204C" w:rsidRDefault="000F0AF8" w:rsidP="000F0AF8">
            <w:pPr>
              <w:pStyle w:val="NoSpacing"/>
              <w:rPr>
                <w:rFonts w:asciiTheme="majorHAnsi" w:hAnsiTheme="majorHAnsi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                резултата</w:t>
            </w:r>
          </w:p>
          <w:p w:rsidR="00A86409" w:rsidRPr="00FF204C" w:rsidRDefault="000F0AF8" w:rsidP="000F0AF8">
            <w:pPr>
              <w:pStyle w:val="NoSpacing"/>
              <w:rPr>
                <w:rFonts w:asciiTheme="majorHAnsi" w:hAnsiTheme="majorHAnsi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             - Усклађивање резултата са постављеним циљевима</w:t>
            </w:r>
            <w:r w:rsidR="00F7015F"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 код ученика </w:t>
            </w:r>
          </w:p>
          <w:p w:rsidR="000F0AF8" w:rsidRPr="00FF204C" w:rsidRDefault="00A86409" w:rsidP="000F0AF8">
            <w:pPr>
              <w:pStyle w:val="NoSpacing"/>
              <w:rPr>
                <w:rFonts w:asciiTheme="majorHAnsi" w:hAnsiTheme="majorHAnsi"/>
                <w:b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                </w:t>
            </w:r>
            <w:r w:rsidR="00F7015F" w:rsidRPr="00FF204C">
              <w:rPr>
                <w:rFonts w:asciiTheme="majorHAnsi" w:hAnsiTheme="majorHAnsi"/>
                <w:b/>
                <w:sz w:val="22"/>
                <w:lang w:val="sr-Cyrl-RS"/>
              </w:rPr>
              <w:t xml:space="preserve">којима    је </w:t>
            </w:r>
            <w:r w:rsidR="000F0AF8" w:rsidRPr="00FF204C">
              <w:rPr>
                <w:rFonts w:asciiTheme="majorHAnsi" w:hAnsiTheme="majorHAnsi"/>
                <w:b/>
                <w:sz w:val="22"/>
                <w:lang w:val="sr-Cyrl-RS"/>
              </w:rPr>
              <w:t>потребна додатна подршка у учењу</w:t>
            </w:r>
          </w:p>
        </w:tc>
      </w:tr>
      <w:tr w:rsidR="00BC1D9E" w:rsidRPr="00FF204C" w:rsidTr="00C6109C">
        <w:tc>
          <w:tcPr>
            <w:tcW w:w="9576" w:type="dxa"/>
            <w:shd w:val="clear" w:color="auto" w:fill="EEECE1" w:themeFill="background2"/>
          </w:tcPr>
          <w:p w:rsidR="00BC1D9E" w:rsidRPr="00FF204C" w:rsidRDefault="00BC1D9E" w:rsidP="00C6109C">
            <w:pPr>
              <w:spacing w:line="360" w:lineRule="auto"/>
              <w:rPr>
                <w:rFonts w:asciiTheme="majorHAnsi" w:hAnsiTheme="majorHAnsi" w:cs="Times New Roman"/>
                <w:b/>
                <w:sz w:val="22"/>
              </w:rPr>
            </w:pPr>
            <w:r w:rsidRPr="00FF204C">
              <w:rPr>
                <w:rFonts w:asciiTheme="majorHAnsi" w:hAnsiTheme="majorHAnsi" w:cs="Times New Roman"/>
                <w:b/>
                <w:sz w:val="22"/>
              </w:rPr>
              <w:t>ЗАДАЦИ:</w:t>
            </w:r>
          </w:p>
        </w:tc>
      </w:tr>
      <w:tr w:rsidR="00BC1D9E" w:rsidRPr="00FF204C" w:rsidTr="00C6109C">
        <w:tc>
          <w:tcPr>
            <w:tcW w:w="9576" w:type="dxa"/>
          </w:tcPr>
          <w:p w:rsidR="005034B4" w:rsidRPr="00FF204C" w:rsidRDefault="000F0AF8" w:rsidP="005034B4">
            <w:pPr>
              <w:pStyle w:val="NoSpacing"/>
              <w:numPr>
                <w:ilvl w:val="0"/>
                <w:numId w:val="35"/>
              </w:numPr>
              <w:rPr>
                <w:rFonts w:asciiTheme="majorHAnsi" w:hAnsiTheme="majorHAnsi"/>
                <w:sz w:val="22"/>
              </w:rPr>
            </w:pPr>
            <w:r w:rsidRPr="00FF204C">
              <w:rPr>
                <w:rFonts w:asciiTheme="majorHAnsi" w:hAnsiTheme="majorHAnsi"/>
                <w:sz w:val="22"/>
                <w:lang w:val="sr-Cyrl-RS"/>
              </w:rPr>
              <w:t xml:space="preserve">Праћење постигнућа ученика </w:t>
            </w:r>
            <w:r w:rsidR="00C6109C" w:rsidRPr="00FF204C">
              <w:rPr>
                <w:rFonts w:asciiTheme="majorHAnsi" w:hAnsiTheme="majorHAnsi"/>
                <w:sz w:val="22"/>
                <w:lang w:val="sr-Cyrl-RS"/>
              </w:rPr>
              <w:t>путем улазних (иницијалних) и излазних тестова</w:t>
            </w:r>
            <w:r w:rsidR="005034B4" w:rsidRPr="00FF204C">
              <w:rPr>
                <w:rFonts w:asciiTheme="majorHAnsi" w:hAnsiTheme="majorHAnsi"/>
                <w:sz w:val="22"/>
                <w:lang w:val="sr-Cyrl-RS"/>
              </w:rPr>
              <w:t xml:space="preserve"> – успех ученика показује да су остварени образовни стандарди, циљеви и  исходи </w:t>
            </w:r>
          </w:p>
        </w:tc>
      </w:tr>
      <w:tr w:rsidR="00BC1D9E" w:rsidRPr="00FF204C" w:rsidTr="00C6109C">
        <w:tc>
          <w:tcPr>
            <w:tcW w:w="9576" w:type="dxa"/>
          </w:tcPr>
          <w:p w:rsidR="00C6109C" w:rsidRPr="00FF204C" w:rsidRDefault="00C6109C" w:rsidP="00916F7F">
            <w:pPr>
              <w:pStyle w:val="NoSpacing"/>
              <w:numPr>
                <w:ilvl w:val="0"/>
                <w:numId w:val="35"/>
              </w:numPr>
              <w:rPr>
                <w:rFonts w:asciiTheme="majorHAnsi" w:hAnsiTheme="majorHAnsi"/>
                <w:sz w:val="22"/>
              </w:rPr>
            </w:pPr>
            <w:r w:rsidRPr="00FF204C">
              <w:rPr>
                <w:rFonts w:asciiTheme="majorHAnsi" w:hAnsiTheme="majorHAnsi"/>
                <w:sz w:val="22"/>
                <w:lang w:val="sr-Cyrl-RS"/>
              </w:rPr>
              <w:t xml:space="preserve">Континуирано праћење резултата </w:t>
            </w:r>
            <w:r w:rsidR="000E5EDD" w:rsidRPr="00FF204C">
              <w:rPr>
                <w:rFonts w:asciiTheme="majorHAnsi" w:hAnsiTheme="majorHAnsi"/>
                <w:sz w:val="22"/>
                <w:lang w:val="sr-Cyrl-RS"/>
              </w:rPr>
              <w:t>ученика</w:t>
            </w:r>
            <w:r w:rsidR="00916F7F" w:rsidRPr="00FF204C">
              <w:rPr>
                <w:rFonts w:asciiTheme="majorHAnsi" w:hAnsiTheme="majorHAnsi"/>
                <w:sz w:val="22"/>
                <w:lang w:val="sr-Cyrl-RS"/>
              </w:rPr>
              <w:t xml:space="preserve"> у</w:t>
            </w:r>
            <w:r w:rsidRPr="00FF204C">
              <w:rPr>
                <w:rFonts w:asciiTheme="majorHAnsi" w:hAnsiTheme="majorHAnsi"/>
                <w:sz w:val="22"/>
                <w:lang w:val="sr-Cyrl-RS"/>
              </w:rPr>
              <w:t xml:space="preserve"> складу са постављеним циљевима (успеси на такмичењима, полагање пријемних испита и успешност уписа жељених факултета – усп</w:t>
            </w:r>
            <w:r w:rsidR="00013DA8" w:rsidRPr="00FF204C">
              <w:rPr>
                <w:rFonts w:asciiTheme="majorHAnsi" w:hAnsiTheme="majorHAnsi"/>
                <w:sz w:val="22"/>
                <w:lang w:val="sr-Cyrl-RS"/>
              </w:rPr>
              <w:t>е</w:t>
            </w:r>
            <w:r w:rsidRPr="00FF204C">
              <w:rPr>
                <w:rFonts w:asciiTheme="majorHAnsi" w:hAnsiTheme="majorHAnsi"/>
                <w:sz w:val="22"/>
                <w:lang w:val="sr-Cyrl-RS"/>
              </w:rPr>
              <w:t>х на матурском испиту)</w:t>
            </w:r>
          </w:p>
        </w:tc>
      </w:tr>
      <w:tr w:rsidR="007161B9" w:rsidRPr="00FF204C" w:rsidTr="00C6109C">
        <w:tc>
          <w:tcPr>
            <w:tcW w:w="9576" w:type="dxa"/>
          </w:tcPr>
          <w:p w:rsidR="007161B9" w:rsidRPr="00FF204C" w:rsidRDefault="007161B9" w:rsidP="00C6109C">
            <w:pPr>
              <w:pStyle w:val="NoSpacing"/>
              <w:numPr>
                <w:ilvl w:val="0"/>
                <w:numId w:val="35"/>
              </w:numPr>
              <w:rPr>
                <w:rFonts w:asciiTheme="majorHAnsi" w:hAnsiTheme="majorHAnsi"/>
                <w:sz w:val="22"/>
                <w:lang w:val="sr-Cyrl-RS"/>
              </w:rPr>
            </w:pPr>
            <w:r w:rsidRPr="00FF204C">
              <w:rPr>
                <w:rFonts w:asciiTheme="majorHAnsi" w:hAnsiTheme="majorHAnsi"/>
                <w:sz w:val="22"/>
                <w:lang w:val="sr-Cyrl-RS"/>
              </w:rPr>
              <w:t>Припремити ученике за полагање матурског испита на крају гимназијског школовања</w:t>
            </w:r>
          </w:p>
        </w:tc>
      </w:tr>
    </w:tbl>
    <w:p w:rsidR="00530BA9" w:rsidRPr="00FF204C" w:rsidRDefault="00530BA9" w:rsidP="00E15DEB">
      <w:pPr>
        <w:rPr>
          <w:rFonts w:asciiTheme="majorHAnsi" w:hAnsiTheme="majorHAnsi" w:cs="Times New Roman"/>
          <w:b/>
          <w:i/>
          <w:sz w:val="16"/>
          <w:szCs w:val="16"/>
          <w:lang w:val="sr-Cyrl-RS"/>
        </w:rPr>
      </w:pPr>
    </w:p>
    <w:p w:rsidR="00E15DEB" w:rsidRPr="00FF204C" w:rsidRDefault="00BE7335" w:rsidP="00E15DEB">
      <w:pPr>
        <w:rPr>
          <w:rFonts w:asciiTheme="majorHAnsi" w:hAnsiTheme="majorHAnsi" w:cs="Times New Roman"/>
          <w:b/>
          <w:i/>
          <w:lang w:val="sr-Latn-RS"/>
        </w:rPr>
      </w:pPr>
      <w:r w:rsidRPr="00FF204C">
        <w:rPr>
          <w:rFonts w:asciiTheme="majorHAnsi" w:hAnsiTheme="majorHAnsi" w:cs="Times New Roman"/>
          <w:b/>
          <w:i/>
          <w:lang w:val="sr-Cyrl-RS"/>
        </w:rPr>
        <w:t xml:space="preserve">3. </w:t>
      </w:r>
      <w:r w:rsidR="00215838" w:rsidRPr="00FF204C">
        <w:rPr>
          <w:rFonts w:asciiTheme="majorHAnsi" w:hAnsiTheme="majorHAnsi" w:cs="Times New Roman"/>
          <w:b/>
          <w:i/>
        </w:rPr>
        <w:t>РЕСУРСИ</w:t>
      </w:r>
      <w:r w:rsidR="00C6109C" w:rsidRPr="00FF204C">
        <w:rPr>
          <w:rFonts w:asciiTheme="majorHAnsi" w:hAnsiTheme="majorHAnsi" w:cs="Times New Roman"/>
          <w:b/>
          <w:i/>
          <w:lang w:val="sr-Cyrl-RS"/>
        </w:rPr>
        <w:t xml:space="preserve"> </w:t>
      </w:r>
      <w:r w:rsidR="005034B4" w:rsidRPr="00FF204C">
        <w:rPr>
          <w:rFonts w:asciiTheme="majorHAnsi" w:hAnsiTheme="majorHAnsi" w:cs="Times New Roman"/>
          <w:b/>
          <w:i/>
          <w:lang w:val="sr-Cyrl-RS"/>
        </w:rPr>
        <w:t>–</w:t>
      </w:r>
      <w:r w:rsidR="00C6109C" w:rsidRPr="00FF204C">
        <w:rPr>
          <w:rFonts w:asciiTheme="majorHAnsi" w:hAnsiTheme="majorHAnsi" w:cs="Times New Roman"/>
          <w:b/>
          <w:i/>
          <w:lang w:val="sr-Cyrl-RS"/>
        </w:rPr>
        <w:t xml:space="preserve"> </w:t>
      </w:r>
      <w:r w:rsidR="005034B4" w:rsidRPr="00FF204C">
        <w:rPr>
          <w:rFonts w:asciiTheme="majorHAnsi" w:hAnsiTheme="majorHAnsi" w:cs="Times New Roman"/>
          <w:b/>
          <w:i/>
          <w:lang w:val="sr-Cyrl-RS"/>
        </w:rPr>
        <w:t>људски и материјално-технички ресурси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spacing w:after="0" w:line="240" w:lineRule="auto"/>
              <w:rPr>
                <w:rFonts w:ascii="Cambria" w:eastAsia="Calibri" w:hAnsi="Cambria" w:cs="Times New Roman"/>
                <w:b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 xml:space="preserve">ЦИЉ: </w:t>
            </w:r>
            <w:r w:rsidRPr="00FF204C">
              <w:rPr>
                <w:rFonts w:ascii="Cambria" w:eastAsia="Calibri" w:hAnsi="Cambria" w:cs="Times New Roman"/>
                <w:b/>
                <w:lang w:val="sr-Cyrl-RS"/>
              </w:rPr>
              <w:t xml:space="preserve">- </w:t>
            </w:r>
            <w:r w:rsidRPr="00FF204C">
              <w:rPr>
                <w:rFonts w:ascii="Cambria" w:eastAsia="Calibri" w:hAnsi="Cambria" w:cs="Times New Roman"/>
                <w:b/>
              </w:rPr>
              <w:t>Подизање квалитета</w:t>
            </w:r>
            <w:r w:rsidRPr="00FF204C">
              <w:rPr>
                <w:rFonts w:ascii="Cambria" w:eastAsia="Calibri" w:hAnsi="Cambria" w:cs="Times New Roman"/>
                <w:b/>
                <w:lang w:val="sr-Cyrl-RS"/>
              </w:rPr>
              <w:t xml:space="preserve"> рада и побољшање</w:t>
            </w:r>
            <w:r w:rsidRPr="00FF204C">
              <w:rPr>
                <w:rFonts w:ascii="Cambria" w:eastAsia="Calibri" w:hAnsi="Cambria" w:cs="Times New Roman"/>
                <w:b/>
              </w:rPr>
              <w:t xml:space="preserve"> услова за рад ученика </w:t>
            </w:r>
          </w:p>
          <w:p w:rsidR="00E15DEB" w:rsidRPr="00FF204C" w:rsidRDefault="00E15DEB" w:rsidP="00E15DEB">
            <w:pPr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  <w:lang w:val="sr-Cyrl-RS"/>
              </w:rPr>
              <w:t xml:space="preserve">                </w:t>
            </w:r>
            <w:r w:rsidRPr="00FF204C">
              <w:rPr>
                <w:rFonts w:ascii="Cambria" w:eastAsia="Calibri" w:hAnsi="Cambria" w:cs="Times New Roman"/>
                <w:b/>
              </w:rPr>
              <w:t>и запослених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Обезбедити и одржати квалитетан кадар у школи – људске ресурсе (људски ресурси су у функцији квалитета рада школе)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Омогућити запосленима континуирано стручно усавршавање после чега ће они примењивати новостечена знања из области у којима су се усавршавали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Обезбедити потребне материјално-техничке ресурсе (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Опремање</w:t>
            </w:r>
            <w:r w:rsidRPr="00FF204C">
              <w:rPr>
                <w:rFonts w:ascii="Cambria" w:eastAsia="Calibri" w:hAnsi="Cambria" w:cs="Times New Roman"/>
                <w:b/>
                <w:i/>
              </w:rPr>
              <w:t xml:space="preserve"> специјализоване учионице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</w:t>
            </w:r>
            <w:r w:rsidRPr="00FF204C">
              <w:rPr>
                <w:rFonts w:ascii="Cambria" w:eastAsia="Calibri" w:hAnsi="Cambria" w:cs="Times New Roman"/>
                <w:b/>
                <w:i/>
              </w:rPr>
              <w:t xml:space="preserve">- 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</w:t>
            </w:r>
            <w:r w:rsidRPr="00FF204C">
              <w:rPr>
                <w:rFonts w:ascii="Cambria" w:eastAsia="Calibri" w:hAnsi="Cambria" w:cs="Times New Roman"/>
                <w:b/>
                <w:i/>
              </w:rPr>
              <w:t xml:space="preserve">кабинета за рад 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новоформираног ИТ </w:t>
            </w:r>
            <w:r w:rsidRPr="00FF204C">
              <w:rPr>
                <w:rFonts w:ascii="Cambria" w:eastAsia="Calibri" w:hAnsi="Cambria" w:cs="Times New Roman"/>
                <w:b/>
                <w:i/>
              </w:rPr>
              <w:t>одељења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– за надарене ученике....)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b/>
                <w:i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Извршити комплетну реконструкцију старе зграде школе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Изградити нову зграду – „анекс“ школе – најважнији услов за остваривање свих наведених задатака (школа треба да буде безб</w:t>
            </w:r>
            <w:r w:rsidR="00A86409"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е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дна сре</w:t>
            </w:r>
            <w:r w:rsidR="00A86409"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д</w:t>
            </w:r>
            <w:r w:rsidRPr="00FF204C">
              <w:rPr>
                <w:rFonts w:ascii="Cambria" w:eastAsia="Calibri" w:hAnsi="Cambria" w:cs="Times New Roman"/>
                <w:b/>
                <w:i/>
                <w:lang w:val="sr-Cyrl-RS"/>
              </w:rPr>
              <w:t>ина за живот и рад и да задовољава здравствено-хигијенске услове)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i/>
                <w:lang w:val="sr-Cyrl-RS"/>
              </w:rPr>
              <w:t>Урадити пројекат и изградити фискултурну салу за ученике Гимназије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A86409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i/>
              </w:rPr>
              <w:t>Постављање</w:t>
            </w:r>
            <w:r w:rsidRPr="00FF204C">
              <w:rPr>
                <w:rFonts w:ascii="Cambria" w:eastAsia="Calibri" w:hAnsi="Cambria" w:cs="Times New Roman"/>
                <w:i/>
                <w:lang w:val="sr-Cyrl-RS"/>
              </w:rPr>
              <w:t xml:space="preserve"> завеса</w:t>
            </w:r>
            <w:r w:rsidRPr="00FF204C">
              <w:rPr>
                <w:rFonts w:ascii="Cambria" w:eastAsia="Calibri" w:hAnsi="Cambria" w:cs="Times New Roman"/>
                <w:i/>
              </w:rPr>
              <w:t xml:space="preserve"> у учионице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i/>
              </w:rPr>
              <w:t>Повећање књижног фонда школске библиотеке</w:t>
            </w:r>
          </w:p>
        </w:tc>
      </w:tr>
    </w:tbl>
    <w:p w:rsidR="00E15DEB" w:rsidRPr="00FF204C" w:rsidRDefault="00E15DEB" w:rsidP="0061588C">
      <w:pPr>
        <w:pStyle w:val="NoSpacing"/>
      </w:pPr>
    </w:p>
    <w:p w:rsidR="00E15DEB" w:rsidRPr="00FF204C" w:rsidRDefault="00BE7335" w:rsidP="005034B4">
      <w:pPr>
        <w:pStyle w:val="NoSpacing"/>
        <w:rPr>
          <w:rFonts w:asciiTheme="majorHAnsi" w:hAnsiTheme="majorHAnsi"/>
          <w:b/>
          <w:i/>
          <w:lang w:val="sr-Cyrl-RS"/>
        </w:rPr>
      </w:pPr>
      <w:r w:rsidRPr="00FF204C">
        <w:rPr>
          <w:rFonts w:asciiTheme="majorHAnsi" w:hAnsiTheme="majorHAnsi"/>
          <w:b/>
          <w:i/>
          <w:lang w:val="sr-Cyrl-RS"/>
        </w:rPr>
        <w:t xml:space="preserve">4. </w:t>
      </w:r>
      <w:r w:rsidR="00215838" w:rsidRPr="00FF204C">
        <w:rPr>
          <w:rFonts w:asciiTheme="majorHAnsi" w:hAnsiTheme="majorHAnsi"/>
          <w:b/>
          <w:i/>
        </w:rPr>
        <w:t>ЕТОС И РУКОВОЂЕЊЕ И ОРГАНИЗАЦИЈА РАДА ШКОЛЕ</w:t>
      </w:r>
    </w:p>
    <w:p w:rsidR="00E15DEB" w:rsidRPr="00FF204C" w:rsidRDefault="00E15DEB" w:rsidP="005034B4">
      <w:pPr>
        <w:pStyle w:val="NoSpacing"/>
        <w:rPr>
          <w:rFonts w:asciiTheme="majorHAnsi" w:hAnsiTheme="majorHAnsi"/>
          <w:b/>
          <w:i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 xml:space="preserve">ЦИЉ: </w:t>
            </w:r>
            <w:r w:rsidRPr="00FF204C">
              <w:rPr>
                <w:rFonts w:ascii="Cambria" w:eastAsia="Calibri" w:hAnsi="Cambria" w:cs="Times New Roman"/>
                <w:b/>
                <w:lang w:val="sr-Cyrl-RS"/>
              </w:rPr>
              <w:t>Очување и п</w:t>
            </w:r>
            <w:r w:rsidRPr="00FF204C">
              <w:rPr>
                <w:rFonts w:ascii="Cambria" w:eastAsia="Calibri" w:hAnsi="Cambria" w:cs="Times New Roman"/>
                <w:b/>
              </w:rPr>
              <w:t>обољшање квалитета комуникације и међуљудских односа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Добро регулисање међуљудских односа у школи – услов за п</w:t>
            </w:r>
            <w:r w:rsidRPr="00FF204C">
              <w:rPr>
                <w:rFonts w:ascii="Cambria" w:eastAsia="Calibri" w:hAnsi="Cambria" w:cs="Times New Roman"/>
              </w:rPr>
              <w:t>обољшање мотивације запослених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Одржати и п</w:t>
            </w:r>
            <w:r w:rsidRPr="00FF204C">
              <w:rPr>
                <w:rFonts w:ascii="Cambria" w:eastAsia="Calibri" w:hAnsi="Cambria" w:cs="Times New Roman"/>
              </w:rPr>
              <w:t>обољша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>ти добру</w:t>
            </w:r>
            <w:r w:rsidRPr="00FF204C">
              <w:rPr>
                <w:rFonts w:ascii="Cambria" w:eastAsia="Calibri" w:hAnsi="Cambria" w:cs="Times New Roman"/>
              </w:rPr>
              <w:t xml:space="preserve"> комуникациј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>у</w:t>
            </w:r>
            <w:r w:rsidRPr="00FF204C">
              <w:rPr>
                <w:rFonts w:ascii="Cambria" w:eastAsia="Calibri" w:hAnsi="Cambria" w:cs="Times New Roman"/>
              </w:rPr>
              <w:t xml:space="preserve"> између 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>директора школе, административног особља</w:t>
            </w:r>
            <w:r w:rsidRPr="00FF204C">
              <w:rPr>
                <w:rFonts w:ascii="Cambria" w:eastAsia="Calibri" w:hAnsi="Cambria" w:cs="Times New Roman"/>
              </w:rPr>
              <w:t xml:space="preserve"> и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 осталих</w:t>
            </w:r>
            <w:r w:rsidRPr="00FF204C">
              <w:rPr>
                <w:rFonts w:ascii="Cambria" w:eastAsia="Calibri" w:hAnsi="Cambria" w:cs="Times New Roman"/>
              </w:rPr>
              <w:t xml:space="preserve"> запослених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Побољшати вођење евиденције Тима за инклузивно образовање као и Тима за превенцију насиља. 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Укључивање ученика и родитеља  у рад тимова који се баве превенцијом и решавањем проблема младих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A86409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lastRenderedPageBreak/>
              <w:t xml:space="preserve">Побољшање функционисања система праћења и вредновања квалитета рада (појачан педагошко-инструктивни рад директора школе и стручних сарадника)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Поб</w:t>
            </w:r>
            <w:r w:rsidRPr="00FF204C">
              <w:rPr>
                <w:rFonts w:ascii="Cambria" w:eastAsia="Calibri" w:hAnsi="Cambria" w:cs="Times New Roman"/>
              </w:rPr>
              <w:t>ољшање комуникације запослених</w:t>
            </w:r>
          </w:p>
        </w:tc>
      </w:tr>
    </w:tbl>
    <w:p w:rsidR="000A79C9" w:rsidRPr="00FF204C" w:rsidRDefault="000A79C9" w:rsidP="005034B4">
      <w:pPr>
        <w:pStyle w:val="NoSpacing"/>
        <w:rPr>
          <w:rFonts w:asciiTheme="majorHAnsi" w:hAnsiTheme="majorHAnsi"/>
          <w:b/>
          <w:lang w:val="sr-Latn-RS"/>
        </w:rPr>
      </w:pPr>
    </w:p>
    <w:p w:rsidR="00E15DEB" w:rsidRPr="00FF204C" w:rsidRDefault="00BE7335" w:rsidP="0088516D">
      <w:pPr>
        <w:spacing w:after="0" w:line="240" w:lineRule="auto"/>
        <w:rPr>
          <w:rFonts w:ascii="Cambria" w:eastAsia="Calibri" w:hAnsi="Cambria" w:cs="Times New Roman"/>
          <w:lang w:val="sr-Cyrl-RS"/>
        </w:rPr>
      </w:pPr>
      <w:r w:rsidRPr="00FF204C">
        <w:rPr>
          <w:rFonts w:asciiTheme="majorHAnsi" w:hAnsiTheme="majorHAnsi" w:cs="Times New Roman"/>
          <w:b/>
          <w:i/>
          <w:lang w:val="sr-Cyrl-RS"/>
        </w:rPr>
        <w:t>5.  НЕГОВАЊЕ– ОЧУВАЊЕ И ПОДИЗАЊЕ УГЛЕДА ШКОЛЕ</w:t>
      </w:r>
      <w:r w:rsidR="00E15DEB" w:rsidRPr="00FF204C">
        <w:rPr>
          <w:rFonts w:ascii="Cambria" w:eastAsia="Calibri" w:hAnsi="Cambria" w:cs="Times New Roman"/>
        </w:rPr>
        <w:t xml:space="preserve"> </w:t>
      </w:r>
    </w:p>
    <w:p w:rsidR="00E15DEB" w:rsidRPr="00FF204C" w:rsidRDefault="00E15DEB" w:rsidP="0061588C">
      <w:pPr>
        <w:pStyle w:val="NoSpacing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>ЦИЉ: Неговање и развијање угледа школе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EEECE1"/>
          </w:tcPr>
          <w:p w:rsidR="00E15DEB" w:rsidRPr="00FF204C" w:rsidRDefault="00E15DEB" w:rsidP="00E15D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FF204C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Припрема и организација прославе сто година од оснивања Гимназије (2020).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</w:rPr>
              <w:t>Оживљавање традиције школе посвећивањем школске недеље представљању знаменитих личности које су завршиле нашу школу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</w:rPr>
              <w:t>Покретање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 – уређивање вођења</w:t>
            </w:r>
            <w:r w:rsidRPr="00FF204C">
              <w:rPr>
                <w:rFonts w:ascii="Cambria" w:eastAsia="Calibri" w:hAnsi="Cambria" w:cs="Times New Roman"/>
              </w:rPr>
              <w:t xml:space="preserve"> летописа школе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</w:rPr>
              <w:t>Већа транспарентност з</w:t>
            </w:r>
            <w:r w:rsidR="004D01C7" w:rsidRPr="00FF204C">
              <w:rPr>
                <w:rFonts w:ascii="Cambria" w:eastAsia="Calibri" w:hAnsi="Cambria" w:cs="Times New Roman"/>
              </w:rPr>
              <w:t>начајних информација</w:t>
            </w:r>
            <w:r w:rsidRPr="00FF204C">
              <w:rPr>
                <w:rFonts w:ascii="Cambria" w:eastAsia="Calibri" w:hAnsi="Cambria" w:cs="Times New Roman"/>
              </w:rPr>
              <w:t xml:space="preserve"> на сајту школе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E15DEB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FF204C">
              <w:rPr>
                <w:rFonts w:ascii="Cambria" w:eastAsia="Calibri" w:hAnsi="Cambria" w:cs="Times New Roman"/>
                <w:lang w:val="sr-Cyrl-RS"/>
              </w:rPr>
              <w:t>Боље п</w:t>
            </w:r>
            <w:r w:rsidRPr="00FF204C">
              <w:rPr>
                <w:rFonts w:ascii="Cambria" w:eastAsia="Calibri" w:hAnsi="Cambria" w:cs="Times New Roman"/>
              </w:rPr>
              <w:t>ромовисање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 постигнућа успеха ученика наше</w:t>
            </w:r>
            <w:r w:rsidRPr="00FF204C">
              <w:rPr>
                <w:rFonts w:ascii="Cambria" w:eastAsia="Calibri" w:hAnsi="Cambria" w:cs="Times New Roman"/>
              </w:rPr>
              <w:t xml:space="preserve"> школе</w:t>
            </w:r>
            <w:r w:rsidRPr="00FF204C">
              <w:rPr>
                <w:rFonts w:ascii="Cambria" w:eastAsia="Calibri" w:hAnsi="Cambria" w:cs="Times New Roman"/>
                <w:lang w:val="sr-Cyrl-RS"/>
              </w:rPr>
              <w:t xml:space="preserve"> </w:t>
            </w:r>
          </w:p>
        </w:tc>
      </w:tr>
      <w:tr w:rsidR="00E15DEB" w:rsidRPr="00FF204C" w:rsidTr="00A72E1A">
        <w:tc>
          <w:tcPr>
            <w:tcW w:w="9576" w:type="dxa"/>
            <w:shd w:val="clear" w:color="auto" w:fill="auto"/>
          </w:tcPr>
          <w:p w:rsidR="00E15DEB" w:rsidRPr="00FF204C" w:rsidRDefault="00E15DEB" w:rsidP="00530BA9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FF204C">
              <w:rPr>
                <w:rFonts w:ascii="Cambria" w:eastAsia="Calibri" w:hAnsi="Cambria" w:cs="Times New Roman"/>
              </w:rPr>
              <w:t>Промовисање школе на</w:t>
            </w:r>
            <w:r w:rsidR="00530BA9" w:rsidRPr="00FF204C">
              <w:rPr>
                <w:rFonts w:ascii="Cambria" w:eastAsia="Calibri" w:hAnsi="Cambria" w:cs="Times New Roman"/>
              </w:rPr>
              <w:t xml:space="preserve"> </w:t>
            </w:r>
            <w:r w:rsidR="00530BA9" w:rsidRPr="00FF204C">
              <w:rPr>
                <w:rFonts w:ascii="Cambria" w:eastAsia="Calibri" w:hAnsi="Cambria" w:cs="Times New Roman"/>
                <w:lang w:val="sr-Cyrl-RS"/>
              </w:rPr>
              <w:t>смотрама, манифестацијама и с</w:t>
            </w:r>
            <w:r w:rsidRPr="00FF204C">
              <w:rPr>
                <w:rFonts w:ascii="Cambria" w:eastAsia="Calibri" w:hAnsi="Cambria" w:cs="Times New Roman"/>
              </w:rPr>
              <w:t>ајмовима образовања</w:t>
            </w:r>
          </w:p>
        </w:tc>
      </w:tr>
    </w:tbl>
    <w:p w:rsidR="00E15DEB" w:rsidRPr="00FF204C" w:rsidRDefault="00E15DEB" w:rsidP="0061588C">
      <w:pPr>
        <w:pStyle w:val="NoSpacing"/>
      </w:pPr>
    </w:p>
    <w:p w:rsidR="004D01C7" w:rsidRPr="00FF204C" w:rsidRDefault="004D01C7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4D01C7" w:rsidRDefault="004D01C7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:rsidR="004D01C7" w:rsidRDefault="004D01C7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:rsidR="00EA7D6A" w:rsidRPr="00FF204C" w:rsidRDefault="00EA7D6A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FF204C" w:rsidRDefault="00FF204C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lang w:val="sr-Cyrl-RS"/>
        </w:rPr>
      </w:pPr>
    </w:p>
    <w:p w:rsidR="00741EA6" w:rsidRDefault="00741EA6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  <w:lang w:val="sr-Cyrl-RS"/>
        </w:rPr>
      </w:pPr>
    </w:p>
    <w:p w:rsidR="00215838" w:rsidRPr="00FF204C" w:rsidRDefault="00E15DEB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FF204C">
        <w:rPr>
          <w:rFonts w:asciiTheme="majorHAnsi" w:hAnsiTheme="majorHAnsi" w:cs="Times New Roman"/>
          <w:b/>
          <w:sz w:val="28"/>
          <w:szCs w:val="28"/>
          <w:lang w:val="sr-Cyrl-RS"/>
        </w:rPr>
        <w:lastRenderedPageBreak/>
        <w:t>П</w:t>
      </w:r>
      <w:r w:rsidR="00215838" w:rsidRPr="00FF204C">
        <w:rPr>
          <w:rFonts w:asciiTheme="majorHAnsi" w:hAnsiTheme="majorHAnsi" w:cs="Times New Roman"/>
          <w:b/>
          <w:sz w:val="28"/>
          <w:szCs w:val="28"/>
        </w:rPr>
        <w:t>ЛАН РЕАЛИЗАЦИЈЕ РАЗВОЈНИХ ЦИЉЕВА И ЗАДАТАКА</w:t>
      </w:r>
    </w:p>
    <w:p w:rsidR="00215838" w:rsidRPr="00FF204C" w:rsidRDefault="00215838" w:rsidP="0088516D">
      <w:pPr>
        <w:pStyle w:val="NoSpacing"/>
      </w:pPr>
    </w:p>
    <w:p w:rsidR="00215838" w:rsidRPr="00FF204C" w:rsidRDefault="00215838" w:rsidP="0088516D">
      <w:pPr>
        <w:autoSpaceDE w:val="0"/>
        <w:autoSpaceDN w:val="0"/>
        <w:adjustRightInd w:val="0"/>
        <w:spacing w:after="0"/>
        <w:rPr>
          <w:rFonts w:asciiTheme="majorHAnsi" w:hAnsiTheme="majorHAnsi" w:cs="Times New Roman"/>
        </w:rPr>
      </w:pPr>
      <w:proofErr w:type="gramStart"/>
      <w:r w:rsidRPr="00FF204C">
        <w:rPr>
          <w:rFonts w:asciiTheme="majorHAnsi" w:hAnsiTheme="majorHAnsi" w:cs="Times New Roman"/>
        </w:rPr>
        <w:t>Сви приоритетни развојни циљеви и задаци оствариваће се сваке школске године током четворогодишњег периода реализације овог Развојног плана.</w:t>
      </w:r>
      <w:proofErr w:type="gramEnd"/>
    </w:p>
    <w:p w:rsidR="0088516D" w:rsidRPr="00FF204C" w:rsidRDefault="0088516D" w:rsidP="0088516D">
      <w:pPr>
        <w:autoSpaceDE w:val="0"/>
        <w:autoSpaceDN w:val="0"/>
        <w:adjustRightInd w:val="0"/>
        <w:spacing w:after="0"/>
        <w:rPr>
          <w:rFonts w:asciiTheme="majorHAnsi" w:hAnsiTheme="majorHAnsi" w:cs="Times New Roman"/>
        </w:rPr>
      </w:pPr>
    </w:p>
    <w:p w:rsidR="00215838" w:rsidRPr="00FF204C" w:rsidRDefault="00215838" w:rsidP="0088516D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</w:rPr>
      </w:pPr>
      <w:r w:rsidRPr="00FF204C">
        <w:rPr>
          <w:rFonts w:asciiTheme="majorHAnsi" w:hAnsiTheme="majorHAnsi" w:cs="Times New Roman"/>
          <w:b/>
          <w:bCs/>
        </w:rPr>
        <w:t>КРИТЕРИЈУМИ И МЕРИЛА ЗА САМОВРЕДНОВАЊЕ ПЛАНИРАНИХ АКТИВНОСТИ</w:t>
      </w:r>
    </w:p>
    <w:p w:rsidR="00215838" w:rsidRPr="00FF204C" w:rsidRDefault="00215838" w:rsidP="0088516D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sr-Cyrl-RS"/>
        </w:rPr>
      </w:pPr>
      <w:r w:rsidRPr="00FF204C">
        <w:rPr>
          <w:rFonts w:asciiTheme="majorHAnsi" w:hAnsiTheme="majorHAnsi" w:cs="Times New Roman"/>
          <w:b/>
          <w:bCs/>
        </w:rPr>
        <w:t>Резултати с</w:t>
      </w:r>
      <w:r w:rsidR="003A4D7C" w:rsidRPr="00FF204C">
        <w:rPr>
          <w:rFonts w:asciiTheme="majorHAnsi" w:hAnsiTheme="majorHAnsi" w:cs="Times New Roman"/>
          <w:b/>
          <w:bCs/>
        </w:rPr>
        <w:t>амовредновања</w:t>
      </w:r>
      <w:r w:rsidR="004F77D2" w:rsidRPr="00FF204C">
        <w:rPr>
          <w:rFonts w:asciiTheme="majorHAnsi" w:hAnsiTheme="majorHAnsi" w:cs="Times New Roman"/>
          <w:b/>
          <w:bCs/>
          <w:lang w:val="sr-Cyrl-RS"/>
        </w:rPr>
        <w:t xml:space="preserve"> и екстерног вредновања</w:t>
      </w:r>
      <w:r w:rsidR="004D01C7" w:rsidRPr="00FF204C">
        <w:rPr>
          <w:rFonts w:asciiTheme="majorHAnsi" w:hAnsiTheme="majorHAnsi" w:cs="Times New Roman"/>
          <w:b/>
          <w:bCs/>
          <w:lang w:val="sr-Cyrl-RS"/>
        </w:rPr>
        <w:t xml:space="preserve"> – п</w:t>
      </w:r>
      <w:r w:rsidR="003A4D7C" w:rsidRPr="00FF204C">
        <w:rPr>
          <w:rFonts w:asciiTheme="majorHAnsi" w:hAnsiTheme="majorHAnsi" w:cs="Times New Roman"/>
          <w:b/>
          <w:bCs/>
        </w:rPr>
        <w:t>репоручене мере</w:t>
      </w:r>
    </w:p>
    <w:p w:rsidR="00A33989" w:rsidRDefault="00A33989" w:rsidP="0088516D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A33989" w:rsidRDefault="00A33989" w:rsidP="0088516D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215838" w:rsidRPr="00530BA9" w:rsidRDefault="00215838" w:rsidP="0088516D">
      <w:p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530BA9">
        <w:rPr>
          <w:rFonts w:asciiTheme="majorHAnsi" w:hAnsiTheme="majorHAnsi" w:cs="Times New Roman"/>
          <w:b/>
          <w:bCs/>
          <w:sz w:val="28"/>
          <w:szCs w:val="28"/>
        </w:rPr>
        <w:t>Кључна област</w:t>
      </w:r>
      <w:r w:rsidRPr="00530BA9">
        <w:rPr>
          <w:rFonts w:asciiTheme="majorHAnsi" w:hAnsiTheme="majorHAnsi" w:cs="Times New Roman"/>
          <w:sz w:val="28"/>
          <w:szCs w:val="28"/>
        </w:rPr>
        <w:t>:</w:t>
      </w:r>
      <w:r w:rsidRPr="00F65C05">
        <w:rPr>
          <w:rFonts w:asciiTheme="majorHAnsi" w:hAnsiTheme="majorHAnsi" w:cs="Times New Roman"/>
          <w:szCs w:val="24"/>
        </w:rPr>
        <w:t xml:space="preserve"> </w:t>
      </w:r>
      <w:r w:rsidRPr="00530BA9">
        <w:rPr>
          <w:rFonts w:asciiTheme="majorHAnsi" w:hAnsiTheme="majorHAnsi" w:cs="Times New Roman"/>
          <w:b/>
          <w:i/>
          <w:sz w:val="32"/>
          <w:szCs w:val="32"/>
          <w:u w:val="single"/>
        </w:rPr>
        <w:t>Настава и учење</w:t>
      </w:r>
    </w:p>
    <w:p w:rsidR="00215838" w:rsidRPr="003A4D7C" w:rsidRDefault="00215838" w:rsidP="0088516D">
      <w:pPr>
        <w:autoSpaceDE w:val="0"/>
        <w:autoSpaceDN w:val="0"/>
        <w:adjustRightInd w:val="0"/>
        <w:rPr>
          <w:rFonts w:asciiTheme="majorHAnsi" w:hAnsiTheme="majorHAnsi" w:cs="Times New Roman"/>
          <w:szCs w:val="24"/>
          <w:lang w:val="sr-Cyrl-RS"/>
        </w:rPr>
      </w:pPr>
      <w:r w:rsidRPr="00F65C05">
        <w:rPr>
          <w:rFonts w:asciiTheme="majorHAnsi" w:hAnsiTheme="majorHAnsi" w:cs="Times New Roman"/>
          <w:b/>
          <w:bCs/>
          <w:szCs w:val="24"/>
        </w:rPr>
        <w:t>Подручја вредновања</w:t>
      </w:r>
      <w:r w:rsidRPr="00F65C05">
        <w:rPr>
          <w:rFonts w:asciiTheme="majorHAnsi" w:hAnsiTheme="majorHAnsi" w:cs="Times New Roman"/>
          <w:szCs w:val="24"/>
        </w:rPr>
        <w:t>: Планирање и припремање</w:t>
      </w:r>
      <w:r w:rsidR="003A4D7C">
        <w:rPr>
          <w:rFonts w:asciiTheme="majorHAnsi" w:hAnsiTheme="majorHAnsi" w:cs="Times New Roman"/>
          <w:szCs w:val="24"/>
          <w:lang w:val="sr-Cyrl-RS"/>
        </w:rPr>
        <w:t xml:space="preserve"> наставе</w:t>
      </w:r>
      <w:r w:rsidRPr="00F65C05">
        <w:rPr>
          <w:rFonts w:asciiTheme="majorHAnsi" w:hAnsiTheme="majorHAnsi" w:cs="Times New Roman"/>
          <w:szCs w:val="24"/>
        </w:rPr>
        <w:t>; Наставни процес; Учење; Праћење напредовања ученика</w:t>
      </w:r>
      <w:r w:rsidR="003A4D7C">
        <w:rPr>
          <w:rFonts w:asciiTheme="majorHAnsi" w:hAnsiTheme="majorHAnsi" w:cs="Times New Roman"/>
          <w:szCs w:val="24"/>
          <w:lang w:val="sr-Cyrl-RS"/>
        </w:rPr>
        <w:t xml:space="preserve"> (формативно оцењивање)</w:t>
      </w:r>
    </w:p>
    <w:p w:rsidR="00215838" w:rsidRPr="00F65C05" w:rsidRDefault="00215838" w:rsidP="0088516D">
      <w:pPr>
        <w:autoSpaceDE w:val="0"/>
        <w:autoSpaceDN w:val="0"/>
        <w:adjustRightInd w:val="0"/>
        <w:rPr>
          <w:rFonts w:asciiTheme="majorHAnsi" w:hAnsiTheme="majorHAnsi" w:cs="Times New Roman"/>
          <w:szCs w:val="24"/>
        </w:rPr>
      </w:pPr>
      <w:r w:rsidRPr="00F65C05">
        <w:rPr>
          <w:rFonts w:asciiTheme="majorHAnsi" w:hAnsiTheme="majorHAnsi" w:cs="Times New Roman"/>
          <w:b/>
          <w:bCs/>
          <w:szCs w:val="24"/>
        </w:rPr>
        <w:t>Показатељи</w:t>
      </w:r>
      <w:r w:rsidRPr="00F65C05">
        <w:rPr>
          <w:rFonts w:asciiTheme="majorHAnsi" w:hAnsiTheme="majorHAnsi" w:cs="Times New Roman"/>
          <w:szCs w:val="24"/>
        </w:rPr>
        <w:t xml:space="preserve">: Планови, записници, белешке; </w:t>
      </w:r>
      <w:r w:rsidR="00705F7B">
        <w:rPr>
          <w:rFonts w:asciiTheme="majorHAnsi" w:hAnsiTheme="majorHAnsi" w:cs="Times New Roman"/>
          <w:szCs w:val="24"/>
          <w:lang w:val="sr-Cyrl-RS"/>
        </w:rPr>
        <w:t>н</w:t>
      </w:r>
      <w:r w:rsidRPr="00F65C05">
        <w:rPr>
          <w:rFonts w:asciiTheme="majorHAnsi" w:hAnsiTheme="majorHAnsi" w:cs="Times New Roman"/>
          <w:szCs w:val="24"/>
        </w:rPr>
        <w:t>епосредан увид у наставни процес, анкете</w:t>
      </w:r>
      <w:r w:rsidR="00705F7B">
        <w:rPr>
          <w:rFonts w:asciiTheme="majorHAnsi" w:hAnsiTheme="majorHAnsi" w:cs="Times New Roman"/>
          <w:szCs w:val="24"/>
          <w:lang w:val="sr-Cyrl-RS"/>
        </w:rPr>
        <w:t>;</w:t>
      </w:r>
      <w:r w:rsidRPr="00F65C05">
        <w:rPr>
          <w:rFonts w:asciiTheme="majorHAnsi" w:hAnsiTheme="majorHAnsi" w:cs="Times New Roman"/>
          <w:szCs w:val="24"/>
        </w:rPr>
        <w:t xml:space="preserve"> </w:t>
      </w:r>
      <w:r w:rsidR="00705F7B">
        <w:rPr>
          <w:rFonts w:asciiTheme="majorHAnsi" w:hAnsiTheme="majorHAnsi" w:cs="Times New Roman"/>
          <w:szCs w:val="24"/>
          <w:lang w:val="sr-Cyrl-RS"/>
        </w:rPr>
        <w:t>к</w:t>
      </w:r>
      <w:r w:rsidRPr="00F65C05">
        <w:rPr>
          <w:rFonts w:asciiTheme="majorHAnsi" w:hAnsiTheme="majorHAnsi" w:cs="Times New Roman"/>
          <w:szCs w:val="24"/>
        </w:rPr>
        <w:t xml:space="preserve">омуникација и сарадња; </w:t>
      </w:r>
      <w:r w:rsidR="00705F7B">
        <w:rPr>
          <w:rFonts w:asciiTheme="majorHAnsi" w:hAnsiTheme="majorHAnsi" w:cs="Times New Roman"/>
          <w:szCs w:val="24"/>
          <w:lang w:val="sr-Cyrl-RS"/>
        </w:rPr>
        <w:t>к</w:t>
      </w:r>
      <w:r w:rsidRPr="00F65C05">
        <w:rPr>
          <w:rFonts w:asciiTheme="majorHAnsi" w:hAnsiTheme="majorHAnsi" w:cs="Times New Roman"/>
          <w:szCs w:val="24"/>
        </w:rPr>
        <w:t>орелација и примена знања</w:t>
      </w:r>
    </w:p>
    <w:p w:rsidR="00215838" w:rsidRPr="00FF204C" w:rsidRDefault="00215838" w:rsidP="0088516D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  <w:r w:rsidRPr="00FF204C">
        <w:rPr>
          <w:rFonts w:asciiTheme="majorHAnsi" w:hAnsiTheme="majorHAnsi" w:cs="Times New Roman"/>
          <w:b/>
          <w:bCs/>
        </w:rPr>
        <w:t>Препоручене мере:</w:t>
      </w:r>
    </w:p>
    <w:p w:rsidR="00325F30" w:rsidRPr="00FF204C" w:rsidRDefault="00215838" w:rsidP="0088516D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Осавремењивати наставу у складу са захтевима савремене педагогије (увођењем нових облика и метода рада), и времена у којем живимо, али уз очување традиционалних вредности.</w:t>
      </w:r>
      <w:proofErr w:type="gramEnd"/>
      <w:r w:rsidR="003A4D7C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Pr="00FF204C">
        <w:rPr>
          <w:rFonts w:asciiTheme="majorHAnsi" w:hAnsiTheme="majorHAnsi"/>
        </w:rPr>
        <w:t>Успостављати корелацију између тема и садржаја у оквиру различитих предмета</w:t>
      </w:r>
      <w:r w:rsidR="003A4D7C" w:rsidRPr="00FF204C">
        <w:rPr>
          <w:rFonts w:asciiTheme="majorHAnsi" w:hAnsiTheme="majorHAnsi"/>
          <w:lang w:val="sr-Cyrl-RS"/>
        </w:rPr>
        <w:t xml:space="preserve"> развијајући </w:t>
      </w:r>
      <w:r w:rsidR="00705F7B" w:rsidRPr="00FF204C">
        <w:rPr>
          <w:rFonts w:asciiTheme="majorHAnsi" w:hAnsiTheme="majorHAnsi"/>
          <w:lang w:val="sr-Cyrl-RS"/>
        </w:rPr>
        <w:t>тзв.</w:t>
      </w:r>
      <w:proofErr w:type="gramEnd"/>
      <w:r w:rsidR="00705F7B" w:rsidRPr="00FF204C">
        <w:rPr>
          <w:rFonts w:asciiTheme="majorHAnsi" w:hAnsiTheme="majorHAnsi"/>
          <w:lang w:val="sr-Cyrl-RS"/>
        </w:rPr>
        <w:t xml:space="preserve"> </w:t>
      </w:r>
      <w:r w:rsidR="003A4D7C" w:rsidRPr="00FF204C">
        <w:rPr>
          <w:rFonts w:asciiTheme="majorHAnsi" w:hAnsiTheme="majorHAnsi"/>
          <w:lang w:val="sr-Cyrl-RS"/>
        </w:rPr>
        <w:t xml:space="preserve"> међупредментне компетенције код ученика и припремити их за „целоживотно учење“</w:t>
      </w:r>
      <w:r w:rsidRPr="00FF204C">
        <w:rPr>
          <w:rFonts w:asciiTheme="majorHAnsi" w:hAnsiTheme="majorHAnsi"/>
        </w:rPr>
        <w:t>.</w:t>
      </w:r>
    </w:p>
    <w:p w:rsidR="0088516D" w:rsidRPr="00FF204C" w:rsidRDefault="0088516D" w:rsidP="0088516D">
      <w:pPr>
        <w:pStyle w:val="NoSpacing"/>
        <w:spacing w:line="276" w:lineRule="auto"/>
        <w:rPr>
          <w:rFonts w:asciiTheme="majorHAnsi" w:hAnsiTheme="majorHAnsi"/>
        </w:rPr>
      </w:pP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У већој мери него до сада, радити на оспособљавању ученика да стечена знања у школи</w:t>
      </w:r>
      <w:r w:rsidR="00705F7B" w:rsidRPr="00FF204C">
        <w:rPr>
          <w:rFonts w:asciiTheme="majorHAnsi" w:hAnsiTheme="majorHAnsi"/>
          <w:lang w:val="sr-Cyrl-RS"/>
        </w:rPr>
        <w:t xml:space="preserve"> буду функционална и </w:t>
      </w:r>
      <w:r w:rsidRPr="00FF204C">
        <w:rPr>
          <w:rFonts w:asciiTheme="majorHAnsi" w:hAnsiTheme="majorHAnsi"/>
        </w:rPr>
        <w:t>примењ</w:t>
      </w:r>
      <w:r w:rsidR="00705F7B" w:rsidRPr="00FF204C">
        <w:rPr>
          <w:rFonts w:asciiTheme="majorHAnsi" w:hAnsiTheme="majorHAnsi"/>
          <w:lang w:val="sr-Cyrl-RS"/>
        </w:rPr>
        <w:t>ива</w:t>
      </w:r>
      <w:r w:rsidRPr="00FF204C">
        <w:rPr>
          <w:rFonts w:asciiTheme="majorHAnsi" w:hAnsiTheme="majorHAnsi"/>
        </w:rPr>
        <w:t xml:space="preserve"> у свакодневном животу.</w:t>
      </w:r>
      <w:proofErr w:type="gramEnd"/>
    </w:p>
    <w:p w:rsidR="00325F30" w:rsidRPr="00FF204C" w:rsidRDefault="00325F3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2B5446" w:rsidRPr="00FF204C" w:rsidRDefault="002B5446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>Ускладити начине и критеријуме оцењивања успеха ученика</w:t>
      </w:r>
      <w:r w:rsidR="00151564" w:rsidRPr="00FF204C">
        <w:rPr>
          <w:rFonts w:asciiTheme="majorHAnsi" w:hAnsiTheme="majorHAnsi"/>
          <w:lang w:val="sr-Cyrl-RS"/>
        </w:rPr>
        <w:t xml:space="preserve"> са важећим Правилником о оцењивању</w:t>
      </w:r>
      <w:r w:rsidR="009D4D00" w:rsidRPr="00FF204C">
        <w:rPr>
          <w:rFonts w:asciiTheme="majorHAnsi" w:hAnsiTheme="majorHAnsi"/>
          <w:lang w:val="sr-Cyrl-RS"/>
        </w:rPr>
        <w:t xml:space="preserve"> ученика у средњем образовању и васпитању (формативно оцењивање)</w:t>
      </w:r>
    </w:p>
    <w:p w:rsidR="009D4D00" w:rsidRPr="00FF204C" w:rsidRDefault="009D4D0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>„Стално јачање професионалних компетенција – комуникација и сарадња, подршка развоју личности ученика и поучавање и учење (вертикална, хоризонтална размена)</w:t>
      </w:r>
      <w:r w:rsidR="004D01C7" w:rsidRPr="00FF204C">
        <w:rPr>
          <w:rFonts w:asciiTheme="majorHAnsi" w:hAnsiTheme="majorHAnsi"/>
          <w:lang w:val="sr-Cyrl-RS"/>
        </w:rPr>
        <w:t>.</w:t>
      </w:r>
      <w:r w:rsidRPr="00FF204C">
        <w:rPr>
          <w:rFonts w:asciiTheme="majorHAnsi" w:hAnsiTheme="majorHAnsi"/>
          <w:lang w:val="sr-Cyrl-RS"/>
        </w:rPr>
        <w:t>“</w:t>
      </w:r>
    </w:p>
    <w:p w:rsidR="00325F30" w:rsidRPr="00FF204C" w:rsidRDefault="00325F3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Чешће примењивати пројектну и интегративну наставу у којој самосталност ученика и развијање тимског духа долази више до изражаја.</w:t>
      </w:r>
      <w:proofErr w:type="gramEnd"/>
    </w:p>
    <w:p w:rsidR="00325F30" w:rsidRPr="00FF204C" w:rsidRDefault="00325F3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Држати угледне и огледне часове у већем броју.</w:t>
      </w:r>
      <w:proofErr w:type="gramEnd"/>
    </w:p>
    <w:p w:rsidR="00325F30" w:rsidRDefault="00325F30" w:rsidP="0088516D">
      <w:pPr>
        <w:pStyle w:val="NoSpacing"/>
        <w:spacing w:line="276" w:lineRule="auto"/>
        <w:rPr>
          <w:lang w:val="sr-Cyrl-RS"/>
        </w:rPr>
      </w:pPr>
    </w:p>
    <w:p w:rsidR="00A33989" w:rsidRDefault="00A33989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A33989" w:rsidRDefault="00A33989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A33989" w:rsidRDefault="00A33989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A33989" w:rsidRDefault="00A33989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3A4D7C" w:rsidRPr="00530BA9" w:rsidRDefault="003A4D7C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32"/>
          <w:szCs w:val="32"/>
          <w:u w:val="single"/>
        </w:rPr>
      </w:pPr>
      <w:r w:rsidRPr="00530BA9">
        <w:rPr>
          <w:rFonts w:asciiTheme="majorHAnsi" w:hAnsiTheme="majorHAnsi" w:cs="Times New Roman"/>
          <w:b/>
          <w:bCs/>
          <w:sz w:val="28"/>
          <w:szCs w:val="28"/>
        </w:rPr>
        <w:lastRenderedPageBreak/>
        <w:t>Кључна област</w:t>
      </w:r>
      <w:r w:rsidRPr="00530BA9">
        <w:rPr>
          <w:rFonts w:asciiTheme="majorHAnsi" w:hAnsiTheme="majorHAnsi" w:cs="Times New Roman"/>
          <w:sz w:val="28"/>
          <w:szCs w:val="28"/>
        </w:rPr>
        <w:t>:</w:t>
      </w:r>
      <w:r w:rsidRPr="00F65C05">
        <w:rPr>
          <w:rFonts w:asciiTheme="majorHAnsi" w:hAnsiTheme="majorHAnsi" w:cs="Times New Roman"/>
          <w:sz w:val="24"/>
          <w:szCs w:val="24"/>
        </w:rPr>
        <w:t xml:space="preserve"> </w:t>
      </w:r>
      <w:r w:rsidRPr="00530BA9">
        <w:rPr>
          <w:rFonts w:asciiTheme="majorHAnsi" w:hAnsiTheme="majorHAnsi" w:cs="Times New Roman"/>
          <w:b/>
          <w:i/>
          <w:sz w:val="32"/>
          <w:szCs w:val="32"/>
          <w:u w:val="single"/>
        </w:rPr>
        <w:t>Eтос</w:t>
      </w:r>
    </w:p>
    <w:p w:rsidR="0061588C" w:rsidRPr="00FF204C" w:rsidRDefault="0061588C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16"/>
          <w:szCs w:val="16"/>
          <w:lang w:val="sr-Cyrl-RS"/>
        </w:rPr>
      </w:pPr>
    </w:p>
    <w:p w:rsidR="003A4D7C" w:rsidRPr="00F65C05" w:rsidRDefault="003A4D7C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Подручја вредновања</w:t>
      </w:r>
      <w:r w:rsidRPr="00F65C05">
        <w:rPr>
          <w:rFonts w:asciiTheme="majorHAnsi" w:hAnsiTheme="majorHAnsi" w:cs="Times New Roman"/>
          <w:sz w:val="24"/>
          <w:szCs w:val="24"/>
        </w:rPr>
        <w:t>: Углед и промоција школе; Атмосфера и међуљудски односи; Партнерство са родитељима, школским одбором и локалном заједницом</w:t>
      </w:r>
    </w:p>
    <w:p w:rsidR="003A4D7C" w:rsidRPr="00F65C05" w:rsidRDefault="003A4D7C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Показатељи</w:t>
      </w:r>
      <w:r w:rsidRPr="00F65C05">
        <w:rPr>
          <w:rFonts w:asciiTheme="majorHAnsi" w:hAnsiTheme="majorHAnsi" w:cs="Times New Roman"/>
          <w:sz w:val="24"/>
          <w:szCs w:val="24"/>
        </w:rPr>
        <w:t>: анкете, записници, белешке; непосредан увид у чињенично стање</w:t>
      </w:r>
    </w:p>
    <w:p w:rsidR="004D01C7" w:rsidRPr="004D01C7" w:rsidRDefault="004D01C7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16"/>
          <w:szCs w:val="16"/>
          <w:lang w:val="sr-Cyrl-RS"/>
        </w:rPr>
      </w:pPr>
    </w:p>
    <w:p w:rsidR="003A4D7C" w:rsidRPr="00F65C05" w:rsidRDefault="003A4D7C" w:rsidP="007D1FFC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 xml:space="preserve">Препоручене мере:  </w:t>
      </w:r>
    </w:p>
    <w:p w:rsidR="004D01C7" w:rsidRPr="004D01C7" w:rsidRDefault="004D01C7" w:rsidP="004D01C7">
      <w:pPr>
        <w:pStyle w:val="NoSpacing"/>
        <w:rPr>
          <w:sz w:val="16"/>
          <w:szCs w:val="16"/>
        </w:rPr>
      </w:pPr>
    </w:p>
    <w:p w:rsidR="00325F30" w:rsidRPr="00FF204C" w:rsidRDefault="003A4D7C" w:rsidP="007D1FFC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bCs/>
        </w:rPr>
        <w:t>Оживљавање традиције школе – залог за будућност:</w:t>
      </w:r>
      <w:r w:rsidRPr="00FF204C">
        <w:rPr>
          <w:rFonts w:asciiTheme="majorHAnsi" w:hAnsiTheme="majorHAnsi"/>
          <w:bCs/>
          <w:lang w:val="sr-Cyrl-RS"/>
        </w:rPr>
        <w:t xml:space="preserve"> </w:t>
      </w:r>
      <w:r w:rsidRPr="00FF204C">
        <w:rPr>
          <w:rFonts w:asciiTheme="majorHAnsi" w:hAnsiTheme="majorHAnsi"/>
        </w:rPr>
        <w:t xml:space="preserve">наша школа има веома дугу традицију коју треба неговати и на њеним основама градити углед и у будућности. </w:t>
      </w:r>
      <w:proofErr w:type="gramStart"/>
      <w:r w:rsidRPr="00FF204C">
        <w:rPr>
          <w:rFonts w:asciiTheme="majorHAnsi" w:hAnsiTheme="majorHAnsi"/>
        </w:rPr>
        <w:t>Одлучили смо да истакнемо личности и дела људи који су похађали нашу школу, а обележили су националну, регионалну и светску историју.</w:t>
      </w:r>
      <w:proofErr w:type="gramEnd"/>
      <w:r w:rsidR="00705F7B"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Pr="00FF204C">
        <w:rPr>
          <w:rFonts w:asciiTheme="majorHAnsi" w:hAnsiTheme="majorHAnsi"/>
        </w:rPr>
        <w:t>Школа од посебних обележја</w:t>
      </w:r>
      <w:r w:rsidR="00705F7B" w:rsidRPr="00FF204C">
        <w:rPr>
          <w:rFonts w:asciiTheme="majorHAnsi" w:hAnsiTheme="majorHAnsi"/>
          <w:lang w:val="sr-Cyrl-RS"/>
        </w:rPr>
        <w:t xml:space="preserve"> треба да</w:t>
      </w:r>
      <w:r w:rsidRPr="00FF204C">
        <w:rPr>
          <w:rFonts w:asciiTheme="majorHAnsi" w:hAnsiTheme="majorHAnsi"/>
        </w:rPr>
        <w:t xml:space="preserve"> има</w:t>
      </w:r>
      <w:r w:rsidR="00705F7B" w:rsidRPr="00FF204C">
        <w:rPr>
          <w:rFonts w:asciiTheme="majorHAnsi" w:hAnsiTheme="majorHAnsi"/>
          <w:lang w:val="sr-Cyrl-RS"/>
        </w:rPr>
        <w:t xml:space="preserve"> свој грб </w:t>
      </w:r>
      <w:r w:rsidR="00325F30" w:rsidRPr="00FF204C">
        <w:rPr>
          <w:rFonts w:asciiTheme="majorHAnsi" w:hAnsiTheme="majorHAnsi"/>
          <w:lang w:val="sr-Cyrl-RS"/>
        </w:rPr>
        <w:t xml:space="preserve">– </w:t>
      </w:r>
      <w:r w:rsidR="00325F30" w:rsidRPr="00FF204C">
        <w:rPr>
          <w:rFonts w:asciiTheme="majorHAnsi" w:hAnsiTheme="majorHAnsi"/>
        </w:rPr>
        <w:t>амблем</w:t>
      </w:r>
      <w:r w:rsidRPr="00FF204C">
        <w:rPr>
          <w:rFonts w:asciiTheme="majorHAnsi" w:hAnsiTheme="majorHAnsi"/>
        </w:rPr>
        <w:t>, монографију и интернет презентацију.</w:t>
      </w:r>
      <w:proofErr w:type="gramEnd"/>
      <w:r w:rsidRPr="00FF204C">
        <w:rPr>
          <w:rFonts w:asciiTheme="majorHAnsi" w:hAnsiTheme="majorHAnsi"/>
        </w:rPr>
        <w:t xml:space="preserve"> </w:t>
      </w:r>
      <w:r w:rsidR="00705F7B" w:rsidRPr="00FF204C">
        <w:rPr>
          <w:rFonts w:asciiTheme="majorHAnsi" w:hAnsiTheme="majorHAnsi"/>
          <w:lang w:val="sr-Cyrl-RS"/>
        </w:rPr>
        <w:t>Како бисмо</w:t>
      </w:r>
      <w:r w:rsidRPr="00FF204C">
        <w:rPr>
          <w:rFonts w:asciiTheme="majorHAnsi" w:hAnsiTheme="majorHAnsi"/>
        </w:rPr>
        <w:t xml:space="preserve"> задржали досадашњи ниво постигнућа и угледа школе потребно је да слика школе буде транспарентна и привлачна за најбоље ученике из града и из целе Србије.</w:t>
      </w:r>
      <w:r w:rsidR="00705F7B" w:rsidRPr="00FF204C">
        <w:rPr>
          <w:rFonts w:asciiTheme="majorHAnsi" w:hAnsiTheme="majorHAnsi"/>
          <w:lang w:val="sr-Cyrl-RS"/>
        </w:rPr>
        <w:t xml:space="preserve"> </w:t>
      </w:r>
    </w:p>
    <w:p w:rsidR="003A4D7C" w:rsidRPr="00325F30" w:rsidRDefault="003A4D7C" w:rsidP="007D1FF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proofErr w:type="gramStart"/>
      <w:r w:rsidRPr="00325F30">
        <w:rPr>
          <w:rFonts w:asciiTheme="majorHAnsi" w:hAnsiTheme="majorHAnsi"/>
          <w:sz w:val="24"/>
          <w:szCs w:val="24"/>
        </w:rPr>
        <w:t xml:space="preserve">Такође, потребно је да се школа </w:t>
      </w:r>
      <w:r w:rsidR="00705F7B" w:rsidRPr="00325F30">
        <w:rPr>
          <w:rFonts w:asciiTheme="majorHAnsi" w:hAnsiTheme="majorHAnsi"/>
          <w:sz w:val="24"/>
          <w:szCs w:val="24"/>
          <w:lang w:val="sr-Cyrl-RS"/>
        </w:rPr>
        <w:t xml:space="preserve">промовише путем (локалних) медија, непосредним присуством у основним школама и </w:t>
      </w:r>
      <w:r w:rsidRPr="00325F30">
        <w:rPr>
          <w:rFonts w:asciiTheme="majorHAnsi" w:hAnsiTheme="majorHAnsi"/>
          <w:sz w:val="24"/>
          <w:szCs w:val="24"/>
        </w:rPr>
        <w:t>на сајмовима образовања који се организују за ученике осмог разреда.</w:t>
      </w:r>
      <w:proofErr w:type="gramEnd"/>
    </w:p>
    <w:p w:rsidR="00325F30" w:rsidRDefault="003A4D7C" w:rsidP="007D1FFC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r-Cyrl-RS"/>
        </w:rPr>
      </w:pPr>
      <w:r w:rsidRPr="00325F30">
        <w:rPr>
          <w:rFonts w:asciiTheme="majorHAnsi" w:hAnsiTheme="majorHAnsi"/>
          <w:sz w:val="24"/>
          <w:szCs w:val="24"/>
        </w:rPr>
        <w:t>Да би побољшали међуљудске односе потребно је подстицати ученике и запослене да брину једни о другима, да се међусобно уважавају, негују толеранцију и поштовање различитости.</w:t>
      </w:r>
      <w:r w:rsidR="00957A6E" w:rsidRPr="00325F30">
        <w:rPr>
          <w:rFonts w:asciiTheme="majorHAnsi" w:hAnsiTheme="majorHAnsi"/>
          <w:sz w:val="24"/>
          <w:szCs w:val="24"/>
          <w:lang w:val="sr-Cyrl-RS"/>
        </w:rPr>
        <w:t xml:space="preserve"> </w:t>
      </w:r>
    </w:p>
    <w:p w:rsidR="003A4D7C" w:rsidRPr="00325F30" w:rsidRDefault="003A4D7C" w:rsidP="007D1FF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25F30">
        <w:rPr>
          <w:rFonts w:asciiTheme="majorHAnsi" w:hAnsiTheme="majorHAnsi"/>
          <w:sz w:val="24"/>
          <w:szCs w:val="24"/>
        </w:rPr>
        <w:t xml:space="preserve">У школи постоје бројне ваннаставне активности чији број треба повећати, као и број укључених ученика и наставника. Потребно је да се подстиче брига о здравом окружењу и </w:t>
      </w:r>
      <w:r w:rsidR="00C01412" w:rsidRPr="00325F30">
        <w:rPr>
          <w:rFonts w:asciiTheme="majorHAnsi" w:hAnsiTheme="majorHAnsi"/>
          <w:sz w:val="24"/>
          <w:szCs w:val="24"/>
        </w:rPr>
        <w:t>уређеном школском</w:t>
      </w:r>
      <w:r w:rsidRPr="00325F30">
        <w:rPr>
          <w:rFonts w:asciiTheme="majorHAnsi" w:hAnsiTheme="majorHAnsi"/>
          <w:sz w:val="24"/>
          <w:szCs w:val="24"/>
        </w:rPr>
        <w:t xml:space="preserve"> простору. </w:t>
      </w:r>
    </w:p>
    <w:p w:rsidR="003A4D7C" w:rsidRPr="00B277C4" w:rsidRDefault="003A4D7C" w:rsidP="007D1FFC">
      <w:pPr>
        <w:pStyle w:val="NoSpacing"/>
        <w:spacing w:line="276" w:lineRule="auto"/>
        <w:rPr>
          <w:rFonts w:asciiTheme="majorHAnsi" w:hAnsiTheme="majorHAnsi"/>
          <w:sz w:val="16"/>
          <w:szCs w:val="16"/>
        </w:rPr>
      </w:pPr>
    </w:p>
    <w:p w:rsidR="003A4D7C" w:rsidRPr="00325F30" w:rsidRDefault="003A4D7C" w:rsidP="007D1FF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25F30">
        <w:rPr>
          <w:rFonts w:asciiTheme="majorHAnsi" w:hAnsiTheme="majorHAnsi"/>
          <w:sz w:val="24"/>
          <w:szCs w:val="24"/>
        </w:rPr>
        <w:t>Потребне су транспарентне информације од значаја за родитеље (термини отворених врата, екскурзије, правилници о раду школе.</w:t>
      </w:r>
      <w:r w:rsidR="00957A6E" w:rsidRPr="00325F30">
        <w:rPr>
          <w:rFonts w:asciiTheme="majorHAnsi" w:hAnsiTheme="majorHAnsi"/>
          <w:sz w:val="24"/>
          <w:szCs w:val="24"/>
          <w:lang w:val="sr-Cyrl-RS"/>
        </w:rPr>
        <w:t>..</w:t>
      </w:r>
      <w:r w:rsidRPr="00325F30">
        <w:rPr>
          <w:rFonts w:asciiTheme="majorHAnsi" w:hAnsiTheme="majorHAnsi"/>
          <w:sz w:val="24"/>
          <w:szCs w:val="24"/>
        </w:rPr>
        <w:t>.)</w:t>
      </w:r>
    </w:p>
    <w:p w:rsidR="00957A6E" w:rsidRDefault="003A4D7C" w:rsidP="0061588C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r-Cyrl-RS"/>
        </w:rPr>
      </w:pPr>
      <w:r w:rsidRPr="00325F30">
        <w:rPr>
          <w:rFonts w:asciiTheme="majorHAnsi" w:hAnsiTheme="majorHAnsi"/>
          <w:sz w:val="24"/>
          <w:szCs w:val="24"/>
        </w:rPr>
        <w:t>Школа треба да буде центар културних и спортских активности у локалној средини, јер с</w:t>
      </w:r>
      <w:r w:rsidR="0061588C">
        <w:rPr>
          <w:rFonts w:asciiTheme="majorHAnsi" w:hAnsiTheme="majorHAnsi"/>
          <w:sz w:val="24"/>
          <w:szCs w:val="24"/>
        </w:rPr>
        <w:t>е на тај начин промовише школа.</w:t>
      </w:r>
    </w:p>
    <w:p w:rsidR="00B277C4" w:rsidRDefault="00B277C4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3A4D7C" w:rsidRPr="00530BA9" w:rsidRDefault="00215838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  <w:lang w:val="sr-Cyrl-RS"/>
        </w:rPr>
      </w:pPr>
      <w:r w:rsidRPr="00530BA9">
        <w:rPr>
          <w:rFonts w:asciiTheme="majorHAnsi" w:hAnsiTheme="majorHAnsi" w:cs="Times New Roman"/>
          <w:b/>
          <w:bCs/>
          <w:sz w:val="28"/>
          <w:szCs w:val="28"/>
        </w:rPr>
        <w:t>Кључна област</w:t>
      </w:r>
      <w:r w:rsidRPr="00530BA9">
        <w:rPr>
          <w:rFonts w:asciiTheme="majorHAnsi" w:hAnsiTheme="majorHAnsi" w:cs="Times New Roman"/>
          <w:sz w:val="28"/>
          <w:szCs w:val="28"/>
        </w:rPr>
        <w:t>:</w:t>
      </w:r>
      <w:r w:rsidRPr="00F65C05">
        <w:rPr>
          <w:rFonts w:asciiTheme="majorHAnsi" w:hAnsiTheme="majorHAnsi" w:cs="Times New Roman"/>
          <w:sz w:val="24"/>
          <w:szCs w:val="24"/>
        </w:rPr>
        <w:t xml:space="preserve"> </w:t>
      </w:r>
      <w:r w:rsidRPr="00530BA9">
        <w:rPr>
          <w:rFonts w:asciiTheme="majorHAnsi" w:hAnsiTheme="majorHAnsi" w:cs="Times New Roman"/>
          <w:b/>
          <w:i/>
          <w:sz w:val="28"/>
          <w:szCs w:val="28"/>
          <w:u w:val="single"/>
        </w:rPr>
        <w:t>Руковођење, организација</w:t>
      </w:r>
      <w:r w:rsidR="007B5982" w:rsidRPr="00530BA9">
        <w:rPr>
          <w:rFonts w:asciiTheme="majorHAnsi" w:hAnsiTheme="majorHAnsi" w:cs="Times New Roman"/>
          <w:b/>
          <w:i/>
          <w:sz w:val="28"/>
          <w:szCs w:val="28"/>
          <w:u w:val="single"/>
          <w:lang w:val="sr-Cyrl-RS"/>
        </w:rPr>
        <w:t xml:space="preserve"> рада школе</w:t>
      </w:r>
      <w:r w:rsidR="007B5982" w:rsidRPr="00530BA9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и </w:t>
      </w:r>
    </w:p>
    <w:p w:rsidR="00215838" w:rsidRPr="00530BA9" w:rsidRDefault="00C01412" w:rsidP="0061588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="Times New Roman"/>
          <w:sz w:val="24"/>
          <w:szCs w:val="24"/>
          <w:u w:val="single"/>
        </w:rPr>
      </w:pPr>
      <w:r w:rsidRPr="00530BA9">
        <w:rPr>
          <w:rFonts w:asciiTheme="majorHAnsi" w:hAnsiTheme="majorHAnsi" w:cs="Times New Roman"/>
          <w:b/>
          <w:i/>
          <w:sz w:val="28"/>
          <w:szCs w:val="28"/>
          <w:u w:val="single"/>
        </w:rPr>
        <w:t>обезбеђивање</w:t>
      </w:r>
      <w:r w:rsidRPr="00530BA9">
        <w:rPr>
          <w:rFonts w:asciiTheme="majorHAnsi" w:hAnsiTheme="majorHAnsi" w:cs="Times New Roman"/>
          <w:b/>
          <w:i/>
          <w:sz w:val="28"/>
          <w:szCs w:val="28"/>
          <w:u w:val="single"/>
          <w:lang w:val="sr-Cyrl-RS"/>
        </w:rPr>
        <w:t xml:space="preserve"> квалитета</w:t>
      </w:r>
    </w:p>
    <w:p w:rsidR="00957A6E" w:rsidRDefault="00957A6E" w:rsidP="0061588C">
      <w:pPr>
        <w:pStyle w:val="NoSpacing"/>
        <w:rPr>
          <w:lang w:val="sr-Cyrl-RS"/>
        </w:rPr>
      </w:pPr>
    </w:p>
    <w:p w:rsidR="00215838" w:rsidRPr="00957A6E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lang w:val="sr-Cyrl-RS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Подручја вредновања</w:t>
      </w:r>
      <w:r w:rsidRPr="00F65C05">
        <w:rPr>
          <w:rFonts w:asciiTheme="majorHAnsi" w:hAnsiTheme="majorHAnsi" w:cs="Times New Roman"/>
          <w:sz w:val="24"/>
          <w:szCs w:val="24"/>
        </w:rPr>
        <w:t>: Руковођење</w:t>
      </w:r>
      <w:r w:rsidR="00957A6E">
        <w:rPr>
          <w:rFonts w:asciiTheme="majorHAnsi" w:hAnsiTheme="majorHAnsi" w:cs="Times New Roman"/>
          <w:sz w:val="24"/>
          <w:szCs w:val="24"/>
          <w:lang w:val="sr-Cyrl-RS"/>
        </w:rPr>
        <w:t xml:space="preserve"> и о</w:t>
      </w:r>
      <w:r w:rsidRPr="00F65C05">
        <w:rPr>
          <w:rFonts w:asciiTheme="majorHAnsi" w:hAnsiTheme="majorHAnsi" w:cs="Times New Roman"/>
          <w:sz w:val="24"/>
          <w:szCs w:val="24"/>
        </w:rPr>
        <w:t>рганизација</w:t>
      </w:r>
      <w:r w:rsidR="00957A6E">
        <w:rPr>
          <w:rFonts w:asciiTheme="majorHAnsi" w:hAnsiTheme="majorHAnsi" w:cs="Times New Roman"/>
          <w:sz w:val="24"/>
          <w:szCs w:val="24"/>
          <w:lang w:val="sr-Cyrl-RS"/>
        </w:rPr>
        <w:t xml:space="preserve"> рада школе</w:t>
      </w:r>
    </w:p>
    <w:p w:rsidR="00215838" w:rsidRPr="00957A6E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  <w:lang w:val="sr-Cyrl-RS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Показатељи</w:t>
      </w:r>
      <w:r w:rsidRPr="00F65C05">
        <w:rPr>
          <w:rFonts w:asciiTheme="majorHAnsi" w:hAnsiTheme="majorHAnsi" w:cs="Times New Roman"/>
          <w:sz w:val="24"/>
          <w:szCs w:val="24"/>
        </w:rPr>
        <w:t>: Упитници, анкете</w:t>
      </w:r>
      <w:r w:rsidR="00B277C4">
        <w:rPr>
          <w:rFonts w:asciiTheme="majorHAnsi" w:hAnsiTheme="majorHAnsi" w:cs="Times New Roman"/>
          <w:sz w:val="24"/>
          <w:szCs w:val="24"/>
          <w:lang w:val="sr-Cyrl-RS"/>
        </w:rPr>
        <w:t xml:space="preserve"> спроведене међу ученицима, родитељима и запосленима</w:t>
      </w:r>
      <w:r w:rsidR="00957A6E">
        <w:rPr>
          <w:rFonts w:asciiTheme="majorHAnsi" w:hAnsiTheme="majorHAnsi" w:cs="Times New Roman"/>
          <w:sz w:val="24"/>
          <w:szCs w:val="24"/>
          <w:lang w:val="sr-Cyrl-RS"/>
        </w:rPr>
        <w:t>....</w:t>
      </w:r>
    </w:p>
    <w:p w:rsidR="00215838" w:rsidRPr="00F65C05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Препоручене мере:</w:t>
      </w: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Унапредити начин организовања рада укључивањем већег броја запослених у рад тимова узимајући у обзир њихову стручност, знања и способности.</w:t>
      </w:r>
      <w:proofErr w:type="gramEnd"/>
      <w:r w:rsidR="00957A6E" w:rsidRPr="00FF204C">
        <w:rPr>
          <w:rFonts w:asciiTheme="majorHAnsi" w:hAnsiTheme="majorHAnsi"/>
          <w:lang w:val="sr-Cyrl-RS"/>
        </w:rPr>
        <w:t xml:space="preserve"> </w:t>
      </w:r>
    </w:p>
    <w:p w:rsidR="00957A6E" w:rsidRPr="00FF204C" w:rsidRDefault="00FE34D2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>„</w:t>
      </w:r>
      <w:r w:rsidR="00957A6E" w:rsidRPr="00FF204C">
        <w:rPr>
          <w:rFonts w:asciiTheme="majorHAnsi" w:hAnsiTheme="majorHAnsi"/>
          <w:lang w:val="sr-Cyrl-RS"/>
        </w:rPr>
        <w:t>Јаснија и појачана системска подршка Педагошког колегијума раду свих стручних органа и тимова у школи са конкретном временском динамиком.</w:t>
      </w:r>
    </w:p>
    <w:p w:rsidR="00957A6E" w:rsidRPr="00FF204C" w:rsidRDefault="00957A6E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>Појачано систематско праћењ</w:t>
      </w:r>
      <w:r w:rsidR="000D62C0" w:rsidRPr="00FF204C">
        <w:rPr>
          <w:rFonts w:asciiTheme="majorHAnsi" w:hAnsiTheme="majorHAnsi"/>
          <w:lang w:val="sr-Cyrl-RS"/>
        </w:rPr>
        <w:t>е</w:t>
      </w:r>
      <w:r w:rsidRPr="00FF204C">
        <w:rPr>
          <w:rFonts w:asciiTheme="majorHAnsi" w:hAnsiTheme="majorHAnsi"/>
          <w:lang w:val="sr-Cyrl-RS"/>
        </w:rPr>
        <w:t xml:space="preserve"> и подршка Педагошког колегијума реализацији свих уграђених елемената из општих планова (Акциони план за текућу годину, Акциони план на основу резулатата самовредновања, Плана стручног усавршавања....) у координацији са стр</w:t>
      </w:r>
      <w:r w:rsidR="00B277C4" w:rsidRPr="00FF204C">
        <w:rPr>
          <w:rFonts w:asciiTheme="majorHAnsi" w:hAnsiTheme="majorHAnsi"/>
          <w:lang w:val="sr-Cyrl-RS"/>
        </w:rPr>
        <w:t>у</w:t>
      </w:r>
      <w:r w:rsidRPr="00FF204C">
        <w:rPr>
          <w:rFonts w:asciiTheme="majorHAnsi" w:hAnsiTheme="majorHAnsi"/>
          <w:lang w:val="sr-Cyrl-RS"/>
        </w:rPr>
        <w:t>чним органима и тимовима у школи.</w:t>
      </w:r>
      <w:r w:rsidR="00FE34D2" w:rsidRPr="00FF204C">
        <w:rPr>
          <w:rFonts w:asciiTheme="majorHAnsi" w:hAnsiTheme="majorHAnsi"/>
          <w:lang w:val="sr-Cyrl-RS"/>
        </w:rPr>
        <w:t>“</w:t>
      </w:r>
      <w:r w:rsidR="000D62C0" w:rsidRPr="00FF204C">
        <w:rPr>
          <w:rFonts w:asciiTheme="majorHAnsi" w:hAnsiTheme="majorHAnsi"/>
          <w:lang w:val="sr-Cyrl-RS"/>
        </w:rPr>
        <w:t xml:space="preserve"> (Извод из Извештаја о посебном стручно-педагошком надзору одржаном 27. и 28.09.2016.)</w:t>
      </w: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lastRenderedPageBreak/>
        <w:t>Радити на повећању мотивације запослених тако што ће се награђивати посвећеност и ефикасност у раду.</w:t>
      </w:r>
      <w:proofErr w:type="gramEnd"/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Равномерније расподелити обавезе и задатке који се додељују запосленима.</w:t>
      </w:r>
      <w:proofErr w:type="gramEnd"/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Неговати успешну комуникацију засновану на поверењу и уважавању личности.</w:t>
      </w:r>
      <w:proofErr w:type="gramEnd"/>
    </w:p>
    <w:p w:rsidR="00215838" w:rsidRPr="00FF204C" w:rsidRDefault="00215838" w:rsidP="00325F30">
      <w:pPr>
        <w:pStyle w:val="NoSpacing"/>
        <w:rPr>
          <w:rFonts w:asciiTheme="majorHAnsi" w:hAnsiTheme="majorHAnsi"/>
          <w:b/>
        </w:rPr>
      </w:pPr>
    </w:p>
    <w:p w:rsidR="00215838" w:rsidRPr="003274F7" w:rsidRDefault="00215838" w:rsidP="00325F30">
      <w:pPr>
        <w:pStyle w:val="NoSpacing"/>
        <w:rPr>
          <w:rFonts w:asciiTheme="majorHAnsi" w:hAnsiTheme="majorHAnsi"/>
          <w:b/>
          <w:i/>
          <w:sz w:val="28"/>
          <w:szCs w:val="28"/>
          <w:u w:val="single"/>
        </w:rPr>
      </w:pPr>
      <w:r w:rsidRPr="0061588C">
        <w:rPr>
          <w:rFonts w:asciiTheme="majorHAnsi" w:hAnsiTheme="majorHAnsi"/>
          <w:b/>
          <w:sz w:val="28"/>
          <w:szCs w:val="28"/>
        </w:rPr>
        <w:t>Кључна област</w:t>
      </w:r>
      <w:r w:rsidRPr="0061588C">
        <w:rPr>
          <w:rFonts w:asciiTheme="majorHAnsi" w:hAnsiTheme="majorHAnsi"/>
          <w:sz w:val="28"/>
          <w:szCs w:val="28"/>
        </w:rPr>
        <w:t>:</w:t>
      </w:r>
      <w:r w:rsidRPr="00325F30">
        <w:rPr>
          <w:rFonts w:asciiTheme="majorHAnsi" w:hAnsiTheme="majorHAnsi"/>
          <w:sz w:val="24"/>
          <w:szCs w:val="24"/>
        </w:rPr>
        <w:t xml:space="preserve"> </w:t>
      </w:r>
      <w:r w:rsidRPr="003274F7">
        <w:rPr>
          <w:rFonts w:asciiTheme="majorHAnsi" w:hAnsiTheme="majorHAnsi"/>
          <w:b/>
          <w:i/>
          <w:sz w:val="28"/>
          <w:szCs w:val="28"/>
          <w:u w:val="single"/>
        </w:rPr>
        <w:t>Ресурси</w:t>
      </w:r>
    </w:p>
    <w:p w:rsidR="000D62C0" w:rsidRPr="00325F30" w:rsidRDefault="000D62C0" w:rsidP="00325F30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</w:p>
    <w:p w:rsidR="00215838" w:rsidRPr="00325F30" w:rsidRDefault="00215838" w:rsidP="0088516D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325F30">
        <w:rPr>
          <w:rFonts w:asciiTheme="majorHAnsi" w:hAnsiTheme="majorHAnsi"/>
          <w:b/>
          <w:sz w:val="24"/>
          <w:szCs w:val="24"/>
        </w:rPr>
        <w:t>Подручја вредновања</w:t>
      </w:r>
      <w:r w:rsidRPr="00325F30">
        <w:rPr>
          <w:rFonts w:asciiTheme="majorHAnsi" w:hAnsiTheme="majorHAnsi"/>
          <w:sz w:val="24"/>
          <w:szCs w:val="24"/>
        </w:rPr>
        <w:t>: Људски; материјално- технички и финансијски</w:t>
      </w:r>
    </w:p>
    <w:p w:rsidR="00215838" w:rsidRDefault="00215838" w:rsidP="0088516D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r-Cyrl-RS"/>
        </w:rPr>
      </w:pPr>
      <w:r w:rsidRPr="00325F30">
        <w:rPr>
          <w:rFonts w:asciiTheme="majorHAnsi" w:hAnsiTheme="majorHAnsi"/>
          <w:b/>
          <w:sz w:val="24"/>
          <w:szCs w:val="24"/>
        </w:rPr>
        <w:t>Показатељи</w:t>
      </w:r>
      <w:r w:rsidRPr="00325F30">
        <w:rPr>
          <w:rFonts w:asciiTheme="majorHAnsi" w:hAnsiTheme="majorHAnsi"/>
          <w:sz w:val="24"/>
          <w:szCs w:val="24"/>
        </w:rPr>
        <w:t xml:space="preserve">: Планови, записници, белешке, евиденције, упитници, анкете </w:t>
      </w:r>
    </w:p>
    <w:p w:rsidR="00B277C4" w:rsidRPr="00B277C4" w:rsidRDefault="00B277C4" w:rsidP="0088516D">
      <w:pPr>
        <w:pStyle w:val="NoSpacing"/>
        <w:spacing w:line="276" w:lineRule="auto"/>
        <w:rPr>
          <w:rFonts w:asciiTheme="majorHAnsi" w:hAnsiTheme="majorHAnsi"/>
          <w:sz w:val="16"/>
          <w:szCs w:val="16"/>
          <w:lang w:val="sr-Cyrl-RS"/>
        </w:rPr>
      </w:pPr>
    </w:p>
    <w:p w:rsidR="00215838" w:rsidRDefault="00215838" w:rsidP="0088516D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  <w:lang w:val="sr-Cyrl-RS"/>
        </w:rPr>
      </w:pPr>
      <w:r w:rsidRPr="00325F30">
        <w:rPr>
          <w:rFonts w:asciiTheme="majorHAnsi" w:hAnsiTheme="majorHAnsi"/>
          <w:b/>
          <w:sz w:val="24"/>
          <w:szCs w:val="24"/>
        </w:rPr>
        <w:t>Препоручене мере:</w:t>
      </w:r>
    </w:p>
    <w:p w:rsidR="00B277C4" w:rsidRPr="00A33989" w:rsidRDefault="00B277C4" w:rsidP="0088516D">
      <w:pPr>
        <w:pStyle w:val="NoSpacing"/>
        <w:spacing w:line="276" w:lineRule="auto"/>
        <w:rPr>
          <w:rFonts w:asciiTheme="majorHAnsi" w:hAnsiTheme="majorHAnsi"/>
          <w:b/>
          <w:sz w:val="16"/>
          <w:szCs w:val="16"/>
          <w:lang w:val="sr-Cyrl-RS"/>
        </w:rPr>
      </w:pPr>
    </w:p>
    <w:p w:rsidR="00FE34D2" w:rsidRPr="00FF204C" w:rsidRDefault="00B277C4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FE34D2" w:rsidRPr="00FF204C">
        <w:rPr>
          <w:rFonts w:asciiTheme="majorHAnsi" w:hAnsiTheme="majorHAnsi"/>
          <w:lang w:val="sr-Cyrl-RS"/>
        </w:rPr>
        <w:t>Квалификациона структура запослених мора да буде у складу са законом – учинити све да у Гимназији раде искључиво квалификовани и, по могућству, најбољи кадрови</w:t>
      </w:r>
      <w:r w:rsidR="00325F30" w:rsidRPr="00FF204C">
        <w:rPr>
          <w:rFonts w:asciiTheme="majorHAnsi" w:hAnsiTheme="majorHAnsi"/>
          <w:lang w:val="sr-Cyrl-RS"/>
        </w:rPr>
        <w:t>.</w:t>
      </w:r>
    </w:p>
    <w:p w:rsidR="00325F30" w:rsidRPr="00FF204C" w:rsidRDefault="00325F3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FE34D2" w:rsidRPr="00FF204C" w:rsidRDefault="00B277C4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FE34D2" w:rsidRPr="00FF204C">
        <w:rPr>
          <w:rFonts w:asciiTheme="majorHAnsi" w:hAnsiTheme="majorHAnsi"/>
          <w:lang w:val="sr-Cyrl-RS"/>
        </w:rPr>
        <w:t>Материјално-технички ресурси: До почетка шк. 2018/19. обезбедити све услове за рад (кабинет информатике за ново ИТ одељење, постојећи кабинет информатике, кабинет хемије, кабинет за стране језике, кабинет физике....); урадити пројектну документацију за комплетну реконструкцију постојеће зграде школе, урадити пројекат за нову фискултурну салу Гимназије; до 2020. године завршити изградњу нове зграде школе – анекса, јер у противном нећемо имати довољно учионица за све уписане ученике....</w:t>
      </w:r>
    </w:p>
    <w:p w:rsidR="00215838" w:rsidRPr="00FF204C" w:rsidRDefault="00B277C4" w:rsidP="0088516D">
      <w:pPr>
        <w:pStyle w:val="NoSpacing"/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215838" w:rsidRPr="00FF204C">
        <w:rPr>
          <w:rFonts w:asciiTheme="majorHAnsi" w:hAnsiTheme="majorHAnsi"/>
        </w:rPr>
        <w:t xml:space="preserve">Набавка наставних </w:t>
      </w:r>
      <w:r w:rsidR="00FE34D2" w:rsidRPr="00FF204C">
        <w:rPr>
          <w:rFonts w:asciiTheme="majorHAnsi" w:hAnsiTheme="majorHAnsi"/>
        </w:rPr>
        <w:t>средстава,</w:t>
      </w:r>
      <w:r w:rsidR="00215838" w:rsidRPr="00FF204C">
        <w:rPr>
          <w:rFonts w:asciiTheme="majorHAnsi" w:hAnsiTheme="majorHAnsi"/>
        </w:rPr>
        <w:t xml:space="preserve"> учила и литературе</w:t>
      </w:r>
    </w:p>
    <w:p w:rsidR="00215838" w:rsidRPr="00FF204C" w:rsidRDefault="00B277C4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215838" w:rsidRPr="00FF204C">
        <w:rPr>
          <w:rFonts w:asciiTheme="majorHAnsi" w:hAnsiTheme="majorHAnsi"/>
        </w:rPr>
        <w:t>Обезбеђивање просторије за окупљање ученика</w:t>
      </w:r>
    </w:p>
    <w:p w:rsidR="00215838" w:rsidRPr="00FF204C" w:rsidRDefault="00B277C4" w:rsidP="0088516D">
      <w:pPr>
        <w:pStyle w:val="NoSpacing"/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215838" w:rsidRPr="00FF204C">
        <w:rPr>
          <w:rFonts w:asciiTheme="majorHAnsi" w:hAnsiTheme="majorHAnsi"/>
        </w:rPr>
        <w:t>Упознавање запослених са планом рада са приправницима</w:t>
      </w:r>
    </w:p>
    <w:p w:rsidR="00215838" w:rsidRPr="00FF204C" w:rsidRDefault="00B277C4" w:rsidP="0088516D">
      <w:pPr>
        <w:pStyle w:val="NoSpacing"/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RS"/>
        </w:rPr>
        <w:t xml:space="preserve">- </w:t>
      </w:r>
      <w:r w:rsidR="00215838" w:rsidRPr="00FF204C">
        <w:rPr>
          <w:rFonts w:asciiTheme="majorHAnsi" w:hAnsiTheme="majorHAnsi"/>
        </w:rPr>
        <w:t>Појачање сар</w:t>
      </w:r>
      <w:r w:rsidRPr="00FF204C">
        <w:rPr>
          <w:rFonts w:asciiTheme="majorHAnsi" w:hAnsiTheme="majorHAnsi"/>
          <w:lang w:val="sr-Cyrl-RS"/>
        </w:rPr>
        <w:t>а</w:t>
      </w:r>
      <w:r w:rsidR="00215838" w:rsidRPr="00FF204C">
        <w:rPr>
          <w:rFonts w:asciiTheme="majorHAnsi" w:hAnsiTheme="majorHAnsi"/>
        </w:rPr>
        <w:t xml:space="preserve">дње са факултетима због праћења савремених токова у науци </w:t>
      </w:r>
    </w:p>
    <w:p w:rsidR="00215838" w:rsidRPr="006E3C50" w:rsidRDefault="00215838" w:rsidP="0088516D">
      <w:pPr>
        <w:pStyle w:val="NoSpacing"/>
        <w:spacing w:line="276" w:lineRule="auto"/>
        <w:rPr>
          <w:sz w:val="16"/>
          <w:szCs w:val="16"/>
          <w:lang w:val="sr-Cyrl-RS"/>
        </w:rPr>
      </w:pPr>
    </w:p>
    <w:p w:rsidR="00A33989" w:rsidRDefault="00A33989" w:rsidP="0088516D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A33989" w:rsidRDefault="00215838" w:rsidP="0088516D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  <w:r w:rsidRPr="00A33989">
        <w:rPr>
          <w:rFonts w:asciiTheme="majorHAnsi" w:hAnsiTheme="majorHAnsi" w:cs="Times New Roman"/>
          <w:b/>
          <w:bCs/>
          <w:sz w:val="24"/>
          <w:szCs w:val="24"/>
        </w:rPr>
        <w:t>МEРЕ УНАПРЕЂИВАЊА ОБРАЗОВНО-ВАСПИТНОГ РАДА НА ОСНОВУ АНАЛИЗЕ РЕЗУЛТАТА УЧЕНИКА</w:t>
      </w:r>
      <w:r w:rsidR="0061588C" w:rsidRPr="00A33989">
        <w:rPr>
          <w:rFonts w:asciiTheme="majorHAnsi" w:hAnsiTheme="majorHAnsi" w:cs="Times New Roman"/>
          <w:b/>
          <w:bCs/>
          <w:sz w:val="24"/>
          <w:szCs w:val="24"/>
        </w:rPr>
        <w:t xml:space="preserve"> НА МАТУРСКОМ И ЗАВРШНОМ ИСПИТУ</w:t>
      </w:r>
    </w:p>
    <w:p w:rsidR="0061588C" w:rsidRPr="006734C7" w:rsidRDefault="0061588C" w:rsidP="0088516D">
      <w:pPr>
        <w:pStyle w:val="NoSpacing"/>
        <w:spacing w:line="276" w:lineRule="auto"/>
        <w:rPr>
          <w:rFonts w:asciiTheme="majorHAnsi" w:hAnsiTheme="majorHAnsi"/>
          <w:sz w:val="16"/>
          <w:szCs w:val="16"/>
          <w:lang w:val="sr-Cyrl-RS"/>
        </w:rPr>
      </w:pPr>
    </w:p>
    <w:p w:rsidR="00215838" w:rsidRPr="00FF204C" w:rsidRDefault="00215838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Ученици наше школе показују одличне резултате из свих области на матурском испиту.</w:t>
      </w:r>
      <w:proofErr w:type="gramEnd"/>
      <w:r w:rsidRPr="00FF204C">
        <w:rPr>
          <w:rFonts w:asciiTheme="majorHAnsi" w:hAnsiTheme="majorHAnsi"/>
        </w:rPr>
        <w:t xml:space="preserve"> </w:t>
      </w:r>
      <w:proofErr w:type="gramStart"/>
      <w:r w:rsidRPr="00FF204C">
        <w:rPr>
          <w:rFonts w:asciiTheme="majorHAnsi" w:hAnsiTheme="majorHAnsi"/>
        </w:rPr>
        <w:t xml:space="preserve">Будући да је важно да постојеће резултате не само задржимо него и унапредимо, у наредном периоду посебна пажња биће посвећена оспособљавању ученика да критички мисле, развијају истраживачки приступ у изради матурских </w:t>
      </w:r>
      <w:r w:rsidR="005C6C19" w:rsidRPr="00FF204C">
        <w:rPr>
          <w:rFonts w:asciiTheme="majorHAnsi" w:hAnsiTheme="majorHAnsi"/>
        </w:rPr>
        <w:t>радова и</w:t>
      </w:r>
      <w:r w:rsidRPr="00FF204C">
        <w:rPr>
          <w:rFonts w:asciiTheme="majorHAnsi" w:hAnsiTheme="majorHAnsi"/>
        </w:rPr>
        <w:t xml:space="preserve"> одабиру тема за матурски рад.</w:t>
      </w:r>
      <w:proofErr w:type="gramEnd"/>
    </w:p>
    <w:p w:rsidR="00325F30" w:rsidRPr="00FF204C" w:rsidRDefault="00325F30" w:rsidP="0088516D">
      <w:pPr>
        <w:pStyle w:val="NoSpacing"/>
        <w:spacing w:line="276" w:lineRule="auto"/>
        <w:rPr>
          <w:rFonts w:asciiTheme="majorHAnsi" w:hAnsiTheme="majorHAnsi"/>
          <w:lang w:val="sr-Cyrl-RS"/>
        </w:rPr>
      </w:pPr>
    </w:p>
    <w:p w:rsidR="005C6C19" w:rsidRPr="00FF204C" w:rsidRDefault="005C6C19" w:rsidP="0088516D">
      <w:pPr>
        <w:pStyle w:val="NoSpacing"/>
        <w:spacing w:line="276" w:lineRule="auto"/>
        <w:rPr>
          <w:rFonts w:asciiTheme="majorHAnsi" w:hAnsiTheme="majorHAnsi"/>
          <w:b/>
          <w:i/>
          <w:lang w:val="sr-Cyrl-RS"/>
        </w:rPr>
      </w:pPr>
      <w:r w:rsidRPr="00FF204C">
        <w:rPr>
          <w:rFonts w:asciiTheme="majorHAnsi" w:hAnsiTheme="majorHAnsi"/>
          <w:b/>
          <w:i/>
          <w:lang w:val="sr-Cyrl-RS"/>
        </w:rPr>
        <w:t>* У овом развојном плану треба предвидети и полагање матурских испита по новом, реформисаном програму за гимназије који почиње са применом од шк. 2018/19. Такође, треба предвидети и низ активности у том смеру како би ученици што спремније дочекали полагање матурског испита – опште (гимназијске) матуре по новом програму.</w:t>
      </w:r>
    </w:p>
    <w:p w:rsidR="00325F30" w:rsidRPr="00325F30" w:rsidRDefault="00325F30" w:rsidP="00325F30">
      <w:pPr>
        <w:pStyle w:val="NoSpacing"/>
        <w:rPr>
          <w:rFonts w:asciiTheme="majorHAnsi" w:hAnsiTheme="majorHAnsi"/>
          <w:b/>
          <w:i/>
          <w:sz w:val="24"/>
          <w:szCs w:val="24"/>
          <w:lang w:val="sr-Cyrl-RS"/>
        </w:rPr>
      </w:pPr>
    </w:p>
    <w:p w:rsidR="00A33989" w:rsidRDefault="00A33989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A33989" w:rsidRDefault="00215838" w:rsidP="006158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  <w:r w:rsidRPr="00A33989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МЕРЕ ЗА УНАПРЕЂИВАЊЕ ПОДРШКЕ </w:t>
      </w:r>
      <w:r w:rsidR="007A44A9" w:rsidRPr="00A33989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>УЧ</w:t>
      </w:r>
      <w:r w:rsidR="006734C7" w:rsidRPr="00A33989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="007A44A9" w:rsidRPr="00A33989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>НИЦИМА СА ПОСЕБНИМ ПОТРЕБАМА</w:t>
      </w:r>
      <w:r w:rsidR="0088516D" w:rsidRPr="00A3398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8516D" w:rsidRPr="00A33989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>– ИНКЛУЗИВНО ОБРАЗОВАЊЕ (ИОП)</w:t>
      </w:r>
    </w:p>
    <w:p w:rsidR="0061588C" w:rsidRPr="006734C7" w:rsidRDefault="0061588C" w:rsidP="0061588C">
      <w:pPr>
        <w:pStyle w:val="NoSpacing"/>
        <w:rPr>
          <w:sz w:val="16"/>
          <w:szCs w:val="16"/>
          <w:lang w:val="sr-Cyrl-RS"/>
        </w:rPr>
      </w:pPr>
    </w:p>
    <w:p w:rsidR="00215838" w:rsidRPr="00FF204C" w:rsidRDefault="00215838" w:rsidP="000D62C0">
      <w:pPr>
        <w:pStyle w:val="NoSpacing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</w:rPr>
        <w:t>Подршку ученицима школе којима је то потребно школа ће учинити доступнијом кроз следеће активности:</w:t>
      </w:r>
    </w:p>
    <w:p w:rsidR="000D62C0" w:rsidRPr="00FF204C" w:rsidRDefault="000D62C0" w:rsidP="000D62C0">
      <w:pPr>
        <w:pStyle w:val="NoSpacing"/>
        <w:rPr>
          <w:rFonts w:asciiTheme="majorHAnsi" w:hAnsiTheme="majorHAnsi"/>
        </w:rPr>
      </w:pP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>1. Рад Ученичког парламента</w:t>
      </w: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>2. Активности каријерног вођења и саветовања</w:t>
      </w: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 xml:space="preserve">3. Сарадњу са Институцијама из окружења које су значајне за </w:t>
      </w:r>
      <w:r w:rsidR="00C236AF" w:rsidRPr="00FF204C">
        <w:rPr>
          <w:rFonts w:asciiTheme="majorHAnsi" w:hAnsiTheme="majorHAnsi"/>
        </w:rPr>
        <w:t>пружање подршке</w:t>
      </w:r>
      <w:r w:rsidRPr="00FF204C">
        <w:rPr>
          <w:rFonts w:asciiTheme="majorHAnsi" w:hAnsiTheme="majorHAnsi"/>
        </w:rPr>
        <w:t xml:space="preserve"> развоју ученика (Инситут за ментално здравље, Центар за соци</w:t>
      </w:r>
      <w:r w:rsidR="006734C7" w:rsidRPr="00FF204C">
        <w:rPr>
          <w:rFonts w:asciiTheme="majorHAnsi" w:hAnsiTheme="majorHAnsi"/>
        </w:rPr>
        <w:t>ja</w:t>
      </w:r>
      <w:r w:rsidRPr="00FF204C">
        <w:rPr>
          <w:rFonts w:asciiTheme="majorHAnsi" w:hAnsiTheme="majorHAnsi"/>
        </w:rPr>
        <w:t xml:space="preserve">лани рад, </w:t>
      </w:r>
      <w:r w:rsidR="00C236AF" w:rsidRPr="00FF204C">
        <w:rPr>
          <w:rFonts w:asciiTheme="majorHAnsi" w:hAnsiTheme="majorHAnsi"/>
          <w:lang w:val="sr-Cyrl-RS"/>
        </w:rPr>
        <w:t>Медицински центар</w:t>
      </w:r>
      <w:r w:rsidR="000D62C0" w:rsidRPr="00FF204C">
        <w:rPr>
          <w:rFonts w:asciiTheme="majorHAnsi" w:hAnsiTheme="majorHAnsi"/>
          <w:lang w:val="sr-Cyrl-RS"/>
        </w:rPr>
        <w:t>, Центар за културу, Народна библиотека, Народни музеј</w:t>
      </w:r>
      <w:r w:rsidR="00C236AF" w:rsidRPr="00FF204C">
        <w:rPr>
          <w:rFonts w:asciiTheme="majorHAnsi" w:hAnsiTheme="majorHAnsi"/>
          <w:lang w:val="sr-Cyrl-RS"/>
        </w:rPr>
        <w:t>....</w:t>
      </w:r>
      <w:r w:rsidRPr="00FF204C">
        <w:rPr>
          <w:rFonts w:asciiTheme="majorHAnsi" w:hAnsiTheme="majorHAnsi"/>
        </w:rPr>
        <w:t xml:space="preserve">) </w:t>
      </w: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 xml:space="preserve">4. Сарадњу са родитељима у решавању питања везаних за </w:t>
      </w:r>
      <w:r w:rsidR="00C236AF" w:rsidRPr="00FF204C">
        <w:rPr>
          <w:rFonts w:asciiTheme="majorHAnsi" w:hAnsiTheme="majorHAnsi"/>
        </w:rPr>
        <w:t>рад и</w:t>
      </w:r>
      <w:r w:rsidRPr="00FF204C">
        <w:rPr>
          <w:rFonts w:asciiTheme="majorHAnsi" w:hAnsiTheme="majorHAnsi"/>
        </w:rPr>
        <w:t xml:space="preserve"> живот школе</w:t>
      </w:r>
    </w:p>
    <w:p w:rsidR="00215838" w:rsidRPr="00FF204C" w:rsidRDefault="00215838" w:rsidP="000D62C0">
      <w:pPr>
        <w:pStyle w:val="NoSpacing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</w:rPr>
        <w:t>5. Едукацију наставника у вези са значајним питањима везаним за инклузивн</w:t>
      </w:r>
      <w:r w:rsidR="006734C7" w:rsidRPr="00FF204C">
        <w:rPr>
          <w:rFonts w:asciiTheme="majorHAnsi" w:hAnsiTheme="majorHAnsi"/>
        </w:rPr>
        <w:t>o</w:t>
      </w:r>
      <w:r w:rsidRPr="00FF204C">
        <w:rPr>
          <w:rFonts w:asciiTheme="majorHAnsi" w:hAnsiTheme="majorHAnsi"/>
        </w:rPr>
        <w:t xml:space="preserve"> образовање ученик</w:t>
      </w:r>
      <w:r w:rsidR="00C236AF" w:rsidRPr="00FF204C">
        <w:rPr>
          <w:rFonts w:asciiTheme="majorHAnsi" w:hAnsiTheme="majorHAnsi"/>
          <w:lang w:val="sr-Cyrl-RS"/>
        </w:rPr>
        <w:t>а</w:t>
      </w:r>
    </w:p>
    <w:p w:rsidR="00215838" w:rsidRPr="00FF204C" w:rsidRDefault="00215838" w:rsidP="000D62C0">
      <w:pPr>
        <w:pStyle w:val="NoSpacing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</w:rPr>
        <w:t xml:space="preserve">6. </w:t>
      </w:r>
      <w:r w:rsidR="001B68EC" w:rsidRPr="00FF204C">
        <w:rPr>
          <w:rFonts w:asciiTheme="majorHAnsi" w:hAnsiTheme="majorHAnsi"/>
          <w:lang w:val="sr-Cyrl-RS"/>
        </w:rPr>
        <w:t>Укључивање програма</w:t>
      </w:r>
      <w:r w:rsidRPr="00FF204C">
        <w:rPr>
          <w:rFonts w:asciiTheme="majorHAnsi" w:hAnsiTheme="majorHAnsi"/>
        </w:rPr>
        <w:t xml:space="preserve"> инклузивног образовања у стратегију развоја школе кроз </w:t>
      </w:r>
      <w:r w:rsidR="00C236AF" w:rsidRPr="00FF204C">
        <w:rPr>
          <w:rFonts w:asciiTheme="majorHAnsi" w:hAnsiTheme="majorHAnsi"/>
          <w:lang w:val="sr-Cyrl-RS"/>
        </w:rPr>
        <w:t>Р</w:t>
      </w:r>
      <w:r w:rsidRPr="00FF204C">
        <w:rPr>
          <w:rFonts w:asciiTheme="majorHAnsi" w:hAnsiTheme="majorHAnsi"/>
        </w:rPr>
        <w:t>азвојни план</w:t>
      </w:r>
      <w:r w:rsidR="00C236AF" w:rsidRPr="00FF204C">
        <w:rPr>
          <w:rFonts w:asciiTheme="majorHAnsi" w:hAnsiTheme="majorHAnsi"/>
          <w:lang w:val="sr-Cyrl-RS"/>
        </w:rPr>
        <w:t xml:space="preserve"> школе</w:t>
      </w: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 xml:space="preserve">7. Рад Тима за инклузивно образовање </w:t>
      </w:r>
    </w:p>
    <w:p w:rsidR="00215838" w:rsidRPr="00FF204C" w:rsidRDefault="00215838" w:rsidP="000D62C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</w:rPr>
        <w:t xml:space="preserve">8. </w:t>
      </w:r>
      <w:r w:rsidR="007A44A9" w:rsidRPr="00FF204C">
        <w:rPr>
          <w:rFonts w:asciiTheme="majorHAnsi" w:hAnsiTheme="majorHAnsi"/>
          <w:lang w:val="sr-Cyrl-RS"/>
        </w:rPr>
        <w:t>Јачање сензибилитета код</w:t>
      </w:r>
      <w:r w:rsidRPr="00FF204C">
        <w:rPr>
          <w:rFonts w:asciiTheme="majorHAnsi" w:hAnsiTheme="majorHAnsi"/>
        </w:rPr>
        <w:t xml:space="preserve"> ученика и развијање толеранције на различитост</w:t>
      </w:r>
    </w:p>
    <w:p w:rsidR="0088516D" w:rsidRPr="00FF204C" w:rsidRDefault="0088516D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4140"/>
        <w:gridCol w:w="1980"/>
      </w:tblGrid>
      <w:tr w:rsidR="00215838" w:rsidRPr="000D62C0" w:rsidTr="000D62C0">
        <w:tc>
          <w:tcPr>
            <w:tcW w:w="406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Cs w:val="24"/>
              </w:rPr>
              <w:t>Активности</w:t>
            </w:r>
          </w:p>
        </w:tc>
        <w:tc>
          <w:tcPr>
            <w:tcW w:w="4140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Cs w:val="24"/>
              </w:rPr>
              <w:t>Начин реализације и</w:t>
            </w:r>
          </w:p>
          <w:p w:rsidR="00215838" w:rsidRPr="000D62C0" w:rsidRDefault="007A44A9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Cs w:val="24"/>
                <w:lang w:val="sr-Cyrl-RS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Cs w:val="24"/>
              </w:rPr>
              <w:t>реализатори</w:t>
            </w:r>
          </w:p>
        </w:tc>
        <w:tc>
          <w:tcPr>
            <w:tcW w:w="1980" w:type="dxa"/>
          </w:tcPr>
          <w:p w:rsidR="00215838" w:rsidRPr="000D62C0" w:rsidRDefault="007A44A9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Cs w:val="24"/>
                <w:lang w:val="sr-Cyrl-RS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Cs w:val="24"/>
              </w:rPr>
              <w:t>Временска динамика</w:t>
            </w: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Формирање Стручног тима за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инклузивно обазовање за текућу</w:t>
            </w:r>
          </w:p>
          <w:p w:rsidR="00215838" w:rsidRPr="00325F30" w:rsidRDefault="007A44A9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школску годину</w:t>
            </w: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Директор школе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Август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/Септембар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Израда плана и пр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</w:rPr>
              <w:t>ограма рада Стручног тима за ИО</w:t>
            </w:r>
            <w:r w:rsidR="007A44A9" w:rsidRPr="00325F30">
              <w:rPr>
                <w:rFonts w:asciiTheme="majorHAnsi" w:hAnsiTheme="majorHAnsi" w:cs="Times New Roman"/>
                <w:sz w:val="20"/>
                <w:szCs w:val="20"/>
              </w:rPr>
              <w:t xml:space="preserve"> за текућу школскугодину</w:t>
            </w: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Чланови Тима</w:t>
            </w: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Август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/Септембар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Идентификација ученика из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осетљивих група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Састанак одељенских</w:t>
            </w:r>
          </w:p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старешина/одељенских већа са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стручним сарадницима школе</w:t>
            </w: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Септембар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Идентификација даровитих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ученика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Састанак одељенских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старешина/одељенских већа са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психологом и пе</w:t>
            </w:r>
            <w:r w:rsidR="00BF5FAE" w:rsidRPr="00325F30">
              <w:rPr>
                <w:rFonts w:asciiTheme="majorHAnsi" w:hAnsiTheme="majorHAnsi" w:cs="Times New Roman"/>
                <w:sz w:val="20"/>
                <w:szCs w:val="20"/>
              </w:rPr>
              <w:t>дагогом</w:t>
            </w: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Октобар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Израда плана рада за ученике и</w:t>
            </w:r>
            <w:r w:rsidR="00BF5FAE" w:rsidRPr="00325F30">
              <w:rPr>
                <w:rFonts w:asciiTheme="majorHAnsi" w:hAnsiTheme="majorHAnsi" w:cs="Times New Roman"/>
                <w:sz w:val="20"/>
                <w:szCs w:val="20"/>
              </w:rPr>
              <w:t>з осетљивих група и за даровите</w:t>
            </w: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Предметни наставници у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 xml:space="preserve">консултацији са психологом 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5838" w:rsidRPr="00325F30" w:rsidRDefault="00215838" w:rsidP="00521A0A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Током године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Информисање наставника о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215838" w:rsidRPr="00325F30">
              <w:rPr>
                <w:rFonts w:asciiTheme="majorHAnsi" w:hAnsiTheme="majorHAnsi" w:cs="Times New Roman"/>
                <w:sz w:val="20"/>
                <w:szCs w:val="20"/>
              </w:rPr>
              <w:t>специфичним потребама</w:t>
            </w:r>
          </w:p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ученика из осетљивих група и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215838" w:rsidRPr="00325F30">
              <w:rPr>
                <w:rFonts w:asciiTheme="majorHAnsi" w:hAnsiTheme="majorHAnsi" w:cs="Times New Roman"/>
                <w:sz w:val="20"/>
                <w:szCs w:val="20"/>
              </w:rPr>
              <w:t>помоћ у прилагођавању рада и</w:t>
            </w:r>
          </w:p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оцењивања овим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ученицима</w:t>
            </w:r>
          </w:p>
        </w:tc>
        <w:tc>
          <w:tcPr>
            <w:tcW w:w="4140" w:type="dxa"/>
          </w:tcPr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r w:rsidR="00215838" w:rsidRPr="00325F30">
              <w:rPr>
                <w:rFonts w:asciiTheme="majorHAnsi" w:hAnsiTheme="majorHAnsi" w:cs="Times New Roman"/>
                <w:sz w:val="20"/>
                <w:szCs w:val="20"/>
              </w:rPr>
              <w:t>сихолог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(стручни сарадници)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Током године, по потреби</w:t>
            </w:r>
          </w:p>
          <w:p w:rsidR="00215838" w:rsidRPr="00325F30" w:rsidRDefault="00215838" w:rsidP="00521A0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rPr>
          <w:trHeight w:val="782"/>
        </w:trPr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Консултације, презентације, за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наставнике, материјали за</w:t>
            </w:r>
          </w:p>
          <w:p w:rsidR="00215838" w:rsidRPr="00325F30" w:rsidRDefault="007A44A9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 xml:space="preserve">наставнике </w:t>
            </w:r>
          </w:p>
        </w:tc>
        <w:tc>
          <w:tcPr>
            <w:tcW w:w="4140" w:type="dxa"/>
          </w:tcPr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Стручни сарадници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5838" w:rsidRPr="00325F30" w:rsidRDefault="007A44A9" w:rsidP="007A44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Током године, по потреби</w:t>
            </w: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Сарадња са установама,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удруж</w:t>
            </w:r>
            <w:r w:rsidR="007A44A9" w:rsidRPr="00325F30">
              <w:rPr>
                <w:rFonts w:asciiTheme="majorHAnsi" w:hAnsiTheme="majorHAnsi" w:cs="Times New Roman"/>
                <w:sz w:val="20"/>
                <w:szCs w:val="20"/>
              </w:rPr>
              <w:t>ењима, другим школама, тимовима</w:t>
            </w:r>
            <w:r w:rsidR="007A44A9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7A44A9" w:rsidRPr="00325F30">
              <w:rPr>
                <w:rFonts w:asciiTheme="majorHAnsi" w:hAnsiTheme="majorHAnsi" w:cs="Times New Roman"/>
                <w:sz w:val="20"/>
                <w:szCs w:val="20"/>
              </w:rPr>
              <w:t>и појединцима у циљу</w:t>
            </w:r>
            <w:r w:rsidR="007A44A9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</w:rPr>
              <w:t>унапређења квалитета пружања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C236AF" w:rsidRPr="00325F30">
              <w:rPr>
                <w:rFonts w:asciiTheme="majorHAnsi" w:hAnsiTheme="majorHAnsi" w:cs="Times New Roman"/>
                <w:sz w:val="20"/>
                <w:szCs w:val="20"/>
              </w:rPr>
              <w:t>додатне подршке ученицима</w:t>
            </w:r>
          </w:p>
        </w:tc>
        <w:tc>
          <w:tcPr>
            <w:tcW w:w="4140" w:type="dxa"/>
          </w:tcPr>
          <w:p w:rsidR="00215838" w:rsidRPr="00325F30" w:rsidRDefault="00215838" w:rsidP="00521A0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Подршка и праћење рада Ученичог парламента</w:t>
            </w:r>
          </w:p>
          <w:p w:rsidR="00215838" w:rsidRPr="00325F30" w:rsidRDefault="00215838" w:rsidP="00521A0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Реализацију активности каријерног вођења</w:t>
            </w:r>
          </w:p>
          <w:p w:rsidR="00215838" w:rsidRPr="00325F30" w:rsidRDefault="00C236AF" w:rsidP="00C236A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Директор, психолог</w:t>
            </w: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Током године, по потреби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15838" w:rsidRPr="00325F30" w:rsidTr="000D62C0">
        <w:tc>
          <w:tcPr>
            <w:tcW w:w="4068" w:type="dxa"/>
          </w:tcPr>
          <w:p w:rsidR="00215838" w:rsidRPr="00325F30" w:rsidRDefault="00C236AF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Реализација часова одеље</w:t>
            </w:r>
            <w:r w:rsidR="007C6771"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њ</w:t>
            </w: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ске</w:t>
            </w:r>
            <w:r w:rsidRPr="00325F3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 </w:t>
            </w:r>
            <w:r w:rsidR="00215838" w:rsidRPr="00325F30">
              <w:rPr>
                <w:rFonts w:asciiTheme="majorHAnsi" w:hAnsiTheme="majorHAnsi" w:cs="Times New Roman"/>
                <w:sz w:val="20"/>
                <w:szCs w:val="20"/>
              </w:rPr>
              <w:t>заједнице везане за развијање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толеранције, тимски рад,</w:t>
            </w:r>
          </w:p>
          <w:p w:rsidR="00215838" w:rsidRPr="00325F30" w:rsidRDefault="00D4094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сарадњу</w:t>
            </w:r>
          </w:p>
        </w:tc>
        <w:tc>
          <w:tcPr>
            <w:tcW w:w="414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Радионице које води одељенски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старешина у сарадњи са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психологом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25F30">
              <w:rPr>
                <w:rFonts w:asciiTheme="majorHAnsi" w:hAnsiTheme="majorHAnsi" w:cs="Times New Roman"/>
                <w:sz w:val="20"/>
                <w:szCs w:val="20"/>
              </w:rPr>
              <w:t>Током године</w:t>
            </w:r>
          </w:p>
          <w:p w:rsidR="00215838" w:rsidRPr="00325F3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215838" w:rsidRPr="003274F7" w:rsidRDefault="00215838" w:rsidP="0061588C">
      <w:pPr>
        <w:pStyle w:val="NoSpacing"/>
        <w:rPr>
          <w:lang w:val="sr-Cyrl-RS"/>
        </w:rPr>
      </w:pPr>
    </w:p>
    <w:p w:rsidR="00215838" w:rsidRPr="005F325F" w:rsidRDefault="00215838" w:rsidP="0061588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  <w:r w:rsidRPr="005F325F">
        <w:rPr>
          <w:rFonts w:asciiTheme="majorHAnsi" w:hAnsiTheme="majorHAnsi" w:cs="Times New Roman"/>
          <w:b/>
          <w:bCs/>
          <w:sz w:val="28"/>
          <w:szCs w:val="28"/>
        </w:rPr>
        <w:lastRenderedPageBreak/>
        <w:t>ПЛАН РАДА СА ТАЛ</w:t>
      </w:r>
      <w:r w:rsidR="0061588C" w:rsidRPr="005F325F">
        <w:rPr>
          <w:rFonts w:asciiTheme="majorHAnsi" w:hAnsiTheme="majorHAnsi" w:cs="Times New Roman"/>
          <w:b/>
          <w:bCs/>
          <w:sz w:val="28"/>
          <w:szCs w:val="28"/>
        </w:rPr>
        <w:t>ЕНТОВАНИМ И НАДАРЕНИМ УЧЕНИЦИМА</w:t>
      </w:r>
    </w:p>
    <w:p w:rsidR="00215838" w:rsidRPr="00FF204C" w:rsidRDefault="00215838" w:rsidP="00325F30">
      <w:pPr>
        <w:pStyle w:val="NoSpacing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Даровитост је високо развијена способност, било општа, било нека специфична, која омогућава натпросечна постигнућа у одређеном конкретном подручју.</w:t>
      </w:r>
      <w:proofErr w:type="gramEnd"/>
      <w:r w:rsidRPr="00FF204C">
        <w:rPr>
          <w:rFonts w:asciiTheme="majorHAnsi" w:hAnsiTheme="majorHAnsi"/>
        </w:rPr>
        <w:t xml:space="preserve"> Рад са даровитим ученицима одвија се кроз следеће етапе:</w:t>
      </w:r>
    </w:p>
    <w:p w:rsidR="00325F30" w:rsidRPr="00FF204C" w:rsidRDefault="00325F30" w:rsidP="00325F30">
      <w:pPr>
        <w:pStyle w:val="NoSpacing"/>
        <w:rPr>
          <w:rFonts w:asciiTheme="majorHAnsi" w:hAnsiTheme="majorHAnsi"/>
          <w:lang w:val="sr-Cyrl-RS"/>
        </w:rPr>
      </w:pPr>
    </w:p>
    <w:p w:rsidR="00215838" w:rsidRPr="00FF204C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i/>
          <w:lang w:val="sr-Cyrl-RS"/>
        </w:rPr>
      </w:pPr>
      <w:r w:rsidRPr="00FF204C">
        <w:rPr>
          <w:rFonts w:asciiTheme="majorHAnsi" w:hAnsiTheme="majorHAnsi" w:cs="Times New Roman"/>
          <w:i/>
        </w:rPr>
        <w:t xml:space="preserve">1. </w:t>
      </w:r>
      <w:r w:rsidR="001B68EC" w:rsidRPr="00FF204C">
        <w:rPr>
          <w:rFonts w:asciiTheme="majorHAnsi" w:hAnsiTheme="majorHAnsi" w:cs="Times New Roman"/>
          <w:i/>
          <w:lang w:val="sr-Cyrl-RS"/>
        </w:rPr>
        <w:t xml:space="preserve">ПРЕПОЗНАВАЊЕ И СЕЛЕКЦИЈА </w:t>
      </w:r>
    </w:p>
    <w:p w:rsidR="00215838" w:rsidRPr="00FF204C" w:rsidRDefault="007C6771" w:rsidP="00325F30">
      <w:pPr>
        <w:pStyle w:val="NoSpacing"/>
        <w:rPr>
          <w:rFonts w:asciiTheme="majorHAnsi" w:hAnsiTheme="majorHAnsi"/>
          <w:lang w:val="sr-Cyrl-RS"/>
        </w:rPr>
      </w:pPr>
      <w:r w:rsidRPr="00FF204C">
        <w:rPr>
          <w:rFonts w:asciiTheme="majorHAnsi" w:hAnsiTheme="majorHAnsi"/>
          <w:lang w:val="sr-Cyrl-RS"/>
        </w:rPr>
        <w:t>Као и у свакој другој школи и у</w:t>
      </w:r>
      <w:r w:rsidR="00215838" w:rsidRPr="00FF204C">
        <w:rPr>
          <w:rFonts w:asciiTheme="majorHAnsi" w:hAnsiTheme="majorHAnsi"/>
        </w:rPr>
        <w:t xml:space="preserve"> нашој школи постоје ученици који показују изразит таленат за одређене области.</w:t>
      </w:r>
      <w:r w:rsidRPr="00FF204C">
        <w:rPr>
          <w:rFonts w:asciiTheme="majorHAnsi" w:hAnsiTheme="majorHAnsi"/>
          <w:lang w:val="sr-Cyrl-RS"/>
        </w:rPr>
        <w:t xml:space="preserve"> </w:t>
      </w:r>
      <w:proofErr w:type="gramStart"/>
      <w:r w:rsidR="00215838" w:rsidRPr="00FF204C">
        <w:rPr>
          <w:rFonts w:asciiTheme="majorHAnsi" w:hAnsiTheme="majorHAnsi"/>
        </w:rPr>
        <w:t xml:space="preserve">Зато је потребно </w:t>
      </w:r>
      <w:r w:rsidRPr="00FF204C">
        <w:rPr>
          <w:rFonts w:asciiTheme="majorHAnsi" w:hAnsiTheme="majorHAnsi"/>
          <w:lang w:val="sr-Cyrl-RS"/>
        </w:rPr>
        <w:t xml:space="preserve">инсистирати на томе да </w:t>
      </w:r>
      <w:r w:rsidR="00215838" w:rsidRPr="00FF204C">
        <w:rPr>
          <w:rFonts w:asciiTheme="majorHAnsi" w:hAnsiTheme="majorHAnsi"/>
        </w:rPr>
        <w:t>наставни</w:t>
      </w:r>
      <w:r w:rsidRPr="00FF204C">
        <w:rPr>
          <w:rFonts w:asciiTheme="majorHAnsi" w:hAnsiTheme="majorHAnsi"/>
          <w:lang w:val="sr-Cyrl-RS"/>
        </w:rPr>
        <w:t xml:space="preserve">ци, </w:t>
      </w:r>
      <w:r w:rsidR="00215838" w:rsidRPr="00FF204C">
        <w:rPr>
          <w:rFonts w:asciiTheme="majorHAnsi" w:hAnsiTheme="majorHAnsi"/>
        </w:rPr>
        <w:t>када препознају такве ученике</w:t>
      </w:r>
      <w:r w:rsidRPr="00FF204C">
        <w:rPr>
          <w:rFonts w:asciiTheme="majorHAnsi" w:hAnsiTheme="majorHAnsi"/>
          <w:lang w:val="sr-Cyrl-RS"/>
        </w:rPr>
        <w:t>,</w:t>
      </w:r>
      <w:r w:rsidR="00215838" w:rsidRPr="00FF204C">
        <w:rPr>
          <w:rFonts w:asciiTheme="majorHAnsi" w:hAnsiTheme="majorHAnsi"/>
        </w:rPr>
        <w:t xml:space="preserve"> сигнализирају одељењском старешини, родитељу, ПП служби, Стручном тиму за инклузивно образовање.</w:t>
      </w:r>
      <w:proofErr w:type="gramEnd"/>
      <w:r w:rsidRPr="00FF204C">
        <w:rPr>
          <w:rFonts w:asciiTheme="majorHAnsi" w:hAnsiTheme="majorHAnsi"/>
          <w:lang w:val="sr-Cyrl-RS"/>
        </w:rPr>
        <w:t xml:space="preserve"> </w:t>
      </w:r>
      <w:r w:rsidR="00215838" w:rsidRPr="00FF204C">
        <w:rPr>
          <w:rFonts w:asciiTheme="majorHAnsi" w:hAnsiTheme="majorHAnsi"/>
        </w:rPr>
        <w:t>Селекција се врши кроз психолошке тестове, тестове знања.</w:t>
      </w:r>
      <w:r w:rsidRPr="00FF204C">
        <w:rPr>
          <w:rFonts w:asciiTheme="majorHAnsi" w:hAnsiTheme="majorHAnsi"/>
          <w:lang w:val="sr-Cyrl-RS"/>
        </w:rPr>
        <w:t>...</w:t>
      </w:r>
    </w:p>
    <w:p w:rsidR="00215838" w:rsidRPr="00FF204C" w:rsidRDefault="00215838" w:rsidP="0061588C">
      <w:pPr>
        <w:pStyle w:val="NoSpacing"/>
      </w:pPr>
    </w:p>
    <w:p w:rsidR="00215838" w:rsidRPr="00FF204C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i/>
        </w:rPr>
      </w:pPr>
      <w:r w:rsidRPr="00FF204C">
        <w:rPr>
          <w:rFonts w:asciiTheme="majorHAnsi" w:hAnsiTheme="majorHAnsi" w:cs="Times New Roman"/>
          <w:i/>
        </w:rPr>
        <w:t>2. ОБРАЗОВНА РЕШЕЊА</w:t>
      </w:r>
    </w:p>
    <w:p w:rsidR="00215838" w:rsidRPr="00FF204C" w:rsidRDefault="007C6771" w:rsidP="00325F30">
      <w:pPr>
        <w:pStyle w:val="NoSpacing"/>
        <w:rPr>
          <w:rFonts w:asciiTheme="majorHAnsi" w:hAnsiTheme="majorHAnsi"/>
        </w:rPr>
      </w:pPr>
      <w:r w:rsidRPr="00FF204C">
        <w:rPr>
          <w:rFonts w:asciiTheme="majorHAnsi" w:hAnsiTheme="majorHAnsi"/>
          <w:lang w:val="sr-Cyrl-RS"/>
        </w:rPr>
        <w:t>По извршеној</w:t>
      </w:r>
      <w:r w:rsidRPr="00FF204C">
        <w:rPr>
          <w:rFonts w:asciiTheme="majorHAnsi" w:hAnsiTheme="majorHAnsi"/>
        </w:rPr>
        <w:t xml:space="preserve"> идентификациј</w:t>
      </w:r>
      <w:r w:rsidRPr="00FF204C">
        <w:rPr>
          <w:rFonts w:asciiTheme="majorHAnsi" w:hAnsiTheme="majorHAnsi"/>
          <w:lang w:val="sr-Cyrl-RS"/>
        </w:rPr>
        <w:t>и</w:t>
      </w:r>
      <w:r w:rsidR="00215838" w:rsidRPr="00FF204C">
        <w:rPr>
          <w:rFonts w:asciiTheme="majorHAnsi" w:hAnsiTheme="majorHAnsi"/>
        </w:rPr>
        <w:t xml:space="preserve"> надарених/талентованих ученика и </w:t>
      </w:r>
      <w:r w:rsidR="001B68EC" w:rsidRPr="00FF204C">
        <w:rPr>
          <w:rFonts w:asciiTheme="majorHAnsi" w:hAnsiTheme="majorHAnsi"/>
          <w:lang w:val="sr-Cyrl-RS"/>
        </w:rPr>
        <w:t xml:space="preserve">одређивању </w:t>
      </w:r>
      <w:r w:rsidR="00215838" w:rsidRPr="00FF204C">
        <w:rPr>
          <w:rFonts w:asciiTheme="majorHAnsi" w:hAnsiTheme="majorHAnsi"/>
        </w:rPr>
        <w:t>ниво</w:t>
      </w:r>
      <w:r w:rsidR="001B68EC" w:rsidRPr="00FF204C">
        <w:rPr>
          <w:rFonts w:asciiTheme="majorHAnsi" w:hAnsiTheme="majorHAnsi"/>
          <w:lang w:val="sr-Cyrl-RS"/>
        </w:rPr>
        <w:t>а</w:t>
      </w:r>
      <w:r w:rsidR="00215838" w:rsidRPr="00FF204C">
        <w:rPr>
          <w:rFonts w:asciiTheme="majorHAnsi" w:hAnsiTheme="majorHAnsi"/>
        </w:rPr>
        <w:t xml:space="preserve"> на коме ће се радити са њима, планирају се активности у зависности од конкретног случаја.</w:t>
      </w:r>
    </w:p>
    <w:p w:rsidR="00215838" w:rsidRPr="00FF204C" w:rsidRDefault="00215838" w:rsidP="00325F30">
      <w:pPr>
        <w:pStyle w:val="NoSpacing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Обогаћивање програма</w:t>
      </w:r>
      <w:r w:rsidR="007C6771" w:rsidRPr="00FF204C">
        <w:rPr>
          <w:rFonts w:asciiTheme="majorHAnsi" w:hAnsiTheme="majorHAnsi"/>
          <w:lang w:val="sr-Cyrl-RS"/>
        </w:rPr>
        <w:t xml:space="preserve"> рада</w:t>
      </w:r>
      <w:r w:rsidRPr="00FF204C">
        <w:rPr>
          <w:rFonts w:asciiTheme="majorHAnsi" w:hAnsiTheme="majorHAnsi"/>
        </w:rPr>
        <w:t xml:space="preserve"> и</w:t>
      </w:r>
      <w:r w:rsidR="007C6771" w:rsidRPr="00FF204C">
        <w:rPr>
          <w:rFonts w:asciiTheme="majorHAnsi" w:hAnsiTheme="majorHAnsi"/>
          <w:lang w:val="sr-Cyrl-RS"/>
        </w:rPr>
        <w:t xml:space="preserve"> његова</w:t>
      </w:r>
      <w:r w:rsidRPr="00FF204C">
        <w:rPr>
          <w:rFonts w:asciiTheme="majorHAnsi" w:hAnsiTheme="majorHAnsi"/>
        </w:rPr>
        <w:t xml:space="preserve"> диференцијација</w:t>
      </w:r>
      <w:r w:rsidR="007C6771" w:rsidRPr="00FF204C">
        <w:rPr>
          <w:rFonts w:asciiTheme="majorHAnsi" w:hAnsiTheme="majorHAnsi"/>
          <w:lang w:val="sr-Cyrl-RS"/>
        </w:rPr>
        <w:t xml:space="preserve"> </w:t>
      </w:r>
      <w:r w:rsidR="007C6771" w:rsidRPr="00FF204C">
        <w:rPr>
          <w:rFonts w:asciiTheme="majorHAnsi" w:hAnsiTheme="majorHAnsi"/>
        </w:rPr>
        <w:t>–</w:t>
      </w:r>
      <w:r w:rsidRPr="00FF204C">
        <w:rPr>
          <w:rFonts w:asciiTheme="majorHAnsi" w:hAnsiTheme="majorHAnsi"/>
        </w:rPr>
        <w:t xml:space="preserve"> било кроз индивидуализацију, било кроз ИОП процедуре</w:t>
      </w:r>
      <w:r w:rsidR="001B68EC" w:rsidRPr="00FF204C">
        <w:rPr>
          <w:rFonts w:asciiTheme="majorHAnsi" w:hAnsiTheme="majorHAnsi"/>
          <w:lang w:val="sr-Cyrl-RS"/>
        </w:rPr>
        <w:t>,</w:t>
      </w:r>
      <w:r w:rsidRPr="00FF204C">
        <w:rPr>
          <w:rFonts w:asciiTheme="majorHAnsi" w:hAnsiTheme="majorHAnsi"/>
        </w:rPr>
        <w:t xml:space="preserve"> изводи</w:t>
      </w:r>
      <w:r w:rsidR="007C6771" w:rsidRPr="00FF204C">
        <w:rPr>
          <w:rFonts w:asciiTheme="majorHAnsi" w:hAnsiTheme="majorHAnsi"/>
          <w:lang w:val="sr-Cyrl-RS"/>
        </w:rPr>
        <w:t xml:space="preserve"> се</w:t>
      </w:r>
      <w:r w:rsidRPr="00FF204C">
        <w:rPr>
          <w:rFonts w:asciiTheme="majorHAnsi" w:hAnsiTheme="majorHAnsi"/>
        </w:rPr>
        <w:t xml:space="preserve"> у складу са законским документима.</w:t>
      </w:r>
      <w:proofErr w:type="gramEnd"/>
    </w:p>
    <w:p w:rsidR="00A33989" w:rsidRDefault="00A33989" w:rsidP="003274F7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lang w:val="sr-Cyrl-RS"/>
        </w:rPr>
      </w:pPr>
    </w:p>
    <w:p w:rsidR="00215838" w:rsidRPr="00FF204C" w:rsidRDefault="00215838" w:rsidP="003274F7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</w:rPr>
      </w:pPr>
      <w:r w:rsidRPr="00FF204C">
        <w:rPr>
          <w:rFonts w:asciiTheme="majorHAnsi" w:hAnsiTheme="majorHAnsi" w:cs="Times New Roman"/>
          <w:i/>
        </w:rPr>
        <w:t>ИЗВАН РЕДОВНЕ НАСТАВЕ</w:t>
      </w:r>
    </w:p>
    <w:p w:rsidR="00215838" w:rsidRPr="00FF204C" w:rsidRDefault="00215838" w:rsidP="003274F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слободне активности (секције)</w:t>
      </w:r>
    </w:p>
    <w:p w:rsidR="00215838" w:rsidRPr="00FF204C" w:rsidRDefault="00215838" w:rsidP="003274F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додатна настава из појединих предмета</w:t>
      </w:r>
    </w:p>
    <w:p w:rsidR="00215838" w:rsidRPr="00FF204C" w:rsidRDefault="00215838" w:rsidP="003274F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истраживачке станице, семинари, летњи кампови и слично</w:t>
      </w:r>
    </w:p>
    <w:p w:rsidR="00215838" w:rsidRPr="00FF204C" w:rsidRDefault="00215838" w:rsidP="003274F7">
      <w:pPr>
        <w:pStyle w:val="NoSpacing"/>
        <w:spacing w:line="276" w:lineRule="auto"/>
      </w:pPr>
    </w:p>
    <w:p w:rsidR="00215838" w:rsidRPr="00FF204C" w:rsidRDefault="00215838" w:rsidP="003274F7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</w:rPr>
      </w:pPr>
      <w:r w:rsidRPr="00FF204C">
        <w:rPr>
          <w:rFonts w:asciiTheme="majorHAnsi" w:hAnsiTheme="majorHAnsi" w:cs="Times New Roman"/>
          <w:i/>
        </w:rPr>
        <w:t>У РЕДОВНОЈ НАСТАВИ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коришћење напреднијих уџбеника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прилика да брже прође кроз базично градиво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самосталан истраживачки рад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рад са ментором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сложенији задаци</w:t>
      </w:r>
      <w:r w:rsidR="001B68EC" w:rsidRPr="00FF204C">
        <w:rPr>
          <w:rFonts w:asciiTheme="majorHAnsi" w:hAnsiTheme="majorHAnsi" w:cs="Times New Roman"/>
          <w:sz w:val="22"/>
          <w:lang w:val="sr-Cyrl-RS"/>
        </w:rPr>
        <w:t xml:space="preserve"> у односу на редовну наставу</w:t>
      </w:r>
      <w:r w:rsidRPr="00FF204C">
        <w:rPr>
          <w:rFonts w:asciiTheme="majorHAnsi" w:hAnsiTheme="majorHAnsi" w:cs="Times New Roman"/>
          <w:sz w:val="22"/>
        </w:rPr>
        <w:t>, виши нивои знања, висока индивидуализација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 xml:space="preserve">задаци који су блиски ономе што заиста раде стручњаци из </w:t>
      </w:r>
      <w:r w:rsidR="001B68EC" w:rsidRPr="00FF204C">
        <w:rPr>
          <w:rFonts w:asciiTheme="majorHAnsi" w:hAnsiTheme="majorHAnsi" w:cs="Times New Roman"/>
          <w:sz w:val="22"/>
          <w:lang w:val="sr-Cyrl-RS"/>
        </w:rPr>
        <w:t>датих области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дивергентни задаци, они који омогућавају различите приступе и различита решења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коришћење аудио-визуелних и других стимулативних материјала у настави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флексибилни временско-просторни услови за рад</w:t>
      </w:r>
    </w:p>
    <w:p w:rsidR="00215838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едукативни излети и посете различитим институцијама</w:t>
      </w:r>
    </w:p>
    <w:p w:rsidR="00325F30" w:rsidRPr="00FF204C" w:rsidRDefault="00215838" w:rsidP="003274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гостујући предавачи</w:t>
      </w:r>
    </w:p>
    <w:p w:rsidR="00215838" w:rsidRPr="00FF204C" w:rsidRDefault="00215838" w:rsidP="003274F7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FF204C">
        <w:rPr>
          <w:rFonts w:asciiTheme="majorHAnsi" w:hAnsiTheme="majorHAnsi"/>
        </w:rPr>
        <w:t>Потребно је код ученика развијати доживљај да се његове способности виде, цене и подржавају, као и креирати прилику да комуницира са својим интелектуалним вршњацима.</w:t>
      </w:r>
      <w:proofErr w:type="gramEnd"/>
    </w:p>
    <w:p w:rsidR="00215838" w:rsidRPr="00FF204C" w:rsidRDefault="00215838" w:rsidP="003274F7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sr-Cyrl-RS"/>
        </w:rPr>
      </w:pPr>
    </w:p>
    <w:p w:rsidR="00215838" w:rsidRPr="00A33989" w:rsidRDefault="00215838" w:rsidP="003274F7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A33989">
        <w:rPr>
          <w:rFonts w:asciiTheme="majorHAnsi" w:hAnsiTheme="majorHAnsi" w:cs="Times New Roman"/>
          <w:b/>
          <w:sz w:val="24"/>
          <w:szCs w:val="24"/>
        </w:rPr>
        <w:t>МОТИВИСАЊЕ НАПРЕДНИХ И ТАЛЕНТОВАНИХ УЧЕНИКА</w:t>
      </w:r>
    </w:p>
    <w:p w:rsidR="00215838" w:rsidRPr="00F65C05" w:rsidRDefault="00215838" w:rsidP="003274F7">
      <w:pPr>
        <w:pStyle w:val="NoSpacing"/>
      </w:pP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добијање одређених повластица (кроз оцену или други облик награде) за резултате на</w:t>
      </w:r>
    </w:p>
    <w:p w:rsidR="00215838" w:rsidRPr="00FF204C" w:rsidRDefault="00215838" w:rsidP="003274F7">
      <w:pPr>
        <w:pStyle w:val="ListParagraph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proofErr w:type="gramStart"/>
      <w:r w:rsidRPr="00FF204C">
        <w:rPr>
          <w:rFonts w:asciiTheme="majorHAnsi" w:hAnsiTheme="majorHAnsi" w:cs="Times New Roman"/>
          <w:sz w:val="22"/>
        </w:rPr>
        <w:t>такмичењима</w:t>
      </w:r>
      <w:proofErr w:type="gramEnd"/>
      <w:r w:rsidRPr="00FF204C">
        <w:rPr>
          <w:rFonts w:asciiTheme="majorHAnsi" w:hAnsiTheme="majorHAnsi" w:cs="Times New Roman"/>
          <w:sz w:val="22"/>
        </w:rPr>
        <w:t>, као и иновације или изузетне резултате у неком другом облику активности</w:t>
      </w: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јавно похваљивање, кроз књигу обавештења, сајт или школски часопис, друге медије</w:t>
      </w: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укључивање у презентацију</w:t>
      </w:r>
      <w:r w:rsidR="00CA6065" w:rsidRPr="00FF204C">
        <w:rPr>
          <w:rFonts w:asciiTheme="majorHAnsi" w:hAnsiTheme="majorHAnsi" w:cs="Times New Roman"/>
          <w:sz w:val="22"/>
        </w:rPr>
        <w:t xml:space="preserve"> </w:t>
      </w:r>
      <w:r w:rsidRPr="00FF204C">
        <w:rPr>
          <w:rFonts w:asciiTheme="majorHAnsi" w:hAnsiTheme="majorHAnsi" w:cs="Times New Roman"/>
          <w:sz w:val="22"/>
        </w:rPr>
        <w:t>Школе</w:t>
      </w: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lastRenderedPageBreak/>
        <w:t>вршњачка едукација</w:t>
      </w:r>
      <w:r w:rsidR="00CA6065" w:rsidRPr="00FF204C">
        <w:rPr>
          <w:rFonts w:asciiTheme="majorHAnsi" w:hAnsiTheme="majorHAnsi" w:cs="Times New Roman"/>
          <w:sz w:val="22"/>
        </w:rPr>
        <w:t xml:space="preserve"> </w:t>
      </w:r>
      <w:r w:rsidRPr="00FF204C">
        <w:rPr>
          <w:rFonts w:asciiTheme="majorHAnsi" w:hAnsiTheme="majorHAnsi" w:cs="Times New Roman"/>
          <w:sz w:val="22"/>
        </w:rPr>
        <w:t>–</w:t>
      </w:r>
      <w:r w:rsidR="00CA6065" w:rsidRPr="00FF204C">
        <w:rPr>
          <w:rFonts w:asciiTheme="majorHAnsi" w:hAnsiTheme="majorHAnsi" w:cs="Times New Roman"/>
          <w:sz w:val="22"/>
        </w:rPr>
        <w:t xml:space="preserve"> </w:t>
      </w:r>
      <w:r w:rsidRPr="00FF204C">
        <w:rPr>
          <w:rFonts w:asciiTheme="majorHAnsi" w:hAnsiTheme="majorHAnsi" w:cs="Times New Roman"/>
          <w:sz w:val="22"/>
        </w:rPr>
        <w:t>постављање талентованих у улогу оних који и сами едукују друге ученике</w:t>
      </w: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вођење часа</w:t>
      </w:r>
    </w:p>
    <w:p w:rsidR="00215838" w:rsidRPr="00FF204C" w:rsidRDefault="00215838" w:rsidP="003274F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учешће на Сајму образовања</w:t>
      </w:r>
    </w:p>
    <w:p w:rsidR="00215838" w:rsidRPr="00F65C05" w:rsidRDefault="00215838" w:rsidP="003274F7">
      <w:pPr>
        <w:pStyle w:val="NoSpacing"/>
        <w:spacing w:line="276" w:lineRule="auto"/>
      </w:pPr>
    </w:p>
    <w:p w:rsidR="00215838" w:rsidRPr="00A33989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33989">
        <w:rPr>
          <w:rFonts w:asciiTheme="majorHAnsi" w:hAnsiTheme="majorHAnsi" w:cs="Times New Roman"/>
          <w:b/>
          <w:sz w:val="24"/>
          <w:szCs w:val="24"/>
        </w:rPr>
        <w:t>ПЛАН РАДА СА ТАЛЕНТОВАНИМ И НАДАРЕНИМ УЧЕНИЦИМА</w:t>
      </w:r>
    </w:p>
    <w:p w:rsidR="00215838" w:rsidRPr="0061588C" w:rsidRDefault="00215838" w:rsidP="0061588C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880"/>
        <w:gridCol w:w="2808"/>
      </w:tblGrid>
      <w:tr w:rsidR="00215838" w:rsidRPr="000D62C0" w:rsidTr="000D62C0">
        <w:tc>
          <w:tcPr>
            <w:tcW w:w="388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Активности</w:t>
            </w:r>
          </w:p>
        </w:tc>
        <w:tc>
          <w:tcPr>
            <w:tcW w:w="2880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Начин реализације и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реализатори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Временска динамика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215838" w:rsidRPr="000D62C0" w:rsidTr="000D62C0">
        <w:tc>
          <w:tcPr>
            <w:tcW w:w="3888" w:type="dxa"/>
          </w:tcPr>
          <w:p w:rsidR="00215838" w:rsidRPr="000D62C0" w:rsidRDefault="00757C21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 xml:space="preserve">Селекција </w:t>
            </w:r>
            <w:r w:rsidR="00215838" w:rsidRPr="000D62C0">
              <w:rPr>
                <w:rFonts w:asciiTheme="majorHAnsi" w:hAnsiTheme="majorHAnsi" w:cs="Times New Roman"/>
                <w:sz w:val="20"/>
                <w:szCs w:val="20"/>
              </w:rPr>
              <w:t>надарених и талентованих ученика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Предметни наставници и психолог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Октобар, прво полугодиште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215838" w:rsidRPr="000D62C0" w:rsidTr="000D62C0">
        <w:tc>
          <w:tcPr>
            <w:tcW w:w="388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Израда индивидуалних програма у</w:t>
            </w:r>
            <w:r w:rsidR="00CA6065" w:rsidRPr="000D62C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редовној, додатној настави,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секцијама....</w:t>
            </w:r>
            <w:r w:rsidR="00CA6065" w:rsidRPr="000D62C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припрема за такмичења,</w:t>
            </w:r>
            <w:r w:rsidR="00CA6065" w:rsidRPr="000D62C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консултације са ментором</w:t>
            </w:r>
          </w:p>
        </w:tc>
        <w:tc>
          <w:tcPr>
            <w:tcW w:w="2880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Предметни наставници и психолог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62C0">
              <w:rPr>
                <w:rFonts w:asciiTheme="majorHAnsi" w:hAnsiTheme="majorHAnsi" w:cs="Times New Roman"/>
                <w:sz w:val="20"/>
                <w:szCs w:val="20"/>
              </w:rPr>
              <w:t>Током године</w:t>
            </w:r>
          </w:p>
          <w:p w:rsidR="00215838" w:rsidRPr="000D62C0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CF6308" w:rsidRDefault="00CF630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  <w:lang w:val="sr-Cyrl-RS"/>
        </w:rPr>
      </w:pPr>
    </w:p>
    <w:p w:rsidR="00215838" w:rsidRPr="00A33989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33989">
        <w:rPr>
          <w:rFonts w:asciiTheme="majorHAnsi" w:hAnsiTheme="majorHAnsi" w:cs="Times New Roman"/>
          <w:b/>
          <w:bCs/>
          <w:sz w:val="24"/>
          <w:szCs w:val="24"/>
        </w:rPr>
        <w:t>ПРОГРАМ ЗАШТИТЕ</w:t>
      </w:r>
      <w:r w:rsidR="00BC3562" w:rsidRPr="00A33989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 xml:space="preserve"> УЧЕНИКА ОД</w:t>
      </w:r>
      <w:r w:rsidRPr="00A3398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41682" w:rsidRPr="00A33989">
        <w:rPr>
          <w:rFonts w:asciiTheme="majorHAnsi" w:hAnsiTheme="majorHAnsi" w:cs="Times New Roman"/>
          <w:b/>
          <w:bCs/>
          <w:sz w:val="24"/>
          <w:szCs w:val="24"/>
        </w:rPr>
        <w:t>НАСИЉА И ЗАНЕМАРИВАЊА</w:t>
      </w:r>
      <w:r w:rsidR="00B41682" w:rsidRPr="00A33989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 xml:space="preserve"> </w:t>
      </w:r>
    </w:p>
    <w:p w:rsidR="00215838" w:rsidRPr="00F65C05" w:rsidRDefault="00215838" w:rsidP="0061588C">
      <w:pPr>
        <w:pStyle w:val="NoSpacing"/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088"/>
        <w:gridCol w:w="3088"/>
        <w:gridCol w:w="1403"/>
        <w:gridCol w:w="1599"/>
      </w:tblGrid>
      <w:tr w:rsidR="00215838" w:rsidRPr="000D62C0" w:rsidTr="00F01A1C">
        <w:trPr>
          <w:trHeight w:val="31"/>
        </w:trPr>
        <w:tc>
          <w:tcPr>
            <w:tcW w:w="3617" w:type="dxa"/>
            <w:gridSpan w:val="2"/>
          </w:tcPr>
          <w:p w:rsidR="00215838" w:rsidRPr="000D62C0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0D62C0">
              <w:rPr>
                <w:rFonts w:asciiTheme="majorHAnsi" w:hAnsiTheme="majorHAnsi" w:cs="Times New Roman"/>
                <w:b/>
                <w:sz w:val="20"/>
              </w:rPr>
              <w:t>Циљ</w:t>
            </w:r>
          </w:p>
        </w:tc>
        <w:tc>
          <w:tcPr>
            <w:tcW w:w="3088" w:type="dxa"/>
          </w:tcPr>
          <w:p w:rsidR="00215838" w:rsidRPr="000D62C0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0D62C0">
              <w:rPr>
                <w:rFonts w:asciiTheme="majorHAnsi" w:hAnsiTheme="majorHAnsi" w:cs="Times New Roman"/>
                <w:b/>
                <w:sz w:val="20"/>
              </w:rPr>
              <w:t>Задаци</w:t>
            </w:r>
          </w:p>
        </w:tc>
        <w:tc>
          <w:tcPr>
            <w:tcW w:w="1403" w:type="dxa"/>
          </w:tcPr>
          <w:p w:rsidR="00215838" w:rsidRPr="000D62C0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0D62C0">
              <w:rPr>
                <w:rFonts w:asciiTheme="majorHAnsi" w:hAnsiTheme="majorHAnsi" w:cs="Times New Roman"/>
                <w:b/>
                <w:sz w:val="20"/>
              </w:rPr>
              <w:t>Носиоци</w:t>
            </w:r>
          </w:p>
        </w:tc>
        <w:tc>
          <w:tcPr>
            <w:tcW w:w="1599" w:type="dxa"/>
          </w:tcPr>
          <w:p w:rsidR="00215838" w:rsidRPr="000D62C0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0D62C0">
              <w:rPr>
                <w:rFonts w:asciiTheme="majorHAnsi" w:hAnsiTheme="majorHAnsi" w:cs="Times New Roman"/>
                <w:b/>
                <w:sz w:val="20"/>
              </w:rPr>
              <w:t>Временска динамика</w:t>
            </w:r>
          </w:p>
        </w:tc>
      </w:tr>
      <w:tr w:rsidR="00215838" w:rsidRPr="00F65C05" w:rsidTr="00F01A1C">
        <w:trPr>
          <w:trHeight w:val="46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1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 xml:space="preserve">Упознавање са правном регулативом, </w:t>
            </w:r>
            <w:r w:rsidRPr="00F65C05">
              <w:rPr>
                <w:rFonts w:asciiTheme="majorHAnsi" w:hAnsiTheme="majorHAnsi" w:cs="Times New Roman"/>
                <w:i/>
                <w:sz w:val="18"/>
                <w:szCs w:val="18"/>
                <w:lang w:val="ru-RU"/>
              </w:rPr>
              <w:t>Општим и посебним протоколом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 информисање</w:t>
            </w:r>
          </w:p>
        </w:tc>
        <w:tc>
          <w:tcPr>
            <w:tcW w:w="1403" w:type="dxa"/>
          </w:tcPr>
          <w:p w:rsidR="00215838" w:rsidRPr="00EA7D6A" w:rsidRDefault="00215838" w:rsidP="00EA7D6A">
            <w:pPr>
              <w:rPr>
                <w:rFonts w:asciiTheme="majorHAnsi" w:hAnsiTheme="majorHAnsi" w:cs="Times New Roman"/>
                <w:b/>
                <w:sz w:val="18"/>
                <w:szCs w:val="18"/>
                <w:lang w:val="sr-Cyrl-RS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 директор</w:t>
            </w:r>
            <w:r w:rsidR="00EA7D6A">
              <w:rPr>
                <w:rFonts w:asciiTheme="majorHAnsi" w:hAnsiTheme="majorHAnsi" w:cs="Times New Roman"/>
                <w:sz w:val="18"/>
                <w:szCs w:val="18"/>
                <w:lang w:val="sr-Cyrl-RS"/>
              </w:rPr>
              <w:t>, *Тим за превенцију насиља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Септембар </w:t>
            </w:r>
          </w:p>
        </w:tc>
      </w:tr>
      <w:tr w:rsidR="00215838" w:rsidRPr="00F65C05" w:rsidTr="00F01A1C">
        <w:trPr>
          <w:trHeight w:val="94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Усклађивање постојећих подзаконских аката установе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Правилник о понашању ученика и запослених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Правилник о безбедности</w:t>
            </w:r>
          </w:p>
          <w:p w:rsidR="00215838" w:rsidRPr="00F65C05" w:rsidRDefault="00215838" w:rsidP="00EA7D6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Правилник о материјално – техничкој безбедности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*секретар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 xml:space="preserve">  директор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Прво полугодиште </w:t>
            </w:r>
          </w:p>
        </w:tc>
      </w:tr>
      <w:tr w:rsidR="00215838" w:rsidRPr="00F65C05" w:rsidTr="00F01A1C">
        <w:trPr>
          <w:trHeight w:val="46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Израда програма за заштиту ученика од насиља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израда акционог плана за спровођење превентивних активности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 ТИМ за превенцију насиља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Септембар и октобар </w:t>
            </w:r>
          </w:p>
        </w:tc>
      </w:tr>
      <w:tr w:rsidR="00215838" w:rsidRPr="00F65C05" w:rsidTr="00F01A1C">
        <w:trPr>
          <w:trHeight w:val="78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Дефинисање улога и одговорности у примени процедура и поступака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руководства чланова тима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дежурних наставника</w:t>
            </w:r>
          </w:p>
          <w:p w:rsidR="00215838" w:rsidRPr="00F65C05" w:rsidRDefault="00215838" w:rsidP="00521A0A">
            <w:pPr>
              <w:spacing w:line="240" w:lineRule="auto"/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 xml:space="preserve"> *предметних наставника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одељењских старешина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осталих запослених у школи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 ТИМ за превенцију насиља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Септембар и октобар </w:t>
            </w:r>
          </w:p>
        </w:tc>
      </w:tr>
      <w:tr w:rsidR="00215838" w:rsidRPr="00F65C05" w:rsidTr="00F01A1C">
        <w:trPr>
          <w:trHeight w:val="124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5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 xml:space="preserve">Развијање и неговање богатства различитости и културе понашања у оквиру васпитно – </w:t>
            </w: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образовних активности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* теме у оквиру ЧОС - 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 xml:space="preserve">* теме у настави грађанског </w:t>
            </w: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васпитања и верске наставе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план рада Ученичког парламента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план трибина за ученике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*</w:t>
            </w:r>
            <w:r w:rsidR="00B41682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Стручни сарадник</w:t>
            </w:r>
          </w:p>
          <w:p w:rsidR="00215838" w:rsidRPr="00B41682" w:rsidRDefault="00B41682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*Задужени наставници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>Прво полугодиште,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lastRenderedPageBreak/>
              <w:t xml:space="preserve">Децембар, март </w:t>
            </w:r>
          </w:p>
        </w:tc>
      </w:tr>
      <w:tr w:rsidR="00215838" w:rsidRPr="00F65C05" w:rsidTr="00F01A1C">
        <w:trPr>
          <w:trHeight w:val="63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lastRenderedPageBreak/>
              <w:t>6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Организовање обуке за ненасилну комуникацију и конструктивно решавање конфликата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*стручни семинари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*наставници, *стручни сарадници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У току школске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 године</w:t>
            </w:r>
          </w:p>
        </w:tc>
      </w:tr>
      <w:tr w:rsidR="00215838" w:rsidRPr="00F65C05" w:rsidTr="00F01A1C">
        <w:trPr>
          <w:trHeight w:val="77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7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Организовање разговора, трибина, представа, изложби о заштити ученика од насиља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теме предвиђене планом трибина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разговори на ЧОС – у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* пано – презентација Г.В.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комисија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*одељењске старешине</w:t>
            </w:r>
          </w:p>
          <w:p w:rsidR="00215838" w:rsidRPr="00F65C05" w:rsidRDefault="00BC3562" w:rsidP="00BC3562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*наставници грађанског васпитања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У току школске 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године</w:t>
            </w:r>
          </w:p>
        </w:tc>
      </w:tr>
      <w:tr w:rsidR="00215838" w:rsidRPr="00F65C05" w:rsidTr="00F01A1C">
        <w:trPr>
          <w:trHeight w:val="94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8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Дефинисање правила понашања и последица кршења правила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операционализација правила понашања – анализа Кућног реда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операционализација предвиђених казни за кршење правила</w:t>
            </w:r>
          </w:p>
        </w:tc>
        <w:tc>
          <w:tcPr>
            <w:tcW w:w="1403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ТИМ за превенцију насиља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У току школске године</w:t>
            </w:r>
          </w:p>
        </w:tc>
      </w:tr>
      <w:tr w:rsidR="00215838" w:rsidRPr="00F65C05" w:rsidTr="00F01A1C">
        <w:trPr>
          <w:trHeight w:val="31"/>
        </w:trPr>
        <w:tc>
          <w:tcPr>
            <w:tcW w:w="52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9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Развијање вештина ефикасног реаговања у ситуацијама насиља</w:t>
            </w:r>
          </w:p>
        </w:tc>
        <w:tc>
          <w:tcPr>
            <w:tcW w:w="3088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*Едукација за ТИМ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 едукација осталих запослених</w:t>
            </w:r>
          </w:p>
        </w:tc>
        <w:tc>
          <w:tcPr>
            <w:tcW w:w="1403" w:type="dxa"/>
          </w:tcPr>
          <w:p w:rsidR="00215838" w:rsidRPr="00BC3562" w:rsidRDefault="00BC3562" w:rsidP="00521A0A">
            <w:pPr>
              <w:rPr>
                <w:rFonts w:asciiTheme="majorHAnsi" w:hAnsiTheme="majorHAnsi" w:cs="Times New Roman"/>
                <w:sz w:val="18"/>
                <w:szCs w:val="18"/>
                <w:lang w:val="ru-RU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Тим за превенцију насиља</w:t>
            </w:r>
          </w:p>
        </w:tc>
        <w:tc>
          <w:tcPr>
            <w:tcW w:w="1599" w:type="dxa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У току школске</w:t>
            </w:r>
          </w:p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 xml:space="preserve"> године</w:t>
            </w:r>
          </w:p>
        </w:tc>
      </w:tr>
      <w:tr w:rsidR="00BC3562" w:rsidRPr="00F65C05" w:rsidTr="00F01A1C">
        <w:trPr>
          <w:trHeight w:val="31"/>
        </w:trPr>
        <w:tc>
          <w:tcPr>
            <w:tcW w:w="529" w:type="dxa"/>
          </w:tcPr>
          <w:p w:rsidR="00BC3562" w:rsidRPr="00F65C05" w:rsidRDefault="00BC3562" w:rsidP="00521A0A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F65C05">
              <w:rPr>
                <w:rFonts w:asciiTheme="majorHAnsi" w:hAnsiTheme="majorHAnsi" w:cs="Times New Roman"/>
                <w:sz w:val="20"/>
              </w:rPr>
              <w:t>10</w:t>
            </w:r>
          </w:p>
        </w:tc>
        <w:tc>
          <w:tcPr>
            <w:tcW w:w="3088" w:type="dxa"/>
          </w:tcPr>
          <w:p w:rsidR="00BC3562" w:rsidRPr="00F65C05" w:rsidRDefault="00BC3562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Умрежавање свих кључних носилаца превенције насиља</w:t>
            </w:r>
          </w:p>
        </w:tc>
        <w:tc>
          <w:tcPr>
            <w:tcW w:w="3088" w:type="dxa"/>
          </w:tcPr>
          <w:p w:rsidR="00BC3562" w:rsidRPr="00F65C05" w:rsidRDefault="00BC3562" w:rsidP="00521A0A">
            <w:pPr>
              <w:rPr>
                <w:rFonts w:asciiTheme="majorHAnsi" w:hAnsiTheme="majorHAnsi" w:cs="Times New Roman"/>
                <w:b/>
                <w:sz w:val="18"/>
                <w:szCs w:val="18"/>
                <w:lang w:val="ru-RU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*сарадња са надлежним друштвеним институцијама</w:t>
            </w:r>
          </w:p>
        </w:tc>
        <w:tc>
          <w:tcPr>
            <w:tcW w:w="1403" w:type="dxa"/>
          </w:tcPr>
          <w:p w:rsidR="00BC3562" w:rsidRPr="00BC3562" w:rsidRDefault="00BC3562" w:rsidP="000841DA">
            <w:pPr>
              <w:rPr>
                <w:rFonts w:asciiTheme="majorHAnsi" w:hAnsiTheme="majorHAnsi" w:cs="Times New Roman"/>
                <w:sz w:val="18"/>
                <w:szCs w:val="18"/>
                <w:lang w:val="ru-RU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ru-RU"/>
              </w:rPr>
              <w:t>Тим за превенцију насиља</w:t>
            </w:r>
          </w:p>
        </w:tc>
        <w:tc>
          <w:tcPr>
            <w:tcW w:w="1599" w:type="dxa"/>
          </w:tcPr>
          <w:p w:rsidR="00BC3562" w:rsidRPr="00F65C05" w:rsidRDefault="00BC3562" w:rsidP="00521A0A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65C05">
              <w:rPr>
                <w:rFonts w:asciiTheme="majorHAnsi" w:hAnsiTheme="majorHAnsi" w:cs="Times New Roman"/>
                <w:sz w:val="18"/>
                <w:szCs w:val="18"/>
              </w:rPr>
              <w:t>У току школске године</w:t>
            </w:r>
          </w:p>
        </w:tc>
      </w:tr>
    </w:tbl>
    <w:p w:rsidR="00215838" w:rsidRPr="00F65C05" w:rsidRDefault="00215838" w:rsidP="0061588C">
      <w:pPr>
        <w:pStyle w:val="NoSpacing"/>
      </w:pPr>
    </w:p>
    <w:p w:rsidR="00215838" w:rsidRPr="00CF6308" w:rsidRDefault="0021583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CF6308">
        <w:rPr>
          <w:rFonts w:asciiTheme="majorHAnsi" w:hAnsiTheme="majorHAnsi" w:cs="Times New Roman"/>
          <w:b/>
          <w:bCs/>
          <w:sz w:val="24"/>
          <w:szCs w:val="24"/>
        </w:rPr>
        <w:t>ДРУГЕ МЕРЕ ЗА ОСТВАРИВАЊЕ ЦИЉЕВА ОБРАЗОВАЊА И ВАСПИТАЊА КОЈЕ ПРЕВАЗИЛАЗЕ САДРЖАЈЕ ПОЈЕДИНИХ ПРЕДМЕТА</w:t>
      </w:r>
    </w:p>
    <w:p w:rsidR="00C77631" w:rsidRDefault="00C77631" w:rsidP="0061588C">
      <w:pPr>
        <w:pStyle w:val="NoSpacing"/>
        <w:rPr>
          <w:lang w:val="sr-Cyrl-RS"/>
        </w:rPr>
      </w:pPr>
    </w:p>
    <w:p w:rsidR="00215838" w:rsidRPr="00FF204C" w:rsidRDefault="0021583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</w:rPr>
      </w:pPr>
      <w:r w:rsidRPr="00FF204C">
        <w:rPr>
          <w:rFonts w:asciiTheme="majorHAnsi" w:hAnsiTheme="majorHAnsi" w:cs="Times New Roman"/>
        </w:rPr>
        <w:t>У Развојном плану школе у наредене четири године бавићемо се остварењем следећих циљева:</w:t>
      </w:r>
    </w:p>
    <w:p w:rsidR="00215838" w:rsidRPr="00FF204C" w:rsidRDefault="00215838" w:rsidP="00C7763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Развијање критичког мишљења</w:t>
      </w:r>
    </w:p>
    <w:p w:rsidR="00215838" w:rsidRPr="00FF204C" w:rsidRDefault="00215838" w:rsidP="00C7763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Развијање истраживачког духа и упућивање на самосталан рад</w:t>
      </w:r>
    </w:p>
    <w:p w:rsidR="00215838" w:rsidRPr="00FF204C" w:rsidRDefault="00215838" w:rsidP="00C7763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Оспособљавање да се научено примени у свакодневном животу</w:t>
      </w:r>
    </w:p>
    <w:p w:rsidR="00215838" w:rsidRPr="00FF204C" w:rsidRDefault="00215838" w:rsidP="00C7763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Афирмисање позитивних вредности: толеранција, мултикултуралност, патриотска</w:t>
      </w:r>
    </w:p>
    <w:p w:rsidR="00382153" w:rsidRPr="00FF204C" w:rsidRDefault="00215838" w:rsidP="00382153">
      <w:pPr>
        <w:pStyle w:val="NoSpacing"/>
        <w:spacing w:line="276" w:lineRule="auto"/>
        <w:ind w:firstLine="720"/>
        <w:rPr>
          <w:rFonts w:asciiTheme="majorHAnsi" w:hAnsiTheme="majorHAnsi"/>
          <w:lang w:val="sr-Cyrl-RS"/>
        </w:rPr>
      </w:pPr>
      <w:proofErr w:type="gramStart"/>
      <w:r w:rsidRPr="00FF204C">
        <w:rPr>
          <w:rFonts w:asciiTheme="majorHAnsi" w:hAnsiTheme="majorHAnsi"/>
        </w:rPr>
        <w:t>свест</w:t>
      </w:r>
      <w:proofErr w:type="gramEnd"/>
      <w:r w:rsidRPr="00FF204C">
        <w:rPr>
          <w:rFonts w:asciiTheme="majorHAnsi" w:hAnsiTheme="majorHAnsi"/>
        </w:rPr>
        <w:t>, слоб</w:t>
      </w:r>
      <w:r w:rsidR="00382153" w:rsidRPr="00FF204C">
        <w:rPr>
          <w:rFonts w:asciiTheme="majorHAnsi" w:hAnsiTheme="majorHAnsi"/>
        </w:rPr>
        <w:t>ода, људска права и одговорност</w:t>
      </w:r>
    </w:p>
    <w:p w:rsidR="00215838" w:rsidRPr="00FF204C" w:rsidRDefault="00215838" w:rsidP="00382153">
      <w:pPr>
        <w:pStyle w:val="NoSpacing"/>
        <w:numPr>
          <w:ilvl w:val="0"/>
          <w:numId w:val="46"/>
        </w:numPr>
        <w:spacing w:line="276" w:lineRule="auto"/>
        <w:rPr>
          <w:rFonts w:asciiTheme="majorHAnsi" w:hAnsiTheme="majorHAnsi"/>
        </w:rPr>
      </w:pPr>
      <w:r w:rsidRPr="00FF204C">
        <w:rPr>
          <w:rFonts w:asciiTheme="majorHAnsi" w:hAnsiTheme="majorHAnsi"/>
        </w:rPr>
        <w:t>Неговање тимског рада и добре сарадње као и неговање поверења у односу ученик-</w:t>
      </w:r>
    </w:p>
    <w:p w:rsidR="00215838" w:rsidRPr="00FF204C" w:rsidRDefault="00CA6065" w:rsidP="00382153">
      <w:pPr>
        <w:pStyle w:val="ListParagraph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  <w:lang w:val="sr-Cyrl-RS"/>
        </w:rPr>
        <w:t>н</w:t>
      </w:r>
      <w:r w:rsidR="00215838" w:rsidRPr="00FF204C">
        <w:rPr>
          <w:rFonts w:asciiTheme="majorHAnsi" w:hAnsiTheme="majorHAnsi" w:cs="Times New Roman"/>
          <w:sz w:val="22"/>
        </w:rPr>
        <w:t>аставник</w:t>
      </w:r>
    </w:p>
    <w:p w:rsidR="00325F30" w:rsidRPr="00FF204C" w:rsidRDefault="00325F30" w:rsidP="00382153">
      <w:pPr>
        <w:pStyle w:val="NoSpacing"/>
        <w:rPr>
          <w:lang w:val="sr-Cyrl-RS"/>
        </w:rPr>
      </w:pPr>
    </w:p>
    <w:p w:rsidR="00215838" w:rsidRPr="00FF204C" w:rsidRDefault="0021583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</w:rPr>
      </w:pPr>
      <w:r w:rsidRPr="00FF204C">
        <w:rPr>
          <w:rFonts w:asciiTheme="majorHAnsi" w:hAnsiTheme="majorHAnsi" w:cs="Times New Roman"/>
        </w:rPr>
        <w:t>Циљеве ћемо остварити кроз: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Редовну наставу (избором одговарајућих облика и метода рада)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Допунску и додатну наставу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Рад различитих секција, трибина и радионица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Часове одеље</w:t>
      </w:r>
      <w:r w:rsidR="00690AD0">
        <w:rPr>
          <w:rFonts w:asciiTheme="majorHAnsi" w:hAnsiTheme="majorHAnsi" w:cs="Times New Roman"/>
          <w:sz w:val="22"/>
          <w:lang w:val="sr-Cyrl-RS"/>
        </w:rPr>
        <w:t>њ</w:t>
      </w:r>
      <w:r w:rsidRPr="00FF204C">
        <w:rPr>
          <w:rFonts w:asciiTheme="majorHAnsi" w:hAnsiTheme="majorHAnsi" w:cs="Times New Roman"/>
          <w:sz w:val="22"/>
        </w:rPr>
        <w:t>ске заједнице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lastRenderedPageBreak/>
        <w:t>Организовање екскурзија и посета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Хуманитарне акције</w:t>
      </w:r>
    </w:p>
    <w:p w:rsidR="00215838" w:rsidRPr="00FF204C" w:rsidRDefault="00215838" w:rsidP="00C776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2"/>
        </w:rPr>
      </w:pPr>
      <w:r w:rsidRPr="00FF204C">
        <w:rPr>
          <w:rFonts w:asciiTheme="majorHAnsi" w:hAnsiTheme="majorHAnsi" w:cs="Times New Roman"/>
          <w:sz w:val="22"/>
        </w:rPr>
        <w:t>Детаљни планови и предвиђене активности уграђени су у стратешка документа</w:t>
      </w:r>
    </w:p>
    <w:p w:rsidR="00215838" w:rsidRPr="00F65C05" w:rsidRDefault="00215838" w:rsidP="0061588C">
      <w:pPr>
        <w:pStyle w:val="NoSpacing"/>
      </w:pPr>
    </w:p>
    <w:p w:rsidR="00215838" w:rsidRPr="00F65C05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F65C05">
        <w:rPr>
          <w:rFonts w:asciiTheme="majorHAnsi" w:hAnsiTheme="majorHAnsi" w:cs="Times New Roman"/>
          <w:b/>
          <w:bCs/>
          <w:sz w:val="24"/>
          <w:szCs w:val="24"/>
        </w:rPr>
        <w:t>ПЛАН ПРИПРЕМЕ ЗА МАТУРСКЕ ИСПИТЕ</w:t>
      </w:r>
    </w:p>
    <w:p w:rsidR="00215838" w:rsidRPr="00F65C05" w:rsidRDefault="00215838" w:rsidP="0061588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42"/>
        <w:gridCol w:w="1915"/>
        <w:gridCol w:w="1915"/>
        <w:gridCol w:w="1916"/>
      </w:tblGrid>
      <w:tr w:rsidR="00215838" w:rsidRPr="00F65C05" w:rsidTr="00F549B0">
        <w:tc>
          <w:tcPr>
            <w:tcW w:w="2088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bCs/>
                <w:szCs w:val="24"/>
              </w:rPr>
              <w:t>Активности</w:t>
            </w:r>
          </w:p>
        </w:tc>
        <w:tc>
          <w:tcPr>
            <w:tcW w:w="1742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bCs/>
                <w:szCs w:val="24"/>
              </w:rPr>
              <w:t>Време реализације</w:t>
            </w:r>
          </w:p>
        </w:tc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bCs/>
                <w:szCs w:val="24"/>
              </w:rPr>
              <w:t>Носиоци активности</w:t>
            </w:r>
          </w:p>
        </w:tc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bCs/>
                <w:szCs w:val="24"/>
              </w:rPr>
              <w:t>Критеријум успеха</w:t>
            </w:r>
          </w:p>
        </w:tc>
        <w:tc>
          <w:tcPr>
            <w:tcW w:w="1916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bCs/>
                <w:szCs w:val="24"/>
              </w:rPr>
              <w:t>Евалуација</w:t>
            </w:r>
          </w:p>
        </w:tc>
      </w:tr>
      <w:tr w:rsidR="00215838" w:rsidRPr="00F65C05" w:rsidTr="00F549B0">
        <w:tc>
          <w:tcPr>
            <w:tcW w:w="2088" w:type="dxa"/>
          </w:tcPr>
          <w:p w:rsidR="00215838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Годишњим планом рада школе  планирати термине припремног рада са матурантима</w:t>
            </w:r>
            <w:r w:rsidR="00F549B0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</w:p>
          <w:p w:rsidR="00F549B0" w:rsidRPr="0028669D" w:rsidRDefault="00F549B0" w:rsidP="00F549B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*</w:t>
            </w:r>
            <w:r w:rsidRPr="00F549B0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sr-Cyrl-CS"/>
              </w:rPr>
              <w:t>У обзир узети и ученике који ће полагати Општу (гимназијску) матуру по новом програму за гимназије</w:t>
            </w:r>
          </w:p>
        </w:tc>
        <w:tc>
          <w:tcPr>
            <w:tcW w:w="1742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Август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215838" w:rsidRPr="0028669D" w:rsidRDefault="00215838" w:rsidP="00BC3562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  <w:t xml:space="preserve">Директор, </w:t>
            </w:r>
            <w:r w:rsidR="00BC3562"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  <w:t>стручни сарадници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  <w:t>Термини припремног рада са матурантима предвиђени Годишњим планом рада школе</w:t>
            </w:r>
          </w:p>
        </w:tc>
        <w:tc>
          <w:tcPr>
            <w:tcW w:w="1916" w:type="dxa"/>
          </w:tcPr>
          <w:p w:rsidR="00215838" w:rsidRPr="0028669D" w:rsidRDefault="00F873E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Планови припремног рада са матурантима</w:t>
            </w:r>
          </w:p>
        </w:tc>
      </w:tr>
      <w:tr w:rsidR="00215838" w:rsidRPr="00F65C05" w:rsidTr="00F549B0">
        <w:tc>
          <w:tcPr>
            <w:tcW w:w="2088" w:type="dxa"/>
          </w:tcPr>
          <w:p w:rsidR="00215838" w:rsidRPr="0028669D" w:rsidRDefault="00215838" w:rsidP="005753B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Договор о избору тема за Матурски испит – верификовање тема за матурски испит на Наставничком већу</w:t>
            </w:r>
            <w:r w:rsidR="005753BA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 xml:space="preserve"> (</w:t>
            </w:r>
            <w:r w:rsidR="005753BA" w:rsidRPr="005753BA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sr-Cyrl-CS"/>
              </w:rPr>
              <w:t>по актуелном програму</w:t>
            </w:r>
            <w:r w:rsidR="005753BA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 за матурске испите</w:t>
            </w:r>
            <w:r w:rsidR="005753BA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42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Децембар 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Стручна већа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Изабране теме</w:t>
            </w:r>
          </w:p>
        </w:tc>
        <w:tc>
          <w:tcPr>
            <w:tcW w:w="1916" w:type="dxa"/>
          </w:tcPr>
          <w:p w:rsidR="00215838" w:rsidRPr="00F873E5" w:rsidRDefault="00F873E5" w:rsidP="00F873E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Записник са Наставничког већа</w:t>
            </w:r>
          </w:p>
        </w:tc>
      </w:tr>
      <w:tr w:rsidR="00215838" w:rsidRPr="00F65C05" w:rsidTr="00F549B0">
        <w:tc>
          <w:tcPr>
            <w:tcW w:w="2088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Менторски рад са ученицима</w:t>
            </w:r>
          </w:p>
        </w:tc>
        <w:tc>
          <w:tcPr>
            <w:tcW w:w="1742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Новембар</w:t>
            </w:r>
            <w:r w:rsidR="00F549B0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- јун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  <w:t>Наставници  изабраних предмета,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color w:val="000000"/>
                <w:sz w:val="20"/>
                <w:szCs w:val="20"/>
                <w:lang w:val="sr-Cyrl-CS"/>
              </w:rPr>
              <w:t>Наставници српског језика и књижевности, страних језика и математике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Оцене ученика</w:t>
            </w:r>
          </w:p>
        </w:tc>
        <w:tc>
          <w:tcPr>
            <w:tcW w:w="1916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Ученички радови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</w:pP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Писмени радови из из српског језика, математике и страних језика</w:t>
            </w:r>
          </w:p>
        </w:tc>
      </w:tr>
      <w:tr w:rsidR="00215838" w:rsidRPr="00F65C05" w:rsidTr="00F549B0">
        <w:tc>
          <w:tcPr>
            <w:tcW w:w="2088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sr-Cyrl-CS"/>
              </w:rPr>
              <w:t>Анализа резултата ученика на матурском испиту по Стручним већима</w:t>
            </w:r>
          </w:p>
        </w:tc>
        <w:tc>
          <w:tcPr>
            <w:tcW w:w="1742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Матурска комисија и Стручна већа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Јун, јул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Оцењивање </w:t>
            </w:r>
          </w:p>
        </w:tc>
        <w:tc>
          <w:tcPr>
            <w:tcW w:w="1916" w:type="dxa"/>
          </w:tcPr>
          <w:p w:rsidR="00215838" w:rsidRPr="0028669D" w:rsidRDefault="00F873E5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Оцене на м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атурски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м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радови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ма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215838" w:rsidRPr="00F65C05" w:rsidRDefault="00215838" w:rsidP="0061588C">
      <w:pPr>
        <w:pStyle w:val="NoSpacing"/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CF6308" w:rsidRDefault="0021583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CF6308">
        <w:rPr>
          <w:rFonts w:asciiTheme="majorHAnsi" w:hAnsiTheme="majorHAnsi" w:cs="Times New Roman"/>
          <w:b/>
          <w:bCs/>
          <w:sz w:val="24"/>
          <w:szCs w:val="24"/>
        </w:rPr>
        <w:lastRenderedPageBreak/>
        <w:t>ПЛАН СТРУЧНОГ УСАВРШАВАЊА НАСТАВНИКА, ДИРЕКТОРА, СТРУЧНИХ САРАДНИКА И ДРУГИХ ЗАПОСЛЕНИХ УШКОЛИ</w:t>
      </w:r>
    </w:p>
    <w:p w:rsidR="00215838" w:rsidRPr="00F65C05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15838" w:rsidRPr="00F65C05" w:rsidTr="00F01A1C"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szCs w:val="24"/>
              </w:rPr>
              <w:t>Активности</w:t>
            </w:r>
          </w:p>
        </w:tc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szCs w:val="24"/>
              </w:rPr>
              <w:t>Носиоци активности</w:t>
            </w:r>
          </w:p>
        </w:tc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szCs w:val="24"/>
              </w:rPr>
              <w:t>Време реалиазције</w:t>
            </w:r>
          </w:p>
        </w:tc>
        <w:tc>
          <w:tcPr>
            <w:tcW w:w="1915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szCs w:val="24"/>
              </w:rPr>
              <w:t>Критеријум успеха</w:t>
            </w:r>
          </w:p>
        </w:tc>
        <w:tc>
          <w:tcPr>
            <w:tcW w:w="1916" w:type="dxa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szCs w:val="24"/>
              </w:rPr>
            </w:pPr>
            <w:r w:rsidRPr="00F65C05">
              <w:rPr>
                <w:rFonts w:asciiTheme="majorHAnsi" w:hAnsiTheme="majorHAnsi" w:cs="Times New Roman"/>
                <w:b/>
                <w:szCs w:val="24"/>
              </w:rPr>
              <w:t xml:space="preserve">Евалуација </w:t>
            </w:r>
          </w:p>
        </w:tc>
      </w:tr>
      <w:tr w:rsidR="00215838" w:rsidRPr="00F65C05" w:rsidTr="00F01A1C">
        <w:tc>
          <w:tcPr>
            <w:tcW w:w="1915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Израда плана стручног усавршавања и разматрање на седницама стручних већа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 xml:space="preserve">Лично 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Сваки наставник има план стручног усавршавања за текућу школску годину</w:t>
            </w:r>
          </w:p>
        </w:tc>
        <w:tc>
          <w:tcPr>
            <w:tcW w:w="1916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Лични план стручног усавршавања</w:t>
            </w:r>
            <w:r w:rsidR="006401BF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 (у оквиру установе као и ван установие</w:t>
            </w: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, запис</w:t>
            </w:r>
            <w:r w:rsidR="006401BF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ници са седниица стручних већа,</w:t>
            </w:r>
          </w:p>
        </w:tc>
      </w:tr>
      <w:tr w:rsidR="00215838" w:rsidRPr="00F65C05" w:rsidTr="00F01A1C">
        <w:tc>
          <w:tcPr>
            <w:tcW w:w="1915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Креирање планова стручног усавршавања на нивоу школе – годишњи план стручног усавршавања у установи 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>Педагошки колегијум, наставници лично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Годишњи план стручног усавршавања на нивоу школе саставни је део годишњег плана рада школе</w:t>
            </w:r>
          </w:p>
        </w:tc>
        <w:tc>
          <w:tcPr>
            <w:tcW w:w="1916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Записник са састанка Педагошког колегијума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Годишњи план школе 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План стручног усавршавања у оквиру установе,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План стручног усавршавања ван установе</w:t>
            </w:r>
          </w:p>
        </w:tc>
      </w:tr>
      <w:tr w:rsidR="00215838" w:rsidRPr="00F65C05" w:rsidTr="00F01A1C">
        <w:tc>
          <w:tcPr>
            <w:tcW w:w="1915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Креирање планова стручног усавршавања-акредитовани семинари (одабир програма стручног усавршавања из области компетенција К1,К2,К3,К4)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>Педагошки колегијум, наставници лично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>Август</w:t>
            </w:r>
          </w:p>
        </w:tc>
        <w:tc>
          <w:tcPr>
            <w:tcW w:w="1915" w:type="dxa"/>
          </w:tcPr>
          <w:p w:rsidR="00215838" w:rsidRPr="0028669D" w:rsidRDefault="00657C4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Планови усаглашени са потребама запослених</w:t>
            </w:r>
          </w:p>
        </w:tc>
        <w:tc>
          <w:tcPr>
            <w:tcW w:w="1916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Записник са састанка Педагошког колегијума</w:t>
            </w:r>
            <w:r w:rsidR="00EA7D6A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,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Годишњи план </w:t>
            </w:r>
            <w:r w:rsidR="00F549B0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рада </w:t>
            </w: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школе</w:t>
            </w:r>
            <w:r w:rsidR="00EA7D6A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,</w:t>
            </w: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 xml:space="preserve"> 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План стручног усавршавања у оквиру установе,</w:t>
            </w:r>
          </w:p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План стручног усавршавања ван установе</w:t>
            </w:r>
          </w:p>
        </w:tc>
      </w:tr>
      <w:tr w:rsidR="00215838" w:rsidRPr="00F65C05" w:rsidTr="00F01A1C">
        <w:tc>
          <w:tcPr>
            <w:tcW w:w="1915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Информисање запослених у вези са стручним усавршавањем и напредовањем</w:t>
            </w:r>
          </w:p>
        </w:tc>
        <w:tc>
          <w:tcPr>
            <w:tcW w:w="1915" w:type="dxa"/>
          </w:tcPr>
          <w:p w:rsidR="00215838" w:rsidRPr="00F873E5" w:rsidRDefault="00F873E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Стручни сарадници,</w:t>
            </w:r>
          </w:p>
          <w:p w:rsidR="00215838" w:rsidRPr="0028669D" w:rsidRDefault="00F873E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sr-Cyrl-RS"/>
              </w:rPr>
              <w:t>Тим</w:t>
            </w:r>
            <w:r w:rsidR="00215838" w:rsidRPr="0028669D">
              <w:rPr>
                <w:rFonts w:asciiTheme="majorHAnsi" w:hAnsiTheme="majorHAnsi" w:cs="Times New Roman"/>
                <w:sz w:val="20"/>
                <w:szCs w:val="20"/>
              </w:rPr>
              <w:t xml:space="preserve"> за праћење стручног усавршавања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>Континуирано током целе године</w:t>
            </w:r>
          </w:p>
        </w:tc>
        <w:tc>
          <w:tcPr>
            <w:tcW w:w="1915" w:type="dxa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Стручни сарадници редовно информисани о акредитованим семинарима</w:t>
            </w:r>
            <w:r w:rsidRPr="0028669D">
              <w:rPr>
                <w:rFonts w:asciiTheme="majorHAnsi" w:hAnsiTheme="majorHAnsi" w:cs="Times New Roman"/>
                <w:sz w:val="20"/>
                <w:szCs w:val="20"/>
              </w:rPr>
              <w:t xml:space="preserve"> Комисија за праћење стручног усавршавања</w:t>
            </w:r>
          </w:p>
        </w:tc>
        <w:tc>
          <w:tcPr>
            <w:tcW w:w="1916" w:type="dxa"/>
          </w:tcPr>
          <w:p w:rsidR="00215838" w:rsidRPr="0028669D" w:rsidRDefault="00215838" w:rsidP="00521A0A">
            <w:pPr>
              <w:rPr>
                <w:rFonts w:asciiTheme="majorHAns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sz w:val="20"/>
                <w:szCs w:val="20"/>
                <w:lang w:val="sr-Cyrl-CS"/>
              </w:rPr>
              <w:t>Обавештења прослеђена наставницима о најављеними похађаним акредитованим семинарима</w:t>
            </w:r>
          </w:p>
        </w:tc>
      </w:tr>
    </w:tbl>
    <w:p w:rsidR="00CF6308" w:rsidRDefault="00CF630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33989" w:rsidRDefault="00A33989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CF6308" w:rsidRDefault="00215838" w:rsidP="00C77631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  <w:r w:rsidRPr="00CF6308">
        <w:rPr>
          <w:rFonts w:asciiTheme="majorHAnsi" w:hAnsiTheme="majorHAnsi" w:cs="Times New Roman"/>
          <w:b/>
          <w:bCs/>
          <w:sz w:val="24"/>
          <w:szCs w:val="24"/>
        </w:rPr>
        <w:lastRenderedPageBreak/>
        <w:t>ПЛАН НАПРЕДОВАЊА И СТИЦАЊА ЗВАЊА НАСТАВНИКА</w:t>
      </w:r>
      <w:r w:rsidR="00325F30" w:rsidRPr="00CF6308">
        <w:rPr>
          <w:rFonts w:asciiTheme="majorHAnsi" w:hAnsiTheme="majorHAnsi" w:cs="Times New Roman"/>
          <w:b/>
          <w:bCs/>
          <w:sz w:val="24"/>
          <w:szCs w:val="24"/>
        </w:rPr>
        <w:t>, ДИРЕКТОРА, СТРУЧНИХ САРАДНИКА</w:t>
      </w:r>
    </w:p>
    <w:p w:rsidR="00C77631" w:rsidRDefault="00C77631" w:rsidP="00DA6B9F">
      <w:pPr>
        <w:pStyle w:val="NoSpacing"/>
        <w:rPr>
          <w:lang w:val="ru-RU"/>
        </w:rPr>
      </w:pPr>
    </w:p>
    <w:p w:rsidR="00215838" w:rsidRPr="00FF204C" w:rsidRDefault="00215838" w:rsidP="00DA6B9F">
      <w:pPr>
        <w:pStyle w:val="NoSpacing"/>
        <w:rPr>
          <w:rFonts w:asciiTheme="majorHAnsi" w:hAnsiTheme="majorHAnsi"/>
          <w:b/>
          <w:bCs/>
        </w:rPr>
      </w:pPr>
      <w:r w:rsidRPr="00FF204C">
        <w:rPr>
          <w:rFonts w:asciiTheme="majorHAnsi" w:hAnsiTheme="majorHAnsi"/>
          <w:lang w:val="ru-RU"/>
        </w:rPr>
        <w:t xml:space="preserve">Сходно  важећем </w:t>
      </w:r>
      <w:r w:rsidRPr="00FF204C">
        <w:rPr>
          <w:rFonts w:asciiTheme="majorHAnsi" w:hAnsiTheme="majorHAnsi"/>
          <w:bCs/>
          <w:lang w:val="ru-RU"/>
        </w:rPr>
        <w:t>Правилнику о сталном стручном усавршавању и стицању звања</w:t>
      </w:r>
      <w:r w:rsidRPr="00FF204C">
        <w:rPr>
          <w:rFonts w:asciiTheme="majorHAnsi" w:hAnsiTheme="majorHAnsi"/>
          <w:bCs/>
        </w:rPr>
        <w:t> </w:t>
      </w:r>
      <w:r w:rsidRPr="00FF204C">
        <w:rPr>
          <w:rFonts w:asciiTheme="majorHAnsi" w:hAnsiTheme="majorHAnsi"/>
          <w:bCs/>
          <w:lang w:val="ru-RU"/>
        </w:rPr>
        <w:t xml:space="preserve">наставника, васпитача и стручних сарадника, </w:t>
      </w:r>
      <w:r w:rsidRPr="00FF204C">
        <w:rPr>
          <w:rFonts w:asciiTheme="majorHAnsi" w:hAnsiTheme="majorHAnsi"/>
          <w:lang w:val="ru-RU"/>
        </w:rPr>
        <w:t>а према годишњем плану рада школе, планирати и спроводити активности по основу напредовања и стицања звања, а према пријавама наставника за дату школску годину.</w:t>
      </w:r>
    </w:p>
    <w:p w:rsidR="00215838" w:rsidRPr="00F65C05" w:rsidRDefault="00215838" w:rsidP="0061588C">
      <w:pPr>
        <w:pStyle w:val="NoSpacing"/>
      </w:pPr>
    </w:p>
    <w:p w:rsidR="00215838" w:rsidRPr="00CF6308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CF6308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ПЛАН УКЉУЧИВАЊА РОДИТЕЉА, СТАРАТЕЉА У РАД ШКОЛЕ</w:t>
      </w:r>
    </w:p>
    <w:p w:rsidR="00215838" w:rsidRPr="00F65C05" w:rsidRDefault="00215838" w:rsidP="0061588C">
      <w:pPr>
        <w:pStyle w:val="NoSpacing"/>
      </w:pPr>
    </w:p>
    <w:tbl>
      <w:tblPr>
        <w:tblW w:w="10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03"/>
        <w:gridCol w:w="1980"/>
        <w:gridCol w:w="1980"/>
        <w:gridCol w:w="2340"/>
      </w:tblGrid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F65C05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b/>
              </w:rPr>
            </w:pPr>
            <w:r w:rsidRPr="00F65C05">
              <w:rPr>
                <w:rFonts w:asciiTheme="majorHAnsi" w:eastAsia="Calibri" w:hAnsiTheme="majorHAnsi" w:cs="Times New Roman"/>
                <w:b/>
              </w:rPr>
              <w:t>Активности /теме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F65C05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b/>
              </w:rPr>
            </w:pPr>
            <w:r w:rsidRPr="00F65C05">
              <w:rPr>
                <w:rFonts w:asciiTheme="majorHAnsi" w:eastAsia="Calibri" w:hAnsiTheme="majorHAnsi" w:cs="Times New Roman"/>
                <w:b/>
              </w:rPr>
              <w:t xml:space="preserve">Начин реализације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65C05" w:rsidRDefault="00657C45" w:rsidP="00521A0A">
            <w:pPr>
              <w:spacing w:line="240" w:lineRule="auto"/>
              <w:rPr>
                <w:rFonts w:asciiTheme="majorHAnsi" w:hAnsiTheme="majorHAnsi" w:cs="Times New Roman"/>
                <w:b/>
              </w:rPr>
            </w:pPr>
            <w:r w:rsidRPr="00F65C05">
              <w:rPr>
                <w:rFonts w:asciiTheme="majorHAnsi" w:eastAsia="Calibri" w:hAnsiTheme="majorHAnsi" w:cs="Times New Roman"/>
                <w:b/>
              </w:rPr>
              <w:t xml:space="preserve">Носиоци реализације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F65C05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b/>
              </w:rPr>
            </w:pPr>
            <w:r w:rsidRPr="00F65C05">
              <w:rPr>
                <w:rFonts w:asciiTheme="majorHAnsi" w:eastAsia="Calibri" w:hAnsiTheme="majorHAnsi" w:cs="Times New Roman"/>
                <w:b/>
              </w:rPr>
              <w:t xml:space="preserve">Време реализације </w:t>
            </w:r>
          </w:p>
        </w:tc>
      </w:tr>
      <w:tr w:rsidR="00657C45" w:rsidRPr="00F65C05" w:rsidTr="00CE5FF1">
        <w:trPr>
          <w:trHeight w:val="825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Информисање родитеља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о понашању ученика у школи, успеху, напредовању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45" w:rsidRPr="0028669D" w:rsidRDefault="00657C45" w:rsidP="00885E49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Индивидуални разговори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, </w:t>
            </w:r>
            <w:r w:rsidR="00885E49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родитељски састанци, Савет родитеља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45" w:rsidRPr="00657C45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Одељењски 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с</w:t>
            </w:r>
            <w:r w:rsidRPr="00F549B0">
              <w:rPr>
                <w:rFonts w:asciiTheme="majorHAnsi" w:hAnsiTheme="majorHAnsi"/>
                <w:sz w:val="20"/>
                <w:szCs w:val="20"/>
              </w:rPr>
              <w:t>тарешина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,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Предметни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н</w:t>
            </w:r>
            <w:r w:rsidRPr="00F549B0">
              <w:rPr>
                <w:rFonts w:asciiTheme="majorHAnsi" w:hAnsiTheme="majorHAnsi"/>
                <w:sz w:val="20"/>
                <w:szCs w:val="20"/>
              </w:rPr>
              <w:t>аставници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, </w:t>
            </w:r>
          </w:p>
          <w:p w:rsidR="00657C45" w:rsidRPr="00657C45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>Стручни сарадници, директор школе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Током године /према распореду отворених врата одељењских старешина, предметних наставника и педагошко психолошке службе</w:t>
            </w:r>
          </w:p>
        </w:tc>
      </w:tr>
      <w:tr w:rsidR="00657C45" w:rsidRPr="00F65C05" w:rsidTr="00CE5FF1">
        <w:trPr>
          <w:trHeight w:val="5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napToGrid w:val="0"/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Саветодавни рад са родитељима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napToGrid w:val="0"/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Индивидуални разговори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, родитељски састанци, </w:t>
            </w:r>
            <w:r w:rsidRPr="00657C45">
              <w:rPr>
                <w:rFonts w:asciiTheme="majorHAnsi" w:eastAsia="Calibri" w:hAnsiTheme="majorHAnsi" w:cs="Times New Roman"/>
                <w:i/>
                <w:sz w:val="20"/>
                <w:szCs w:val="20"/>
                <w:lang w:val="sr-Cyrl-RS"/>
              </w:rPr>
              <w:t>отворена врата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6E" w:rsidRPr="00657C45" w:rsidRDefault="0021236E" w:rsidP="0021236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Одељењски 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с</w:t>
            </w:r>
            <w:r w:rsidRPr="00F549B0">
              <w:rPr>
                <w:rFonts w:asciiTheme="majorHAnsi" w:hAnsiTheme="majorHAnsi"/>
                <w:sz w:val="20"/>
                <w:szCs w:val="20"/>
              </w:rPr>
              <w:t>тарешина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,</w:t>
            </w:r>
          </w:p>
          <w:p w:rsidR="0021236E" w:rsidRPr="00F549B0" w:rsidRDefault="0021236E" w:rsidP="0021236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Предметни </w:t>
            </w:r>
          </w:p>
          <w:p w:rsidR="0021236E" w:rsidRPr="00F549B0" w:rsidRDefault="0021236E" w:rsidP="0021236E">
            <w:pPr>
              <w:pStyle w:val="NoSpacing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>н</w:t>
            </w:r>
            <w:r w:rsidRPr="00F549B0">
              <w:rPr>
                <w:rFonts w:asciiTheme="majorHAnsi" w:hAnsiTheme="majorHAnsi"/>
                <w:sz w:val="20"/>
                <w:szCs w:val="20"/>
              </w:rPr>
              <w:t>аставници</w:t>
            </w:r>
            <w:r w:rsidRPr="00F549B0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, </w:t>
            </w:r>
          </w:p>
          <w:p w:rsidR="00657C45" w:rsidRPr="0028669D" w:rsidRDefault="0021236E" w:rsidP="0021236E">
            <w:pPr>
              <w:snapToGrid w:val="0"/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>Стручни сарадници, директор школе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885E49" w:rsidRDefault="00885E49" w:rsidP="000841DA">
            <w:pPr>
              <w:snapToGrid w:val="0"/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Током целе пколске године</w:t>
            </w:r>
          </w:p>
        </w:tc>
      </w:tr>
      <w:tr w:rsidR="00657C45" w:rsidRPr="00F65C05" w:rsidTr="00CE5FF1">
        <w:trPr>
          <w:trHeight w:val="5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Упознавање родитеља о развојним карактеристикама адолесцената, проблемима које донос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и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период адолесценције, проблемима алкохолизма, наркоманије, трговине људима, различитих видова преступничког понашања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885E49" w:rsidRDefault="00885E49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Савет родитеља, родитељски састанци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28669D" w:rsidRDefault="00657C45" w:rsidP="00885E49">
            <w:pPr>
              <w:spacing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Стручни сарадници</w:t>
            </w:r>
            <w:r w:rsidR="00885E49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, одељењске старешине,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Током године у зависности од могућности институција са којима школа сарађује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Упознавање са реализацијом наставе, договор о начину сарадње, упознавање са правима и обавезама ученика, правилима понашања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885E49" w:rsidP="00CE5FF1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На р</w:t>
            </w:r>
            <w:r w:rsidR="00657C45"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одитељски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м</w:t>
            </w:r>
            <w:r w:rsidR="00657C45"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састанци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ма</w:t>
            </w:r>
            <w:r w:rsidR="00CE5FF1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 Савету родитеља</w:t>
            </w:r>
            <w:r w:rsidR="00657C45"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Одељењски </w:t>
            </w:r>
          </w:p>
          <w:p w:rsidR="00657C45" w:rsidRPr="00CE5FF1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старешина </w:t>
            </w:r>
            <w:r w:rsidR="00CE5FF1">
              <w:rPr>
                <w:rFonts w:asciiTheme="majorHAnsi" w:hAnsiTheme="majorHAnsi"/>
                <w:sz w:val="20"/>
                <w:szCs w:val="20"/>
                <w:lang w:val="sr-Cyrl-RS"/>
              </w:rPr>
              <w:t>и стручни сарадници и директор школе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CE5FF1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У току године – према распореду родитељских састанака</w:t>
            </w:r>
            <w:r w:rsidR="00CE5FF1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 и Савета родитеља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CE5FF1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Реализација тема значајних за генерацију</w:t>
            </w:r>
            <w:r w:rsidR="00CE5FF1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 (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пријем ученика првог разреда,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договор о извођењу екскурзије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...</w:t>
            </w:r>
            <w:r w:rsidR="00CE5FF1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Општи родитељски састанци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Одељењске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старешине,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директор, </w:t>
            </w:r>
          </w:p>
          <w:p w:rsidR="00657C45" w:rsidRPr="00CE5FF1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>стручни сарадници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CE5FF1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Општи родитељски састанци </w:t>
            </w:r>
            <w:r w:rsidR="00CE5FF1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у току шк. године 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Информисање родитеља о свим дешавањима у школи, правилницима</w:t>
            </w:r>
            <w:r w:rsidRPr="0028669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Постављање информација на огласној табли школе, сајту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Одељењске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старешине,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предметни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наставници, </w:t>
            </w:r>
          </w:p>
          <w:p w:rsidR="00657C45" w:rsidRPr="00F549B0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стручни </w:t>
            </w: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lastRenderedPageBreak/>
              <w:t>сарадници</w:t>
            </w:r>
            <w:r w:rsidR="00657C45" w:rsidRPr="00F549B0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657C45" w:rsidRPr="00F549B0" w:rsidRDefault="00657C45" w:rsidP="00F549B0">
            <w:pPr>
              <w:pStyle w:val="NoSpacing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F549B0">
              <w:rPr>
                <w:rFonts w:asciiTheme="majorHAnsi" w:hAnsiTheme="majorHAnsi"/>
                <w:sz w:val="20"/>
                <w:szCs w:val="20"/>
              </w:rPr>
              <w:t xml:space="preserve">директор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lastRenderedPageBreak/>
              <w:t xml:space="preserve">Континуирано у току године 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lastRenderedPageBreak/>
              <w:t xml:space="preserve">Различити облици саветодавног рада у зависности од проблема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F549B0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Индивидуални разговори са родитељима, заједнички састанци мањих група родитеља чија дец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а имају исти или сличан проблем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Одељењске</w:t>
            </w: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 </w:t>
            </w:r>
            <w:r w:rsidR="00657C45" w:rsidRPr="00F549B0">
              <w:rPr>
                <w:rFonts w:asciiTheme="majorHAnsi" w:hAnsiTheme="majorHAnsi"/>
                <w:sz w:val="20"/>
                <w:szCs w:val="20"/>
              </w:rPr>
              <w:t xml:space="preserve">старешине, </w:t>
            </w:r>
          </w:p>
          <w:p w:rsidR="00657C45" w:rsidRPr="00F549B0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>стручни сарадници</w:t>
            </w:r>
            <w:r w:rsidR="00657C45" w:rsidRPr="00F549B0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657C45" w:rsidRPr="00F549B0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тимови за</w:t>
            </w: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 </w:t>
            </w:r>
            <w:r w:rsidR="00657C45" w:rsidRPr="00F549B0">
              <w:rPr>
                <w:rFonts w:asciiTheme="majorHAnsi" w:hAnsiTheme="majorHAnsi"/>
                <w:sz w:val="20"/>
                <w:szCs w:val="20"/>
              </w:rPr>
              <w:t xml:space="preserve">појачан </w:t>
            </w:r>
          </w:p>
          <w:p w:rsidR="00657C45" w:rsidRPr="00CE5FF1" w:rsidRDefault="00CE5FF1" w:rsidP="00F549B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васпитни рад, </w:t>
            </w:r>
            <w:r w:rsidR="00657C45" w:rsidRPr="00F549B0">
              <w:rPr>
                <w:rFonts w:asciiTheme="majorHAnsi" w:hAnsiTheme="majorHAnsi"/>
                <w:sz w:val="20"/>
                <w:szCs w:val="20"/>
              </w:rPr>
              <w:t>тим за ИОП</w:t>
            </w:r>
            <w:r w:rsidR="00657C45" w:rsidRPr="00F549B0">
              <w:rPr>
                <w:rFonts w:asciiTheme="majorHAnsi" w:hAnsiTheme="majorHAnsi"/>
                <w:sz w:val="20"/>
                <w:szCs w:val="20"/>
                <w:lang w:val="sr-Cyrl-CS"/>
              </w:rPr>
              <w:t>, директор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Према потреби – континуирано у току школске године 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Укључивање родитеља у вредновање рада школе</w:t>
            </w:r>
            <w:r w:rsidR="000841DA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 </w:t>
            </w:r>
          </w:p>
          <w:p w:rsidR="000841DA" w:rsidRPr="000841DA" w:rsidRDefault="000841DA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Према важећим правилницима и потребама тима за самовредновање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549B0">
              <w:rPr>
                <w:rFonts w:asciiTheme="majorHAnsi" w:eastAsia="Calibri" w:hAnsiTheme="majorHAnsi" w:cs="Times New Roman"/>
                <w:sz w:val="20"/>
                <w:szCs w:val="20"/>
              </w:rPr>
              <w:t>Чланови тима за самовредновање рада школе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Према плану тима за самовредновање рада школе</w:t>
            </w:r>
          </w:p>
        </w:tc>
      </w:tr>
      <w:tr w:rsidR="000841DA" w:rsidRPr="00F65C05" w:rsidTr="007E03C4">
        <w:trPr>
          <w:trHeight w:val="1718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DA" w:rsidRPr="000841DA" w:rsidRDefault="000841DA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Укључивање родитеља у активности Тима за превенцију насиља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1DA" w:rsidRPr="000841DA" w:rsidRDefault="000841DA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 xml:space="preserve">Према правилницима и потребама тима за превенцију насиља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1DA" w:rsidRPr="000841DA" w:rsidRDefault="007E03C4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Чланови тима, директор, представник ПС Аранђеловац, представник Ученичког парламента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1DA" w:rsidRPr="007E03C4" w:rsidRDefault="007E03C4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По потреби, током целе године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Укључивање родитеља у дефинисање и остваривање циљева и задатака предвиђених школским развојним планом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Реализација школског развојног плана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549B0">
              <w:rPr>
                <w:rFonts w:asciiTheme="majorHAnsi" w:eastAsia="Calibri" w:hAnsiTheme="majorHAnsi" w:cs="Times New Roman"/>
                <w:sz w:val="20"/>
                <w:szCs w:val="20"/>
              </w:rPr>
              <w:t>Стручни актив за школско развојно планирање, директор школе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Према плану стручног актива за школско развојно планирање</w:t>
            </w:r>
          </w:p>
        </w:tc>
      </w:tr>
      <w:tr w:rsidR="00657C45" w:rsidRPr="00F65C05" w:rsidTr="00CE5FF1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28669D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Пружање могућности родитељима да се самоиницијативно укључе у побољшање услова рада школе, давање сугестија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45" w:rsidRPr="00ED38F8" w:rsidRDefault="00657C45" w:rsidP="00ED38F8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Донације родитеља у виду поклањања школске опреме и учила</w:t>
            </w:r>
            <w:r w:rsidR="00ED38F8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....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45" w:rsidRPr="00F549B0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</w:pPr>
            <w:r w:rsidRPr="00F549B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Директор школе, </w:t>
            </w:r>
            <w:r w:rsidR="007E03C4">
              <w:rPr>
                <w:rFonts w:asciiTheme="majorHAnsi" w:eastAsia="Calibri" w:hAnsiTheme="majorHAnsi" w:cs="Times New Roman"/>
                <w:sz w:val="20"/>
                <w:szCs w:val="20"/>
                <w:lang w:val="sr-Cyrl-RS"/>
              </w:rPr>
              <w:t>стручни сарадници</w:t>
            </w:r>
            <w:r w:rsidRPr="00F549B0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, </w:t>
            </w:r>
          </w:p>
          <w:p w:rsidR="00657C45" w:rsidRPr="00F549B0" w:rsidRDefault="00657C45" w:rsidP="00521A0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549B0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Савет родитеља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45" w:rsidRPr="0028669D" w:rsidRDefault="00657C45" w:rsidP="000841DA">
            <w:pPr>
              <w:spacing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8669D">
              <w:rPr>
                <w:rFonts w:asciiTheme="majorHAnsi" w:eastAsia="Calibri" w:hAnsiTheme="majorHAnsi" w:cs="Times New Roman"/>
                <w:sz w:val="20"/>
                <w:szCs w:val="20"/>
              </w:rPr>
              <w:t>Током године</w:t>
            </w:r>
          </w:p>
        </w:tc>
      </w:tr>
    </w:tbl>
    <w:p w:rsidR="00215838" w:rsidRPr="00F65C05" w:rsidRDefault="00215838" w:rsidP="0061588C">
      <w:pPr>
        <w:pStyle w:val="NoSpacing"/>
      </w:pPr>
    </w:p>
    <w:p w:rsidR="00215838" w:rsidRPr="00CF6308" w:rsidRDefault="00215838" w:rsidP="00A739B5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CF6308">
        <w:rPr>
          <w:rFonts w:asciiTheme="majorHAnsi" w:hAnsiTheme="majorHAnsi" w:cs="Times New Roman"/>
          <w:b/>
          <w:bCs/>
          <w:sz w:val="24"/>
          <w:szCs w:val="24"/>
        </w:rPr>
        <w:t xml:space="preserve">ПЛАН САРАДЊЕ СА ДРУГИМ </w:t>
      </w:r>
      <w:r w:rsidR="00ED38F8" w:rsidRPr="00CF6308">
        <w:rPr>
          <w:rFonts w:asciiTheme="majorHAnsi" w:hAnsiTheme="majorHAnsi" w:cs="Times New Roman"/>
          <w:b/>
          <w:bCs/>
          <w:sz w:val="24"/>
          <w:szCs w:val="24"/>
        </w:rPr>
        <w:t>ШКОЛАМА,</w:t>
      </w:r>
      <w:r w:rsidR="00ED38F8" w:rsidRPr="00CF6308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 xml:space="preserve"> ОРГАНИЗАЦИЈАМА И ИНТЕРЕСНИМ ГРУПАМА </w:t>
      </w:r>
      <w:r w:rsidRPr="00CF6308">
        <w:rPr>
          <w:rFonts w:asciiTheme="majorHAnsi" w:hAnsiTheme="majorHAnsi" w:cs="Times New Roman"/>
          <w:b/>
          <w:bCs/>
          <w:sz w:val="24"/>
          <w:szCs w:val="24"/>
        </w:rPr>
        <w:t>ОД ЗНАЧАЈА ЗА РАД ШКОЛЕ</w:t>
      </w:r>
    </w:p>
    <w:p w:rsidR="00215838" w:rsidRPr="00F65C05" w:rsidRDefault="00215838" w:rsidP="00521A0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418"/>
        <w:gridCol w:w="1715"/>
        <w:gridCol w:w="1737"/>
      </w:tblGrid>
      <w:tr w:rsidR="00215838" w:rsidRPr="00F65C05" w:rsidTr="00ED38F8">
        <w:trPr>
          <w:trHeight w:val="9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lang w:val="sr-Cyrl-CS"/>
              </w:rPr>
            </w:pPr>
            <w:r w:rsidRPr="00F65C05">
              <w:rPr>
                <w:rFonts w:asciiTheme="majorHAnsi" w:hAnsiTheme="majorHAnsi" w:cs="Times New Roman"/>
                <w:b/>
              </w:rPr>
              <w:t>A</w:t>
            </w:r>
            <w:r w:rsidRPr="00F65C05">
              <w:rPr>
                <w:rFonts w:asciiTheme="majorHAnsi" w:hAnsiTheme="majorHAnsi" w:cs="Times New Roman"/>
                <w:b/>
                <w:lang w:val="sr-Cyrl-CS"/>
              </w:rPr>
              <w:t>ктивности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lang w:val="sr-Cyrl-CS"/>
              </w:rPr>
            </w:pPr>
            <w:r w:rsidRPr="00F65C05">
              <w:rPr>
                <w:rFonts w:asciiTheme="majorHAnsi" w:hAnsiTheme="majorHAnsi" w:cs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F65C05" w:rsidRDefault="00215838" w:rsidP="00521A0A">
            <w:pPr>
              <w:rPr>
                <w:rFonts w:asciiTheme="majorHAnsi" w:hAnsiTheme="majorHAnsi" w:cs="Times New Roman"/>
                <w:b/>
                <w:lang w:val="sr-Cyrl-CS"/>
              </w:rPr>
            </w:pPr>
            <w:r w:rsidRPr="00F65C05">
              <w:rPr>
                <w:rFonts w:asciiTheme="majorHAnsi" w:hAnsiTheme="majorHAnsi" w:cs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F65C05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lang w:val="sr-Cyrl-CS"/>
              </w:rPr>
            </w:pPr>
            <w:r w:rsidRPr="00F65C05">
              <w:rPr>
                <w:rFonts w:asciiTheme="majorHAnsi" w:hAnsiTheme="majorHAnsi" w:cs="Times New Roman"/>
                <w:b/>
                <w:bCs/>
                <w:lang w:val="sr-Cyrl-CS"/>
              </w:rPr>
              <w:t>Носиоци реализације</w:t>
            </w:r>
          </w:p>
        </w:tc>
      </w:tr>
      <w:tr w:rsidR="00215838" w:rsidRPr="0028669D" w:rsidTr="00ED38F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A7204A" w:rsidP="00A7204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Сарадња са представницима локалне самоуправе, председником општине...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A7204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>Заказивање и реализација састанака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A7204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По потреби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8669D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Ученички парламент, директор школе</w:t>
            </w:r>
          </w:p>
        </w:tc>
      </w:tr>
      <w:tr w:rsidR="00215838" w:rsidRPr="0028669D" w:rsidTr="00ED38F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28669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 xml:space="preserve">Црвени крст општине </w:t>
            </w:r>
            <w:r w:rsidR="0028669D"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>Аранђеловац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Акција добровољног давања крви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о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ктобар новембар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8669D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Славица Ћировић, проф. – сарадник Ц. крста</w:t>
            </w:r>
          </w:p>
        </w:tc>
      </w:tr>
      <w:tr w:rsidR="00215838" w:rsidRPr="0028669D" w:rsidTr="00ED38F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28669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lastRenderedPageBreak/>
              <w:t xml:space="preserve">Канцеларија за младе општине </w:t>
            </w:r>
            <w:r w:rsidR="0028669D"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>Аранђеловац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ru-RU"/>
              </w:rPr>
              <w:t>Реализација радионица из области професионалне оријентације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д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ецембар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8669D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Јелена Киковић, психолог</w:t>
            </w:r>
          </w:p>
        </w:tc>
      </w:tr>
      <w:tr w:rsidR="00215838" w:rsidRPr="0028669D" w:rsidTr="00ED38F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8669D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Црквена општина Аранђеловац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Прослава Дана Светог Саве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ј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ануар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8669D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Марин Лазовић, вероучитељ</w:t>
            </w:r>
          </w:p>
        </w:tc>
      </w:tr>
      <w:tr w:rsidR="00215838" w:rsidRPr="0028669D" w:rsidTr="00ED38F8">
        <w:trPr>
          <w:trHeight w:val="163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C90FF5" w:rsidRDefault="00C90FF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RS"/>
              </w:rPr>
              <w:t>Сарадња са привредницима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>Хуманитарн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е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акциј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е</w:t>
            </w:r>
            <w:r w:rsidR="00C90FF5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 Ученичког парламента и привредних субјеката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децембар,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 току школске године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FF204C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Стручни сарадници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Ученички парламент</w:t>
            </w:r>
          </w:p>
        </w:tc>
      </w:tr>
      <w:tr w:rsidR="00215838" w:rsidRPr="0028669D" w:rsidTr="00ED38F8">
        <w:trPr>
          <w:trHeight w:val="9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Сарадња са другим школама из земље и иностранства</w:t>
            </w:r>
            <w:r w:rsidR="00A450FA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 (Гимназија у Брну, Паланачка гимназија, Прва крагујевачка гимназија....)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Пријем ученика и представника школа из земље и иностранства, припремање пригодних манифестација, приредби и сл, одлазак наших ђака и ученика ... 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 току школске године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Директор, наставници,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Ученички парламент</w:t>
            </w:r>
          </w:p>
        </w:tc>
      </w:tr>
      <w:tr w:rsidR="00A450FA" w:rsidRPr="0028669D" w:rsidTr="00ED38F8">
        <w:trPr>
          <w:trHeight w:val="96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FA" w:rsidRPr="0028669D" w:rsidRDefault="00A450F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Сарадња са организацијом </w:t>
            </w:r>
            <w:r w:rsidRPr="00A450FA">
              <w:rPr>
                <w:rFonts w:asciiTheme="majorHAnsi" w:hAnsiTheme="majorHAnsi" w:cs="Times New Roman"/>
                <w:bCs/>
                <w:i/>
                <w:sz w:val="20"/>
                <w:szCs w:val="20"/>
                <w:lang w:val="sr-Cyrl-CS"/>
              </w:rPr>
              <w:t>Интеркултура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0FA" w:rsidRPr="0028669D" w:rsidRDefault="00A450F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Пријем и слање ученика на програм размене, организовање размене одељења и мини размена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FA" w:rsidRPr="0028669D" w:rsidRDefault="00A450F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0FA" w:rsidRPr="0028669D" w:rsidRDefault="00A450FA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Волонтери Интеркултуре (Љиљана Поповић....), директор</w:t>
            </w:r>
          </w:p>
        </w:tc>
      </w:tr>
      <w:tr w:rsidR="00215838" w:rsidRPr="0028669D" w:rsidTr="00ED38F8">
        <w:trPr>
          <w:trHeight w:val="63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C90FF5" w:rsidP="00C90FF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Сарадња са </w:t>
            </w:r>
            <w:r w:rsidR="0028669D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Цент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ром</w:t>
            </w:r>
            <w:r w:rsidR="0028669D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 за културу Аранђеловца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Културне манифестације у организацији Културног центра и Дома омладине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 току школске године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C90FF5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Руководиоци секција, 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директор</w:t>
            </w:r>
          </w:p>
        </w:tc>
      </w:tr>
      <w:tr w:rsidR="00215838" w:rsidRPr="0028669D" w:rsidTr="00ED38F8">
        <w:trPr>
          <w:trHeight w:val="63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C90FF5" w:rsidP="00C90FF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Сарадња са м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узеји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ма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, галериј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ама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, позоришт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има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, библиотек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ом</w:t>
            </w:r>
            <w:r w:rsidR="00215838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 града </w:t>
            </w:r>
            <w:r w:rsidR="0028669D"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Аранђеловца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....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C90FF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Одлазак са ученицима (приликом избора представа водиће се рачуна о програму наставе српског језика и књижевности, </w:t>
            </w:r>
            <w:r w:rsidR="00C90FF5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музичког и ликоовног образовања – према </w:t>
            </w: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 xml:space="preserve"> интересовању ученика)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У току школске године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Одељенске старешине,</w:t>
            </w:r>
          </w:p>
          <w:p w:rsidR="00215838" w:rsidRPr="0028669D" w:rsidRDefault="00215838" w:rsidP="00521A0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</w:pPr>
            <w:r w:rsidRPr="0028669D">
              <w:rPr>
                <w:rFonts w:asciiTheme="majorHAnsi" w:hAnsiTheme="majorHAnsi" w:cs="Times New Roman"/>
                <w:bCs/>
                <w:sz w:val="20"/>
                <w:szCs w:val="20"/>
                <w:lang w:val="sr-Cyrl-CS"/>
              </w:rPr>
              <w:t>наставници</w:t>
            </w:r>
          </w:p>
        </w:tc>
      </w:tr>
    </w:tbl>
    <w:p w:rsidR="00215838" w:rsidRPr="00906560" w:rsidRDefault="00215838" w:rsidP="0061588C">
      <w:pPr>
        <w:pStyle w:val="NoSpacing"/>
        <w:rPr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A450FA" w:rsidRDefault="00A450FA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</w:p>
    <w:p w:rsidR="00215838" w:rsidRPr="00CF6308" w:rsidRDefault="00215838" w:rsidP="003274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CF6308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НАЧИН ПРАЋЕЊА </w:t>
      </w:r>
      <w:r w:rsidR="00C026A7" w:rsidRPr="00CF6308">
        <w:rPr>
          <w:rFonts w:asciiTheme="majorHAnsi" w:hAnsiTheme="majorHAnsi" w:cs="Times New Roman"/>
          <w:b/>
          <w:bCs/>
          <w:sz w:val="24"/>
          <w:szCs w:val="24"/>
        </w:rPr>
        <w:t>РЕАЛИЗАЦИЈЕ И ЕВАЛУАЦИЈА ШКОЛСКОГ РАЗВОЈНОГ ПЛАНА</w:t>
      </w:r>
    </w:p>
    <w:p w:rsidR="0083515F" w:rsidRDefault="0083515F" w:rsidP="00DA6B9F">
      <w:pPr>
        <w:pStyle w:val="NoSpacing"/>
        <w:rPr>
          <w:lang w:val="sr-Cyrl-RS"/>
        </w:rPr>
      </w:pPr>
    </w:p>
    <w:p w:rsidR="00215838" w:rsidRPr="00FF204C" w:rsidRDefault="00215838" w:rsidP="007D1FFC">
      <w:pPr>
        <w:pStyle w:val="NoSpacing"/>
        <w:spacing w:line="276" w:lineRule="auto"/>
        <w:rPr>
          <w:rFonts w:asciiTheme="majorHAnsi" w:hAnsiTheme="majorHAnsi"/>
          <w:color w:val="000000"/>
        </w:rPr>
      </w:pPr>
      <w:proofErr w:type="gramStart"/>
      <w:r w:rsidRPr="00FF204C">
        <w:rPr>
          <w:rFonts w:asciiTheme="majorHAnsi" w:hAnsiTheme="majorHAnsi"/>
        </w:rPr>
        <w:t>У оквиру рада Актива за школско развојно планирање разматраће се динамика реализације Школског развојног плана, на полугодишту и на крају школске године.</w:t>
      </w:r>
      <w:proofErr w:type="gramEnd"/>
      <w:r w:rsidRPr="00FF204C">
        <w:rPr>
          <w:rFonts w:asciiTheme="majorHAnsi" w:hAnsiTheme="majorHAnsi"/>
        </w:rPr>
        <w:t xml:space="preserve"> Чланови Актива пратиће оствареност Развојног плана, на основу следећих извора:</w:t>
      </w:r>
      <w:r w:rsidR="0083515F" w:rsidRPr="00FF204C">
        <w:rPr>
          <w:rFonts w:asciiTheme="majorHAnsi" w:hAnsiTheme="majorHAnsi"/>
          <w:lang w:val="sr-Cyrl-RS"/>
        </w:rPr>
        <w:t xml:space="preserve"> </w:t>
      </w:r>
      <w:r w:rsidRPr="00FF204C">
        <w:rPr>
          <w:rFonts w:asciiTheme="majorHAnsi" w:hAnsiTheme="majorHAnsi"/>
          <w:color w:val="000000"/>
        </w:rPr>
        <w:t>усвојених извештаја о раду Школе и извештаја о раду директора; записника са Наставничких већа, Савета родитеља, Педагошког колегијума и Стручних већа; извештаја о раду тимова који постоје у школи; извештаја о самовредновању рада школе.</w:t>
      </w:r>
    </w:p>
    <w:p w:rsidR="00215838" w:rsidRPr="007D1FFC" w:rsidRDefault="00215838" w:rsidP="007D1FFC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color w:val="000000"/>
          <w:sz w:val="24"/>
          <w:szCs w:val="24"/>
        </w:rPr>
      </w:pPr>
    </w:p>
    <w:p w:rsidR="00593624" w:rsidRPr="00906560" w:rsidRDefault="00215838" w:rsidP="007D1FFC">
      <w:pPr>
        <w:rPr>
          <w:rFonts w:asciiTheme="majorHAnsi" w:eastAsia="Times New Roman" w:hAnsiTheme="majorHAnsi" w:cs="Times New Roman"/>
          <w:b/>
          <w:i/>
          <w:noProof/>
          <w:lang w:val="sr-Cyrl-CS"/>
        </w:rPr>
      </w:pPr>
      <w:r w:rsidRPr="00906560">
        <w:rPr>
          <w:rFonts w:asciiTheme="majorHAnsi" w:hAnsiTheme="majorHAnsi" w:cs="Times New Roman"/>
          <w:b/>
          <w:i/>
        </w:rPr>
        <w:t xml:space="preserve">Чланови </w:t>
      </w:r>
      <w:r w:rsidR="00593624" w:rsidRPr="00906560">
        <w:rPr>
          <w:rFonts w:asciiTheme="majorHAnsi" w:hAnsiTheme="majorHAnsi" w:cs="Times New Roman"/>
          <w:b/>
          <w:i/>
          <w:lang w:val="sr-Cyrl-RS"/>
        </w:rPr>
        <w:t xml:space="preserve">Стручног актива </w:t>
      </w:r>
      <w:r w:rsidR="008B5A58" w:rsidRPr="00906560">
        <w:rPr>
          <w:rFonts w:asciiTheme="majorHAnsi" w:hAnsiTheme="majorHAnsi" w:cs="Times New Roman"/>
          <w:b/>
          <w:i/>
          <w:lang w:val="sr-Cyrl-RS"/>
        </w:rPr>
        <w:t>који су радили на изради Развојног плана школе за период 2018-2022:</w:t>
      </w:r>
      <w:r w:rsidRPr="00906560">
        <w:rPr>
          <w:rFonts w:asciiTheme="majorHAnsi" w:eastAsia="Times New Roman" w:hAnsiTheme="majorHAnsi" w:cs="Times New Roman"/>
          <w:b/>
          <w:i/>
          <w:noProof/>
          <w:lang w:val="sr-Cyrl-CS"/>
        </w:rPr>
        <w:t xml:space="preserve"> 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Живорад Игрутиновић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, директор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школе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Страхиња Туцаковић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, 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стручни сарадник-</w:t>
      </w:r>
      <w:r w:rsidR="00906560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психолог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Љиљана Поповић, проф. </w:t>
      </w:r>
      <w:r w:rsidR="008342CC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е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нглеског језика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Далибор Делибашић, проф. физике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Ненад Божић, проф. </w:t>
      </w:r>
      <w:r w:rsidR="008342CC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м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атематике и информатике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</w:t>
      </w:r>
    </w:p>
    <w:p w:rsidR="00593624" w:rsidRPr="00A33989" w:rsidRDefault="0083515F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Марија Кухаровић, проф. </w:t>
      </w:r>
      <w:r w:rsidR="008342CC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ф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изичког васпитања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</w:t>
      </w:r>
    </w:p>
    <w:p w:rsidR="00593624" w:rsidRPr="00A33989" w:rsidRDefault="00D5065A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Оливера Маринковић</w:t>
      </w:r>
      <w:r w:rsidRPr="00A33989">
        <w:rPr>
          <w:rFonts w:asciiTheme="majorHAnsi" w:eastAsia="Times New Roman" w:hAnsiTheme="majorHAnsi" w:cs="Times New Roman"/>
          <w:b/>
          <w:i/>
          <w:noProof/>
          <w:color w:val="000000"/>
          <w:sz w:val="20"/>
          <w:szCs w:val="20"/>
          <w:lang w:val="sr-Cyrl-CS"/>
        </w:rPr>
        <w:t>, родитељ</w:t>
      </w:r>
      <w:r w:rsidR="00593624" w:rsidRPr="00A33989">
        <w:rPr>
          <w:rFonts w:asciiTheme="majorHAnsi" w:eastAsia="Times New Roman" w:hAnsiTheme="majorHAnsi" w:cs="Times New Roman"/>
          <w:b/>
          <w:i/>
          <w:noProof/>
          <w:color w:val="000000"/>
          <w:sz w:val="20"/>
          <w:szCs w:val="20"/>
          <w:lang w:val="sr-Cyrl-CS"/>
        </w:rPr>
        <w:t xml:space="preserve"> – члан Савета родитеља</w:t>
      </w:r>
      <w:r w:rsidRPr="00A33989">
        <w:rPr>
          <w:rFonts w:asciiTheme="majorHAnsi" w:eastAsia="Times New Roman" w:hAnsiTheme="majorHAnsi" w:cs="Times New Roman"/>
          <w:b/>
          <w:i/>
          <w:noProof/>
          <w:color w:val="000000"/>
          <w:sz w:val="20"/>
          <w:szCs w:val="20"/>
          <w:lang w:val="sr-Cyrl-CS"/>
        </w:rPr>
        <w:t xml:space="preserve"> </w:t>
      </w:r>
    </w:p>
    <w:p w:rsidR="00593624" w:rsidRPr="00A33989" w:rsidRDefault="00D5065A" w:rsidP="00593624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Зорица Бабић, представник локалне самоуправе</w:t>
      </w:r>
      <w:r w:rsidR="00593624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 – члан Школског одбора</w:t>
      </w:r>
    </w:p>
    <w:p w:rsidR="00A33989" w:rsidRDefault="00D5065A" w:rsidP="003274F7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>Јована Радојичић</w:t>
      </w:r>
      <w:r w:rsidR="00215838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CS"/>
        </w:rPr>
        <w:t xml:space="preserve">, ученица </w:t>
      </w:r>
      <w:r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Latn-RS"/>
        </w:rPr>
        <w:t>III-3</w:t>
      </w:r>
      <w:r w:rsidR="00F2090A" w:rsidRPr="00A33989">
        <w:rPr>
          <w:rFonts w:asciiTheme="majorHAnsi" w:eastAsia="Times New Roman" w:hAnsiTheme="majorHAnsi" w:cs="Times New Roman"/>
          <w:b/>
          <w:i/>
          <w:noProof/>
          <w:sz w:val="20"/>
          <w:szCs w:val="20"/>
          <w:lang w:val="sr-Cyrl-RS"/>
        </w:rPr>
        <w:t xml:space="preserve"> – члан Ученичког парламента</w:t>
      </w:r>
      <w:r w:rsidR="003077DA" w:rsidRPr="00A33989">
        <w:rPr>
          <w:rFonts w:asciiTheme="majorHAnsi" w:eastAsia="Calibri" w:hAnsiTheme="majorHAnsi" w:cs="Times New Roman"/>
          <w:b/>
          <w:i/>
          <w:sz w:val="20"/>
          <w:szCs w:val="20"/>
        </w:rPr>
        <w:t xml:space="preserve"> </w:t>
      </w:r>
    </w:p>
    <w:p w:rsidR="00906560" w:rsidRDefault="00906560" w:rsidP="00906560">
      <w:pPr>
        <w:pStyle w:val="ListParagraph"/>
        <w:rPr>
          <w:rFonts w:asciiTheme="majorHAnsi" w:eastAsia="Calibri" w:hAnsiTheme="majorHAnsi" w:cs="Times New Roman"/>
          <w:b/>
          <w:i/>
          <w:sz w:val="20"/>
          <w:szCs w:val="20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A450FA" w:rsidRDefault="00A450FA" w:rsidP="00906560">
      <w:pPr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</w:pPr>
    </w:p>
    <w:p w:rsidR="003077DA" w:rsidRPr="00906560" w:rsidRDefault="003077DA" w:rsidP="00906560">
      <w:pPr>
        <w:rPr>
          <w:rFonts w:asciiTheme="majorHAnsi" w:eastAsia="Calibri" w:hAnsiTheme="majorHAnsi" w:cs="Times New Roman"/>
          <w:b/>
          <w:i/>
          <w:sz w:val="28"/>
          <w:szCs w:val="28"/>
          <w:lang w:val="sr-Cyrl-RS"/>
        </w:rPr>
      </w:pPr>
      <w:r w:rsidRPr="00906560">
        <w:rPr>
          <w:rFonts w:ascii="Cambria" w:eastAsia="Calibri" w:hAnsi="Cambria" w:cs="Times New Roman"/>
          <w:b/>
          <w:i/>
          <w:sz w:val="28"/>
          <w:szCs w:val="28"/>
          <w:u w:val="single"/>
        </w:rPr>
        <w:lastRenderedPageBreak/>
        <w:t>Акциони пла</w:t>
      </w:r>
      <w:r w:rsidRPr="00906560"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  <w:t>н развојног плана школе по развојним циљевима</w:t>
      </w:r>
    </w:p>
    <w:p w:rsidR="008B5A58" w:rsidRDefault="008B5A58" w:rsidP="0061588C">
      <w:pPr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3077DA" w:rsidRPr="003077DA" w:rsidRDefault="003077DA" w:rsidP="0061588C">
      <w:pPr>
        <w:rPr>
          <w:rFonts w:ascii="Cambria" w:eastAsia="Calibri" w:hAnsi="Cambria" w:cs="Times New Roman"/>
          <w:b/>
          <w:i/>
          <w:sz w:val="24"/>
          <w:szCs w:val="24"/>
          <w:lang w:val="sr-Cyrl-RS"/>
        </w:rPr>
      </w:pPr>
      <w:r w:rsidRPr="00483AB3">
        <w:rPr>
          <w:rFonts w:ascii="Cambria" w:eastAsia="Calibri" w:hAnsi="Cambria" w:cs="Times New Roman"/>
          <w:b/>
          <w:sz w:val="28"/>
          <w:szCs w:val="28"/>
        </w:rPr>
        <w:t>Развојни циљ 1:</w:t>
      </w:r>
      <w:r w:rsidRPr="003077DA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483AB3">
        <w:rPr>
          <w:rFonts w:ascii="Cambria" w:eastAsia="Calibri" w:hAnsi="Cambria" w:cs="Times New Roman"/>
          <w:b/>
          <w:i/>
          <w:sz w:val="32"/>
          <w:szCs w:val="32"/>
          <w:u w:val="single"/>
        </w:rPr>
        <w:t>Унапређење квалитета наставе</w:t>
      </w:r>
    </w:p>
    <w:p w:rsidR="003077DA" w:rsidRPr="00741EA6" w:rsidRDefault="003077DA" w:rsidP="003077DA">
      <w:pPr>
        <w:rPr>
          <w:rFonts w:ascii="Cambria" w:eastAsia="Calibri" w:hAnsi="Cambria" w:cs="Times New Roman"/>
          <w:b/>
          <w:i/>
          <w:lang w:val="sr-Cyrl-RS"/>
        </w:rPr>
      </w:pPr>
      <w:r w:rsidRPr="00741EA6">
        <w:rPr>
          <w:rFonts w:ascii="Cambria" w:eastAsia="Calibri" w:hAnsi="Cambria" w:cs="Times New Roman"/>
          <w:b/>
          <w:i/>
          <w:lang w:val="sr-Cyrl-RS"/>
        </w:rPr>
        <w:t xml:space="preserve">1. </w:t>
      </w:r>
      <w:r w:rsidRPr="00741EA6">
        <w:rPr>
          <w:rFonts w:ascii="Cambria" w:eastAsia="Calibri" w:hAnsi="Cambria" w:cs="Times New Roman"/>
          <w:b/>
          <w:i/>
        </w:rPr>
        <w:t>НАСТАВА И УЧЕЊЕ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77DA" w:rsidRPr="00741EA6" w:rsidTr="003077DA">
        <w:tc>
          <w:tcPr>
            <w:tcW w:w="9576" w:type="dxa"/>
            <w:shd w:val="clear" w:color="auto" w:fill="EEECE1"/>
          </w:tcPr>
          <w:p w:rsidR="003077DA" w:rsidRPr="00741EA6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41EA6">
              <w:rPr>
                <w:rFonts w:ascii="Cambria" w:eastAsia="Calibri" w:hAnsi="Cambria" w:cs="Times New Roman"/>
                <w:b/>
              </w:rPr>
              <w:t>ЦИЉ: Унапређење квалитета наставе</w:t>
            </w:r>
          </w:p>
          <w:p w:rsidR="003077DA" w:rsidRPr="00741EA6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3077DA" w:rsidRPr="00741EA6" w:rsidTr="003077DA">
        <w:trPr>
          <w:trHeight w:val="422"/>
        </w:trPr>
        <w:tc>
          <w:tcPr>
            <w:tcW w:w="9576" w:type="dxa"/>
            <w:shd w:val="clear" w:color="auto" w:fill="EEECE1"/>
          </w:tcPr>
          <w:p w:rsidR="003077DA" w:rsidRPr="00741EA6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lang w:val="sr-Cyrl-RS"/>
              </w:rPr>
            </w:pPr>
            <w:r w:rsidRPr="00741EA6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3077DA" w:rsidRPr="00741EA6" w:rsidTr="003077DA">
        <w:tc>
          <w:tcPr>
            <w:tcW w:w="9576" w:type="dxa"/>
            <w:shd w:val="clear" w:color="auto" w:fill="auto"/>
          </w:tcPr>
          <w:p w:rsidR="003077DA" w:rsidRPr="00741EA6" w:rsidRDefault="003077DA" w:rsidP="003077D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741EA6">
              <w:rPr>
                <w:rFonts w:ascii="Cambria" w:eastAsia="Calibri" w:hAnsi="Cambria" w:cs="Times New Roman"/>
              </w:rPr>
              <w:t>Реализација часова редовне наставе применом савремених облика, метода и техника рада</w:t>
            </w:r>
            <w:r w:rsidRPr="00741EA6">
              <w:rPr>
                <w:rFonts w:ascii="Cambria" w:eastAsia="Calibri" w:hAnsi="Cambria" w:cs="Times New Roman"/>
                <w:lang w:val="sr-Cyrl-RS"/>
              </w:rPr>
              <w:t xml:space="preserve"> где наставник примењује адекватна дидактичо-методичка решења на часу</w:t>
            </w:r>
          </w:p>
        </w:tc>
      </w:tr>
      <w:tr w:rsidR="003077DA" w:rsidRPr="00741EA6" w:rsidTr="003077DA">
        <w:tc>
          <w:tcPr>
            <w:tcW w:w="9576" w:type="dxa"/>
            <w:shd w:val="clear" w:color="auto" w:fill="auto"/>
          </w:tcPr>
          <w:p w:rsidR="003077DA" w:rsidRPr="00741EA6" w:rsidRDefault="003077DA" w:rsidP="003077D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741EA6">
              <w:rPr>
                <w:rFonts w:ascii="Cambria" w:eastAsia="Calibri" w:hAnsi="Cambria" w:cs="Times New Roman"/>
              </w:rPr>
              <w:t>Индивидуализација наставе у складу са образовним и инетлектуалним потребама ученика</w:t>
            </w:r>
            <w:r w:rsidRPr="00741EA6">
              <w:rPr>
                <w:rFonts w:ascii="Cambria" w:eastAsia="Calibri" w:hAnsi="Cambria" w:cs="Times New Roman"/>
                <w:lang w:val="sr-Cyrl-RS"/>
              </w:rPr>
              <w:t xml:space="preserve"> што значи да наставник прилагођава свој рад  образовно-васпитним потребама ученика</w:t>
            </w:r>
          </w:p>
        </w:tc>
      </w:tr>
      <w:tr w:rsidR="003077DA" w:rsidRPr="00741EA6" w:rsidTr="003077DA">
        <w:tc>
          <w:tcPr>
            <w:tcW w:w="9576" w:type="dxa"/>
            <w:shd w:val="clear" w:color="auto" w:fill="auto"/>
          </w:tcPr>
          <w:p w:rsidR="003077DA" w:rsidRPr="00741EA6" w:rsidRDefault="003077DA" w:rsidP="003077D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741EA6">
              <w:rPr>
                <w:rFonts w:ascii="Cambria" w:eastAsia="Calibri" w:hAnsi="Cambria" w:cs="Times New Roman"/>
              </w:rPr>
              <w:t>Повећање компетенција наставника</w:t>
            </w:r>
            <w:r w:rsidRPr="00741EA6">
              <w:rPr>
                <w:rFonts w:ascii="Cambria" w:eastAsia="Calibri" w:hAnsi="Cambria" w:cs="Times New Roman"/>
                <w:lang w:val="sr-Cyrl-RS"/>
              </w:rPr>
              <w:t xml:space="preserve"> – омогућити континуирано стручно усавршавање свим наставницима</w:t>
            </w:r>
          </w:p>
        </w:tc>
      </w:tr>
      <w:tr w:rsidR="003077DA" w:rsidRPr="00741EA6" w:rsidTr="003077DA">
        <w:tc>
          <w:tcPr>
            <w:tcW w:w="9576" w:type="dxa"/>
            <w:shd w:val="clear" w:color="auto" w:fill="auto"/>
          </w:tcPr>
          <w:p w:rsidR="003077DA" w:rsidRPr="00741EA6" w:rsidRDefault="003077DA" w:rsidP="003077D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741EA6">
              <w:rPr>
                <w:rFonts w:ascii="Cambria" w:eastAsia="Calibri" w:hAnsi="Cambria" w:cs="Times New Roman"/>
                <w:lang w:val="sr-Cyrl-RS"/>
              </w:rPr>
              <w:t>Наставник омогућује ученицима да стичу знања на часу – ученици схватају суштину учења одређеног градива и умеју да образложе како су дошли до одређеног решења (разумеју сврсисходност онога што раде тј. уче)</w:t>
            </w:r>
          </w:p>
        </w:tc>
      </w:tr>
      <w:tr w:rsidR="003077DA" w:rsidRPr="00741EA6" w:rsidTr="003077DA">
        <w:tc>
          <w:tcPr>
            <w:tcW w:w="9576" w:type="dxa"/>
            <w:shd w:val="clear" w:color="auto" w:fill="auto"/>
          </w:tcPr>
          <w:p w:rsidR="003077DA" w:rsidRPr="00741EA6" w:rsidRDefault="003077DA" w:rsidP="003077D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741EA6">
              <w:rPr>
                <w:rFonts w:ascii="Cambria" w:eastAsia="Calibri" w:hAnsi="Cambria" w:cs="Times New Roman"/>
                <w:lang w:val="sr-Cyrl-RS"/>
              </w:rPr>
              <w:t>Наставник користи поступке вредновања који су у функцији даљег учења – примена формативног оцењивања (наставник увек даје повратну информацију ученицима о њиховом раду и напредовању)</w:t>
            </w:r>
          </w:p>
        </w:tc>
      </w:tr>
    </w:tbl>
    <w:p w:rsidR="003077DA" w:rsidRPr="00DA6B9F" w:rsidRDefault="00DA6B9F" w:rsidP="0061588C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</w:p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t>Задатак 1: Реализација часова редовне наставе применом савремени</w:t>
      </w:r>
      <w:r w:rsidR="00DA6B9F" w:rsidRPr="00CF6308">
        <w:rPr>
          <w:rFonts w:ascii="Cambria" w:eastAsia="Calibri" w:hAnsi="Cambria" w:cs="Times New Roman"/>
          <w:b/>
          <w:sz w:val="24"/>
          <w:szCs w:val="24"/>
        </w:rPr>
        <w:t>х облика, метода и техника рада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2149"/>
        <w:gridCol w:w="2011"/>
        <w:gridCol w:w="2087"/>
        <w:gridCol w:w="1988"/>
      </w:tblGrid>
      <w:tr w:rsidR="003077DA" w:rsidRPr="00DA6B9F" w:rsidTr="003077DA"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b/>
                <w:sz w:val="20"/>
                <w:szCs w:val="20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b/>
                <w:sz w:val="20"/>
                <w:szCs w:val="20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b/>
                <w:sz w:val="20"/>
                <w:szCs w:val="20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b/>
                <w:sz w:val="20"/>
                <w:szCs w:val="20"/>
              </w:rPr>
              <w:t>Евалуација</w:t>
            </w:r>
          </w:p>
        </w:tc>
      </w:tr>
      <w:tr w:rsidR="003077DA" w:rsidRPr="00DA6B9F" w:rsidTr="003077DA">
        <w:tc>
          <w:tcPr>
            <w:tcW w:w="2790" w:type="dxa"/>
            <w:shd w:val="clear" w:color="auto" w:fill="auto"/>
          </w:tcPr>
          <w:p w:rsidR="003077DA" w:rsidRPr="00DA6B9F" w:rsidRDefault="003077DA" w:rsidP="00CA311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Реализација 4 угледнa/оглед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</w:t>
            </w:r>
            <w:r w:rsidR="00CA311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час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Континуирано, током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школске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Наставници 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Реализовани угледни часови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планирање,</w:t>
            </w:r>
          </w:p>
          <w:p w:rsidR="003077DA" w:rsidRPr="00DA6B9F" w:rsidRDefault="00DA6B9F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сарадници</w:t>
            </w:r>
          </w:p>
        </w:tc>
      </w:tr>
      <w:tr w:rsidR="003077DA" w:rsidRPr="00DA6B9F" w:rsidTr="003077DA"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Примена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интерактивних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 метод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а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 у реализацији часова редовне наставе- најмање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10% 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 часова 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школске</w:t>
            </w: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Наставници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Повећан број часова активне наставе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планирање,</w:t>
            </w:r>
            <w:r w:rsidR="00DA6B9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стручни сарадници</w:t>
            </w:r>
          </w:p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077DA" w:rsidRPr="00DA6B9F" w:rsidTr="003077DA">
        <w:tc>
          <w:tcPr>
            <w:tcW w:w="2790" w:type="dxa"/>
            <w:shd w:val="clear" w:color="auto" w:fill="auto"/>
          </w:tcPr>
          <w:p w:rsidR="003077DA" w:rsidRPr="00DA6B9F" w:rsidRDefault="003077DA" w:rsidP="00F2090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Примена дебате у настави </w:t>
            </w:r>
            <w:r w:rsidR="00F2090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(српски језик, страни језици, историја, филозофија, грађанско васпитање, веронаука....)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Наставници </w:t>
            </w:r>
          </w:p>
        </w:tc>
        <w:tc>
          <w:tcPr>
            <w:tcW w:w="2790" w:type="dxa"/>
            <w:shd w:val="clear" w:color="auto" w:fill="auto"/>
          </w:tcPr>
          <w:p w:rsidR="003077DA" w:rsidRPr="00F2090A" w:rsidRDefault="00F2090A" w:rsidP="00F2090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Одржани д</w:t>
            </w:r>
            <w:r w:rsidR="003077DA" w:rsidRPr="00DA6B9F">
              <w:rPr>
                <w:rFonts w:ascii="Cambria" w:eastAsia="Calibri" w:hAnsi="Cambria" w:cs="Times New Roman"/>
                <w:sz w:val="20"/>
                <w:szCs w:val="20"/>
              </w:rPr>
              <w:t xml:space="preserve">ебатни часови 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 предмета где је то било применљиво</w:t>
            </w:r>
          </w:p>
        </w:tc>
        <w:tc>
          <w:tcPr>
            <w:tcW w:w="2790" w:type="dxa"/>
            <w:shd w:val="clear" w:color="auto" w:fill="auto"/>
          </w:tcPr>
          <w:p w:rsidR="003077DA" w:rsidRPr="00DA6B9F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A6B9F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планирање,</w:t>
            </w:r>
          </w:p>
          <w:p w:rsidR="003077DA" w:rsidRPr="00DA6B9F" w:rsidRDefault="00F2090A" w:rsidP="00F2090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сарадници</w:t>
            </w:r>
          </w:p>
        </w:tc>
      </w:tr>
    </w:tbl>
    <w:p w:rsidR="003077DA" w:rsidRPr="00DA6B9F" w:rsidRDefault="003077DA" w:rsidP="0061588C">
      <w:pPr>
        <w:pStyle w:val="NoSpacing"/>
      </w:pPr>
    </w:p>
    <w:p w:rsidR="00741EA6" w:rsidRDefault="00741EA6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DA6B9F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lastRenderedPageBreak/>
        <w:t>Задатак 2: Индивидуализација наставе у складу са образовним и интелектуалним потребама ученика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1820"/>
        <w:gridCol w:w="1644"/>
        <w:gridCol w:w="2321"/>
        <w:gridCol w:w="1597"/>
      </w:tblGrid>
      <w:tr w:rsidR="003077DA" w:rsidRPr="00DA6B9F" w:rsidTr="003077DA">
        <w:tc>
          <w:tcPr>
            <w:tcW w:w="2194" w:type="dxa"/>
            <w:shd w:val="clear" w:color="auto" w:fill="auto"/>
          </w:tcPr>
          <w:p w:rsidR="003077DA" w:rsidRPr="00DA6B9F" w:rsidRDefault="003077DA" w:rsidP="003077DA">
            <w:pPr>
              <w:spacing w:after="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1820" w:type="dxa"/>
            <w:shd w:val="clear" w:color="auto" w:fill="auto"/>
          </w:tcPr>
          <w:p w:rsidR="003077DA" w:rsidRPr="00DA6B9F" w:rsidRDefault="003077DA" w:rsidP="003077DA">
            <w:pPr>
              <w:spacing w:after="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1644" w:type="dxa"/>
            <w:shd w:val="clear" w:color="auto" w:fill="auto"/>
          </w:tcPr>
          <w:p w:rsidR="003077DA" w:rsidRPr="00DA6B9F" w:rsidRDefault="003077DA" w:rsidP="003077DA">
            <w:pPr>
              <w:spacing w:after="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2321" w:type="dxa"/>
            <w:shd w:val="clear" w:color="auto" w:fill="auto"/>
          </w:tcPr>
          <w:p w:rsidR="003077DA" w:rsidRPr="00DA6B9F" w:rsidRDefault="003077DA" w:rsidP="003077DA">
            <w:pPr>
              <w:spacing w:after="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1597" w:type="dxa"/>
            <w:shd w:val="clear" w:color="auto" w:fill="auto"/>
          </w:tcPr>
          <w:p w:rsidR="003077DA" w:rsidRPr="00DA6B9F" w:rsidRDefault="003077DA" w:rsidP="003077DA">
            <w:pPr>
              <w:spacing w:after="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2194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Индивидуализација и креирање ИОП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-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а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(предавање)</w:t>
            </w:r>
          </w:p>
        </w:tc>
        <w:tc>
          <w:tcPr>
            <w:tcW w:w="18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Октобар </w:t>
            </w:r>
          </w:p>
        </w:tc>
        <w:tc>
          <w:tcPr>
            <w:tcW w:w="164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Психолог </w:t>
            </w:r>
          </w:p>
        </w:tc>
        <w:tc>
          <w:tcPr>
            <w:tcW w:w="232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Одржана презентација</w:t>
            </w:r>
          </w:p>
        </w:tc>
        <w:tc>
          <w:tcPr>
            <w:tcW w:w="15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219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Диференцирана и индивидуализована настава тамо где су идентификовани даровити ученици- најмање 5% часова</w:t>
            </w:r>
          </w:p>
        </w:tc>
        <w:tc>
          <w:tcPr>
            <w:tcW w:w="18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 године</w:t>
            </w:r>
          </w:p>
        </w:tc>
        <w:tc>
          <w:tcPr>
            <w:tcW w:w="164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Наставници, Т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им за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ИО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, психолог</w:t>
            </w:r>
          </w:p>
        </w:tc>
        <w:tc>
          <w:tcPr>
            <w:tcW w:w="232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Повећан број часова са диференцираним и индивидуализованим програмом</w:t>
            </w:r>
          </w:p>
        </w:tc>
        <w:tc>
          <w:tcPr>
            <w:tcW w:w="15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2194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Испу</w:t>
            </w:r>
            <w:r w:rsidR="00F2090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њ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авање законских норми за формативно оце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њ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ивање у настави. 80 % наставника има евиденцију формативног оце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њ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ивања, на начин како је то предвиђено законом.</w:t>
            </w:r>
          </w:p>
        </w:tc>
        <w:tc>
          <w:tcPr>
            <w:tcW w:w="18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целе године</w:t>
            </w:r>
          </w:p>
        </w:tc>
        <w:tc>
          <w:tcPr>
            <w:tcW w:w="164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Наставници</w:t>
            </w:r>
          </w:p>
        </w:tc>
        <w:tc>
          <w:tcPr>
            <w:tcW w:w="2321" w:type="dxa"/>
            <w:shd w:val="clear" w:color="auto" w:fill="auto"/>
          </w:tcPr>
          <w:p w:rsidR="00AA1009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Већина наставника има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уредну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евиденцију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за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све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ученике,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:rsidR="003077DA" w:rsidRPr="003077DA" w:rsidRDefault="00AA1009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Сумативне оцене су 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>усклађен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е са 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>форматив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им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оцењивањем ученика.</w:t>
            </w:r>
          </w:p>
        </w:tc>
        <w:tc>
          <w:tcPr>
            <w:tcW w:w="15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Тим за увођење формативног оцењивања.</w:t>
            </w:r>
          </w:p>
        </w:tc>
      </w:tr>
    </w:tbl>
    <w:p w:rsidR="003077DA" w:rsidRPr="00DA6B9F" w:rsidRDefault="003077DA" w:rsidP="0061588C">
      <w:pPr>
        <w:pStyle w:val="NoSpacing"/>
        <w:rPr>
          <w:lang w:val="sr-Cyrl-RS"/>
        </w:rPr>
      </w:pPr>
    </w:p>
    <w:p w:rsidR="003077DA" w:rsidRPr="00CF6308" w:rsidRDefault="003077DA" w:rsidP="003077DA">
      <w:pPr>
        <w:spacing w:after="240" w:line="360" w:lineRule="auto"/>
        <w:rPr>
          <w:rFonts w:ascii="Cambria" w:eastAsia="Calibri" w:hAnsi="Cambria" w:cs="Times New Roman"/>
          <w:b/>
          <w:sz w:val="24"/>
          <w:szCs w:val="24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t>Задатак 3: Повећање компетенција наставника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653"/>
        <w:gridCol w:w="1964"/>
        <w:gridCol w:w="2049"/>
        <w:gridCol w:w="1930"/>
      </w:tblGrid>
      <w:tr w:rsidR="003077DA" w:rsidRPr="00DA6B9F" w:rsidTr="003077DA">
        <w:tc>
          <w:tcPr>
            <w:tcW w:w="1980" w:type="dxa"/>
            <w:shd w:val="clear" w:color="auto" w:fill="auto"/>
          </w:tcPr>
          <w:p w:rsidR="003077DA" w:rsidRPr="00DA6B9F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1653" w:type="dxa"/>
            <w:shd w:val="clear" w:color="auto" w:fill="auto"/>
          </w:tcPr>
          <w:p w:rsidR="003077DA" w:rsidRPr="00DA6B9F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1964" w:type="dxa"/>
            <w:shd w:val="clear" w:color="auto" w:fill="auto"/>
          </w:tcPr>
          <w:p w:rsidR="003077DA" w:rsidRPr="00DA6B9F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2049" w:type="dxa"/>
            <w:shd w:val="clear" w:color="auto" w:fill="auto"/>
          </w:tcPr>
          <w:p w:rsidR="003077DA" w:rsidRPr="00DA6B9F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1930" w:type="dxa"/>
            <w:shd w:val="clear" w:color="auto" w:fill="auto"/>
          </w:tcPr>
          <w:p w:rsidR="003077DA" w:rsidRPr="00DA6B9F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DA6B9F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AA1009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Похађање семинара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</w:p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рада школског пројекта 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Реализатори семинара, група наставника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Похађан семинар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Стручно усавршавање - похађање семинара на тему формативног оцењивања. 60% наставника похађало бар један семинар у току године.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Време није дефинисано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Већи број наставника разуме и користи различите врсте формативне процене ученика.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Тим за увођење формативног оцењивања.</w:t>
            </w:r>
          </w:p>
        </w:tc>
      </w:tr>
    </w:tbl>
    <w:p w:rsidR="003077DA" w:rsidRPr="003077DA" w:rsidRDefault="003077DA" w:rsidP="0061588C">
      <w:pPr>
        <w:pStyle w:val="NoSpacing"/>
      </w:pPr>
    </w:p>
    <w:p w:rsidR="006401BF" w:rsidRDefault="006401BF" w:rsidP="00DA6B9F">
      <w:pPr>
        <w:pStyle w:val="NoSpacing"/>
        <w:rPr>
          <w:b/>
          <w:sz w:val="28"/>
          <w:szCs w:val="28"/>
          <w:lang w:val="sr-Cyrl-RS"/>
        </w:rPr>
      </w:pPr>
    </w:p>
    <w:p w:rsidR="006401BF" w:rsidRDefault="006401BF" w:rsidP="00DA6B9F">
      <w:pPr>
        <w:pStyle w:val="NoSpacing"/>
        <w:rPr>
          <w:b/>
          <w:sz w:val="28"/>
          <w:szCs w:val="28"/>
          <w:lang w:val="sr-Cyrl-RS"/>
        </w:rPr>
      </w:pPr>
    </w:p>
    <w:p w:rsidR="00CF6308" w:rsidRDefault="00CF6308" w:rsidP="00DA6B9F">
      <w:pPr>
        <w:pStyle w:val="NoSpacing"/>
        <w:rPr>
          <w:rFonts w:asciiTheme="majorHAnsi" w:hAnsiTheme="majorHAnsi"/>
          <w:b/>
          <w:sz w:val="28"/>
          <w:szCs w:val="28"/>
          <w:lang w:val="sr-Cyrl-RS"/>
        </w:rPr>
      </w:pPr>
    </w:p>
    <w:p w:rsidR="003077DA" w:rsidRPr="00CF6308" w:rsidRDefault="003077DA" w:rsidP="00DA6B9F">
      <w:pPr>
        <w:pStyle w:val="NoSpacing"/>
        <w:rPr>
          <w:rFonts w:asciiTheme="majorHAnsi" w:hAnsiTheme="majorHAnsi"/>
          <w:b/>
          <w:sz w:val="24"/>
          <w:szCs w:val="24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lastRenderedPageBreak/>
        <w:t>Задатак 4: Наставник омогућује ученицима да стичу знања на часу – ученици схватају суштину</w:t>
      </w:r>
      <w:r w:rsidR="00CA311D">
        <w:rPr>
          <w:rFonts w:asciiTheme="majorHAnsi" w:hAnsiTheme="majorHAnsi"/>
          <w:b/>
          <w:sz w:val="24"/>
          <w:szCs w:val="24"/>
          <w:lang w:val="sr-Cyrl-RS"/>
        </w:rPr>
        <w:t>/циљ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 xml:space="preserve"> учења одређеног градива и умеју да образложе како су дошли до одређеног решења (разумеју сврсисходност онога што раде</w:t>
      </w:r>
      <w:r w:rsidR="00CA311D">
        <w:rPr>
          <w:rFonts w:asciiTheme="majorHAnsi" w:hAnsiTheme="majorHAnsi"/>
          <w:b/>
          <w:sz w:val="24"/>
          <w:szCs w:val="24"/>
          <w:lang w:val="sr-Cyrl-RS"/>
        </w:rPr>
        <w:t>,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 xml:space="preserve"> тј. уче)</w:t>
      </w:r>
    </w:p>
    <w:p w:rsidR="003077DA" w:rsidRPr="00483AB3" w:rsidRDefault="003077DA" w:rsidP="003077DA">
      <w:pPr>
        <w:spacing w:line="360" w:lineRule="auto"/>
        <w:rPr>
          <w:rFonts w:ascii="Cambria" w:eastAsia="Calibri" w:hAnsi="Cambria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653"/>
        <w:gridCol w:w="1964"/>
        <w:gridCol w:w="2049"/>
        <w:gridCol w:w="1930"/>
      </w:tblGrid>
      <w:tr w:rsidR="003077DA" w:rsidRPr="00483AB3" w:rsidTr="003077DA">
        <w:tc>
          <w:tcPr>
            <w:tcW w:w="1980" w:type="dxa"/>
            <w:shd w:val="clear" w:color="auto" w:fill="auto"/>
          </w:tcPr>
          <w:p w:rsidR="003077DA" w:rsidRPr="00483AB3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483AB3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1653" w:type="dxa"/>
            <w:shd w:val="clear" w:color="auto" w:fill="auto"/>
          </w:tcPr>
          <w:p w:rsidR="003077DA" w:rsidRPr="00483AB3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483AB3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1964" w:type="dxa"/>
            <w:shd w:val="clear" w:color="auto" w:fill="auto"/>
          </w:tcPr>
          <w:p w:rsidR="003077DA" w:rsidRPr="00483AB3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483AB3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2049" w:type="dxa"/>
            <w:shd w:val="clear" w:color="auto" w:fill="auto"/>
          </w:tcPr>
          <w:p w:rsidR="003077DA" w:rsidRPr="00483AB3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483AB3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1930" w:type="dxa"/>
            <w:shd w:val="clear" w:color="auto" w:fill="auto"/>
          </w:tcPr>
          <w:p w:rsidR="003077DA" w:rsidRPr="00483AB3" w:rsidRDefault="003077DA" w:rsidP="003077DA">
            <w:pPr>
              <w:spacing w:after="240"/>
              <w:rPr>
                <w:rFonts w:ascii="Cambria" w:eastAsia="Calibri" w:hAnsi="Cambria" w:cs="Times New Roman"/>
                <w:b/>
              </w:rPr>
            </w:pPr>
            <w:r w:rsidRPr="00483AB3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Организација наставника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o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стручним већима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AA1009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Септембар (почетак шк. године)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Стручна већа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Сва стручна већа обавила састанке са темом техника учења на часу.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стручних већа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Тимска припрема часова на којима ученици уче технике учења (по предметима)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наступајућег периода од школске 20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18/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предметима, тимски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 све предмете постоје припреме које се односе на технике учења.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базе писаних припрема.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Реализација 4 угледна часа часа на којима ученици савладавају технике учења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наступајућег периода од школске 20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18/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предметима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70% наставника реализовало овакве часове.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извештаја наставника.</w:t>
            </w:r>
          </w:p>
        </w:tc>
      </w:tr>
      <w:tr w:rsidR="003077DA" w:rsidRPr="003077DA" w:rsidTr="003077DA">
        <w:tc>
          <w:tcPr>
            <w:tcW w:w="198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Евалуација часова по стручним већима</w:t>
            </w:r>
          </w:p>
        </w:tc>
        <w:tc>
          <w:tcPr>
            <w:tcW w:w="1653" w:type="dxa"/>
            <w:shd w:val="clear" w:color="auto" w:fill="auto"/>
          </w:tcPr>
          <w:p w:rsidR="003077DA" w:rsidRPr="003077DA" w:rsidRDefault="003077DA" w:rsidP="00AA100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наступајућег периода школске 20</w:t>
            </w:r>
            <w:r w:rsidR="00AA100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18/19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64" w:type="dxa"/>
            <w:shd w:val="clear" w:color="auto" w:fill="auto"/>
          </w:tcPr>
          <w:p w:rsidR="003077DA" w:rsidRPr="003077DA" w:rsidRDefault="00AA1009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 за самовредновање, стручна већа</w:t>
            </w:r>
          </w:p>
        </w:tc>
        <w:tc>
          <w:tcPr>
            <w:tcW w:w="204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активи обавили евалуацију и донели закључке у вези са одр</w:t>
            </w:r>
            <w:r w:rsidR="00CA311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ђаним часовима.</w:t>
            </w:r>
          </w:p>
        </w:tc>
        <w:tc>
          <w:tcPr>
            <w:tcW w:w="1930" w:type="dxa"/>
            <w:shd w:val="clear" w:color="auto" w:fill="auto"/>
          </w:tcPr>
          <w:p w:rsidR="003077DA" w:rsidRPr="003077DA" w:rsidRDefault="003077DA" w:rsidP="00667BCC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Записни</w:t>
            </w:r>
            <w:r w:rsidR="00667BCC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ци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стручних већа</w:t>
            </w:r>
            <w:r w:rsidR="00667BCC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и Тима за самовредновање</w:t>
            </w:r>
          </w:p>
        </w:tc>
      </w:tr>
    </w:tbl>
    <w:p w:rsidR="003077DA" w:rsidRPr="003077DA" w:rsidRDefault="003077DA" w:rsidP="0061588C">
      <w:pPr>
        <w:pStyle w:val="NoSpacing"/>
      </w:pPr>
    </w:p>
    <w:p w:rsidR="003077DA" w:rsidRPr="00CF6308" w:rsidRDefault="003077DA" w:rsidP="00483AB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</w:rPr>
        <w:t xml:space="preserve">Задатак </w:t>
      </w:r>
      <w:r w:rsidR="00483AB3" w:rsidRPr="00CF6308">
        <w:rPr>
          <w:rFonts w:asciiTheme="majorHAnsi" w:hAnsiTheme="majorHAnsi"/>
          <w:b/>
          <w:sz w:val="24"/>
          <w:szCs w:val="24"/>
          <w:lang w:val="sr-Cyrl-RS"/>
        </w:rPr>
        <w:t>5</w:t>
      </w:r>
      <w:r w:rsidRPr="00CF6308">
        <w:rPr>
          <w:rFonts w:asciiTheme="majorHAnsi" w:hAnsiTheme="majorHAnsi"/>
          <w:b/>
          <w:sz w:val="24"/>
          <w:szCs w:val="24"/>
        </w:rPr>
        <w:t xml:space="preserve">: Унапређивање планирања и реализације часова редовне наставе применом образовних стандарда у годишњим и месечним плановима наставника (тамо где су дефинисани) </w:t>
      </w:r>
    </w:p>
    <w:p w:rsidR="00483AB3" w:rsidRPr="00483AB3" w:rsidRDefault="00483AB3" w:rsidP="00483AB3">
      <w:pPr>
        <w:pStyle w:val="NoSpacing"/>
        <w:rPr>
          <w:b/>
          <w:sz w:val="28"/>
          <w:szCs w:val="28"/>
          <w:lang w:val="sr-Cyrl-RS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726"/>
        <w:gridCol w:w="1778"/>
        <w:gridCol w:w="1990"/>
        <w:gridCol w:w="1995"/>
      </w:tblGrid>
      <w:tr w:rsidR="003077DA" w:rsidRPr="007D1FFC" w:rsidTr="003077DA">
        <w:tc>
          <w:tcPr>
            <w:tcW w:w="2087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1726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1778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1990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1995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208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Стручно усавршавање наставника за примену формативног оцењивања.</w:t>
            </w:r>
          </w:p>
        </w:tc>
        <w:tc>
          <w:tcPr>
            <w:tcW w:w="172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7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</w:t>
            </w:r>
          </w:p>
        </w:tc>
        <w:tc>
          <w:tcPr>
            <w:tcW w:w="19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80% наставника прошло кроз интерно или екстерно стручно усавршавање на тему формативног оцењивања.</w:t>
            </w:r>
          </w:p>
        </w:tc>
        <w:tc>
          <w:tcPr>
            <w:tcW w:w="199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евиденције тима за стручно усавршавање.</w:t>
            </w:r>
          </w:p>
        </w:tc>
      </w:tr>
      <w:tr w:rsidR="003077DA" w:rsidRPr="003077DA" w:rsidTr="003077DA">
        <w:tc>
          <w:tcPr>
            <w:tcW w:w="208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Вођење евиденције квалитативног оцењивања ученика.</w:t>
            </w:r>
          </w:p>
        </w:tc>
        <w:tc>
          <w:tcPr>
            <w:tcW w:w="172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7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</w:t>
            </w:r>
          </w:p>
        </w:tc>
        <w:tc>
          <w:tcPr>
            <w:tcW w:w="19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80% наставника има евиденцију и оцењује ученике на основу квалитативне анализе.</w:t>
            </w:r>
          </w:p>
        </w:tc>
        <w:tc>
          <w:tcPr>
            <w:tcW w:w="199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личне евиденције наставника.</w:t>
            </w:r>
          </w:p>
        </w:tc>
      </w:tr>
      <w:tr w:rsidR="003077DA" w:rsidRPr="003077DA" w:rsidTr="003077DA">
        <w:tc>
          <w:tcPr>
            <w:tcW w:w="208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Састанци о формативном оцењивању на стручним већима.</w:t>
            </w:r>
          </w:p>
        </w:tc>
        <w:tc>
          <w:tcPr>
            <w:tcW w:w="172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септембра, октобра 2018.</w:t>
            </w:r>
          </w:p>
        </w:tc>
        <w:tc>
          <w:tcPr>
            <w:tcW w:w="17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</w:t>
            </w:r>
          </w:p>
        </w:tc>
        <w:tc>
          <w:tcPr>
            <w:tcW w:w="19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Одржана 2 састанка годишње на тему ФО.</w:t>
            </w:r>
          </w:p>
        </w:tc>
        <w:tc>
          <w:tcPr>
            <w:tcW w:w="199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Записници стручних већа.</w:t>
            </w:r>
          </w:p>
        </w:tc>
      </w:tr>
    </w:tbl>
    <w:p w:rsidR="0061588C" w:rsidRDefault="0061588C" w:rsidP="0061588C">
      <w:pPr>
        <w:pStyle w:val="NoSpacing"/>
        <w:rPr>
          <w:lang w:val="sr-Cyrl-RS"/>
        </w:rPr>
      </w:pPr>
    </w:p>
    <w:p w:rsidR="003077DA" w:rsidRPr="00483AB3" w:rsidRDefault="003077DA" w:rsidP="003077DA">
      <w:pPr>
        <w:rPr>
          <w:rFonts w:ascii="Cambria" w:eastAsia="Calibri" w:hAnsi="Cambria" w:cs="Times New Roman"/>
          <w:b/>
          <w:i/>
          <w:szCs w:val="24"/>
          <w:u w:val="single"/>
          <w:lang w:val="sr-Cyrl-RS"/>
        </w:rPr>
      </w:pPr>
      <w:r w:rsidRPr="00483AB3">
        <w:rPr>
          <w:rFonts w:ascii="Cambria" w:eastAsia="Calibri" w:hAnsi="Cambria" w:cs="Times New Roman"/>
          <w:b/>
          <w:sz w:val="32"/>
          <w:szCs w:val="32"/>
        </w:rPr>
        <w:lastRenderedPageBreak/>
        <w:t>Развојни циљ 2</w:t>
      </w:r>
      <w:r w:rsidR="00483AB3" w:rsidRPr="00483AB3">
        <w:rPr>
          <w:rFonts w:ascii="Cambria" w:eastAsia="Calibri" w:hAnsi="Cambria" w:cs="Times New Roman"/>
          <w:b/>
          <w:sz w:val="32"/>
          <w:szCs w:val="32"/>
          <w:lang w:val="sr-Cyrl-RS"/>
        </w:rPr>
        <w:t>:</w:t>
      </w:r>
      <w:r w:rsidRPr="00483AB3">
        <w:rPr>
          <w:rFonts w:ascii="Cambria" w:eastAsia="Calibri" w:hAnsi="Cambria" w:cs="Times New Roman"/>
          <w:sz w:val="32"/>
          <w:szCs w:val="32"/>
          <w:lang w:val="sr-Cyrl-RS"/>
        </w:rPr>
        <w:t xml:space="preserve"> </w:t>
      </w:r>
      <w:r w:rsidRPr="00483AB3"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  <w:t>Постигнућа</w:t>
      </w:r>
      <w:r w:rsidRPr="00483AB3">
        <w:rPr>
          <w:rFonts w:ascii="Cambria" w:eastAsia="Calibri" w:hAnsi="Cambria" w:cs="Times New Roman"/>
          <w:b/>
          <w:i/>
          <w:sz w:val="28"/>
          <w:szCs w:val="28"/>
          <w:u w:val="single"/>
          <w:lang w:val="sr-Cyrl-RS"/>
        </w:rPr>
        <w:t xml:space="preserve"> ученика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77DA" w:rsidRPr="003077DA" w:rsidTr="003077DA">
        <w:tc>
          <w:tcPr>
            <w:tcW w:w="9576" w:type="dxa"/>
            <w:shd w:val="clear" w:color="auto" w:fill="EEECE1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</w:rPr>
              <w:t xml:space="preserve">ЦИЉ: </w:t>
            </w:r>
            <w:r w:rsidRPr="003077DA">
              <w:rPr>
                <w:rFonts w:ascii="Cambria" w:eastAsia="Calibri" w:hAnsi="Cambria" w:cs="Times New Roman"/>
                <w:b/>
                <w:sz w:val="24"/>
                <w:lang w:val="sr-Cyrl-RS"/>
              </w:rPr>
              <w:t>- Подстицање мотивисаности ученика и наставника на што квалитетнији</w:t>
            </w:r>
          </w:p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  <w:lang w:val="sr-Cyrl-RS"/>
              </w:rPr>
              <w:t xml:space="preserve">                и успешнији рад континуираним праћењем и промовисањем њихових </w:t>
            </w:r>
          </w:p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  <w:lang w:val="sr-Cyrl-RS"/>
              </w:rPr>
              <w:t xml:space="preserve">                резултата</w:t>
            </w:r>
          </w:p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  <w:lang w:val="sr-Cyrl-RS"/>
              </w:rPr>
              <w:t xml:space="preserve">             - Усклађивање резултата са постављеним циљевима ученика којима је </w:t>
            </w:r>
          </w:p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  <w:lang w:val="sr-Cyrl-RS"/>
              </w:rPr>
              <w:t xml:space="preserve">                потребна додатна подршка у учењу</w:t>
            </w:r>
          </w:p>
        </w:tc>
      </w:tr>
      <w:tr w:rsidR="003077DA" w:rsidRPr="003077DA" w:rsidTr="003077DA">
        <w:tc>
          <w:tcPr>
            <w:tcW w:w="9576" w:type="dxa"/>
            <w:shd w:val="clear" w:color="auto" w:fill="EEECE1"/>
          </w:tcPr>
          <w:p w:rsidR="003077DA" w:rsidRPr="003077DA" w:rsidRDefault="003077DA" w:rsidP="003077D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b/>
                <w:sz w:val="24"/>
                <w:szCs w:val="24"/>
              </w:rPr>
              <w:t>ЗАДАЦИ:</w:t>
            </w:r>
          </w:p>
        </w:tc>
      </w:tr>
      <w:tr w:rsidR="003077DA" w:rsidRPr="003077DA" w:rsidTr="003077DA">
        <w:tc>
          <w:tcPr>
            <w:tcW w:w="9576" w:type="dxa"/>
            <w:shd w:val="clear" w:color="auto" w:fill="auto"/>
          </w:tcPr>
          <w:p w:rsidR="003077DA" w:rsidRPr="003077DA" w:rsidRDefault="003077DA" w:rsidP="003077DA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Calibri" w:hAnsi="Cambria" w:cs="Times New Roman"/>
                <w:sz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lang w:val="sr-Cyrl-RS"/>
              </w:rPr>
              <w:t xml:space="preserve">Праћење постигнућа ученика путем улазних (иницијалних) и излазних тестова – успех ученика показује да су остварени образовни стандарди, циљеви и  исходи </w:t>
            </w:r>
          </w:p>
        </w:tc>
      </w:tr>
      <w:tr w:rsidR="003077DA" w:rsidRPr="003077DA" w:rsidTr="003077DA">
        <w:tc>
          <w:tcPr>
            <w:tcW w:w="9576" w:type="dxa"/>
            <w:shd w:val="clear" w:color="auto" w:fill="auto"/>
          </w:tcPr>
          <w:p w:rsidR="003077DA" w:rsidRPr="003077DA" w:rsidRDefault="003077DA" w:rsidP="003077DA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Calibri" w:hAnsi="Cambria" w:cs="Times New Roman"/>
                <w:sz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lang w:val="sr-Cyrl-RS"/>
              </w:rPr>
              <w:t>Континуирано праћење резултата ученика у складу са постављеним циљевима (успеси на такмичењима, полагање пријемних испита и успешност уписа жељених факултета – успех на матурском испиту)</w:t>
            </w:r>
          </w:p>
        </w:tc>
      </w:tr>
      <w:tr w:rsidR="003077DA" w:rsidRPr="003077DA" w:rsidTr="003077DA">
        <w:tc>
          <w:tcPr>
            <w:tcW w:w="9576" w:type="dxa"/>
            <w:shd w:val="clear" w:color="auto" w:fill="auto"/>
          </w:tcPr>
          <w:p w:rsidR="003077DA" w:rsidRPr="003077DA" w:rsidRDefault="003077DA" w:rsidP="003077DA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4"/>
                <w:lang w:val="sr-Cyrl-RS"/>
              </w:rPr>
              <w:t>Припремити ученике за полагање матурског испита на крају гимназијског школовања</w:t>
            </w:r>
          </w:p>
        </w:tc>
      </w:tr>
    </w:tbl>
    <w:p w:rsidR="006401BF" w:rsidRDefault="006401BF" w:rsidP="00483AB3">
      <w:pPr>
        <w:pStyle w:val="NoSpacing"/>
        <w:rPr>
          <w:b/>
          <w:sz w:val="28"/>
          <w:szCs w:val="28"/>
          <w:lang w:val="sr-Cyrl-RS"/>
        </w:rPr>
      </w:pPr>
    </w:p>
    <w:p w:rsidR="003077DA" w:rsidRPr="00CF6308" w:rsidRDefault="003077DA" w:rsidP="00483AB3">
      <w:pPr>
        <w:pStyle w:val="NoSpacing"/>
        <w:rPr>
          <w:rFonts w:asciiTheme="majorHAnsi" w:hAnsiTheme="majorHAnsi"/>
          <w:b/>
          <w:sz w:val="24"/>
          <w:szCs w:val="24"/>
          <w:lang w:val="sr-Latn-RS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t xml:space="preserve">Задатак 1: Праћење постигнућа ученика путем </w:t>
      </w:r>
      <w:r w:rsidRPr="00CF6308">
        <w:rPr>
          <w:rFonts w:asciiTheme="majorHAnsi" w:hAnsiTheme="majorHAnsi"/>
          <w:b/>
          <w:sz w:val="24"/>
          <w:szCs w:val="24"/>
          <w:lang w:val="sr-Latn-RS"/>
        </w:rPr>
        <w:t xml:space="preserve"> 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>улазних (иницијалних) и излазних тестова – успех ученика показује да су остварени образовни стандарди, циљеви и  исходи</w:t>
      </w:r>
    </w:p>
    <w:p w:rsidR="003077DA" w:rsidRPr="00483AB3" w:rsidRDefault="003077DA" w:rsidP="0061588C">
      <w:pPr>
        <w:pStyle w:val="NoSpacing"/>
        <w:rPr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869"/>
        <w:gridCol w:w="2098"/>
        <w:gridCol w:w="2194"/>
        <w:gridCol w:w="2200"/>
      </w:tblGrid>
      <w:tr w:rsidR="003077DA" w:rsidRPr="00483AB3" w:rsidTr="003077DA"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667BCC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Праћење законских новина које се односе на</w:t>
            </w:r>
            <w:r w:rsidR="00667BCC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упис ученика у средње школе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="00667BCC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(измене програма за ученике гимназије и сл.)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667BCC" w:rsidP="00667BCC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Од јула 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2018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правна служба.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планови и програми усклађени са законом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самовредновања планова и програма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Креирање планова за улазне и излазне тестове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јуна 2019.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стручним већима.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Сачињени сви планови за све стручне предмете по смеровима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самовредновања планова и програма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Реализација улазних и излазних тестова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483AB3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Од септембра 2019. 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ли 2020. 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г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одине.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предметима.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ученици радили улазне и излазне тестове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евиденције наставника за формативно оцењивање ученика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Припрема ученика у складу са исходима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483AB3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Од септембра 2019. 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ли 2020. 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г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одине.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предметима.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6401B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Формативним оцењивањем прати се напредак ученика у односу на стартне позиције резултата са улазног теста 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евиденције наставника за формативно оцењивање ученика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Евалуација постигнућа ученика.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Јун 2020.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године.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стручним већима.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667BCC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Урађени излазни тестови за све ст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учне предмете и </w:t>
            </w:r>
            <w:r w:rsidR="00483AB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анализирани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резултати 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Записници са састанака стручних већа</w:t>
            </w:r>
          </w:p>
        </w:tc>
      </w:tr>
    </w:tbl>
    <w:p w:rsidR="003077DA" w:rsidRPr="003077DA" w:rsidRDefault="003077DA" w:rsidP="0061588C">
      <w:pPr>
        <w:pStyle w:val="NoSpacing"/>
      </w:pPr>
    </w:p>
    <w:p w:rsidR="003077DA" w:rsidRPr="00CF6308" w:rsidRDefault="003077DA" w:rsidP="00483AB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lastRenderedPageBreak/>
        <w:t>Задатак 2:  Континуирано праћење резултата ученика у складу са постављеним циљевима (успеси на такмичењима, полагање пријемних испита и успешност уписа жељених факултета – успех на матурском испиту)</w:t>
      </w:r>
    </w:p>
    <w:p w:rsidR="00483AB3" w:rsidRPr="00483AB3" w:rsidRDefault="00483AB3" w:rsidP="00483AB3">
      <w:pPr>
        <w:pStyle w:val="NoSpacing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740"/>
        <w:gridCol w:w="1938"/>
        <w:gridCol w:w="2042"/>
        <w:gridCol w:w="1897"/>
      </w:tblGrid>
      <w:tr w:rsidR="003077DA" w:rsidRPr="00483AB3" w:rsidTr="003077DA">
        <w:tc>
          <w:tcPr>
            <w:tcW w:w="1959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74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38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42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897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Вођење евиденције успеха ученика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Јули 2018 па редовно током целе школске године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Одељенске старешине и наставници информатике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Евидентирани сви успеси ученика у току сваке школске године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седница НВ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Статистичка обрада резултата на нивоу школе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Мај и јуни сваке године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информатике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Постоји ст</w:t>
            </w:r>
            <w:r w:rsidR="00F8554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тистика за све резултате ученика у току сваке школске године и успеси бар 90% ученика на пријемним испитима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F8554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На основу евиденције у дневницима </w:t>
            </w:r>
            <w:r w:rsidR="00F8554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аписницима са НВ и матичним књигама.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Упоредна анализа резултата у односу на претходни период и друге школе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Септембар сваке године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информатике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Евидентирани  сви упоредни резултати са коментарима предметних</w:t>
            </w:r>
            <w:r w:rsidR="00F8554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наставника и ОС.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F8554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На основу евиденције у дневницима </w:t>
            </w:r>
            <w:r w:rsidR="00F8554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аписницима са НВ и матичним књигама.</w:t>
            </w:r>
          </w:p>
        </w:tc>
      </w:tr>
    </w:tbl>
    <w:p w:rsidR="003077DA" w:rsidRPr="00483AB3" w:rsidRDefault="003077DA" w:rsidP="0061588C">
      <w:pPr>
        <w:pStyle w:val="NoSpacing"/>
        <w:rPr>
          <w:lang w:val="sr-Cyrl-RS"/>
        </w:rPr>
      </w:pPr>
    </w:p>
    <w:p w:rsidR="003077DA" w:rsidRPr="00CF6308" w:rsidRDefault="003077DA" w:rsidP="00483AB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t>Задатак 3: Припремити ученике за полагање матурског испита на крају гимназијског школовања</w:t>
      </w:r>
    </w:p>
    <w:p w:rsidR="00483AB3" w:rsidRPr="00483AB3" w:rsidRDefault="00483AB3" w:rsidP="00483AB3">
      <w:pPr>
        <w:pStyle w:val="NoSpacing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740"/>
        <w:gridCol w:w="1938"/>
        <w:gridCol w:w="2042"/>
        <w:gridCol w:w="1897"/>
      </w:tblGrid>
      <w:tr w:rsidR="003077DA" w:rsidRPr="007D1FFC" w:rsidTr="003077DA">
        <w:tc>
          <w:tcPr>
            <w:tcW w:w="1959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1740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1938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2042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1897" w:type="dxa"/>
            <w:shd w:val="clear" w:color="auto" w:fill="auto"/>
          </w:tcPr>
          <w:p w:rsidR="003077DA" w:rsidRPr="007D1FFC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7D1FFC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Праћење законских промена и инструкција Министарства просвете у вези са полагањем МИ.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 школе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F8554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Све инструкције испоштоване и унете у Годишњи план.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планова и програма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Сачињавање плана припреме ученика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 зависности од времена сачињеног плана и организације полагања МИ Министарства просвете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по предметима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Сва стручна већа сачинила план припреме ученика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стручних већа</w:t>
            </w:r>
          </w:p>
        </w:tc>
      </w:tr>
      <w:tr w:rsidR="003077DA" w:rsidRPr="003077DA" w:rsidTr="003077DA">
        <w:tc>
          <w:tcPr>
            <w:tcW w:w="1959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Организовање припрема за ученике по свим предметима од којих се састоји матурски испит.</w:t>
            </w:r>
          </w:p>
        </w:tc>
        <w:tc>
          <w:tcPr>
            <w:tcW w:w="17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 зависности од времена сачињеног плана и организације полагања МИ Министарства просвете</w:t>
            </w:r>
          </w:p>
        </w:tc>
        <w:tc>
          <w:tcPr>
            <w:tcW w:w="19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стручна већа</w:t>
            </w:r>
          </w:p>
        </w:tc>
        <w:tc>
          <w:tcPr>
            <w:tcW w:w="204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Организоване припреме за све ученике по свим предметима који су релевантни за МИ.</w:t>
            </w:r>
          </w:p>
        </w:tc>
        <w:tc>
          <w:tcPr>
            <w:tcW w:w="189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евиденције садржаја у дневницима наставних и ваннаставних активности</w:t>
            </w:r>
          </w:p>
        </w:tc>
      </w:tr>
    </w:tbl>
    <w:p w:rsidR="003077DA" w:rsidRPr="00483AB3" w:rsidRDefault="003077DA" w:rsidP="003077DA">
      <w:pPr>
        <w:rPr>
          <w:rFonts w:ascii="Cambria" w:eastAsia="Calibri" w:hAnsi="Cambria" w:cs="Times New Roman"/>
          <w:b/>
          <w:sz w:val="28"/>
          <w:szCs w:val="28"/>
          <w:lang w:val="sr-Cyrl-RS"/>
        </w:rPr>
      </w:pPr>
      <w:r w:rsidRPr="003077DA">
        <w:rPr>
          <w:rFonts w:ascii="Cambria" w:eastAsia="Calibri" w:hAnsi="Cambria" w:cs="Times New Roman"/>
          <w:b/>
          <w:sz w:val="28"/>
          <w:szCs w:val="28"/>
        </w:rPr>
        <w:lastRenderedPageBreak/>
        <w:t>Развојни циљ</w:t>
      </w:r>
      <w:r w:rsidRPr="003077DA">
        <w:rPr>
          <w:rFonts w:ascii="Cambria" w:eastAsia="Calibri" w:hAnsi="Cambria" w:cs="Times New Roman"/>
          <w:b/>
          <w:sz w:val="28"/>
          <w:szCs w:val="28"/>
          <w:lang w:val="sr-Cyrl-RS"/>
        </w:rPr>
        <w:t xml:space="preserve"> 3</w:t>
      </w:r>
      <w:r w:rsidR="00483AB3">
        <w:rPr>
          <w:rFonts w:ascii="Cambria" w:eastAsia="Calibri" w:hAnsi="Cambria" w:cs="Times New Roman"/>
          <w:b/>
          <w:sz w:val="28"/>
          <w:szCs w:val="28"/>
          <w:lang w:val="sr-Cyrl-RS"/>
        </w:rPr>
        <w:t>:</w:t>
      </w:r>
      <w:r w:rsidRPr="003077DA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 xml:space="preserve"> </w:t>
      </w:r>
      <w:r w:rsidRPr="00483AB3">
        <w:rPr>
          <w:rFonts w:ascii="Cambria" w:eastAsia="Calibri" w:hAnsi="Cambria" w:cs="Times New Roman"/>
          <w:b/>
          <w:i/>
          <w:sz w:val="32"/>
          <w:szCs w:val="32"/>
          <w:u w:val="single"/>
        </w:rPr>
        <w:t>РЕСУРСИ</w:t>
      </w:r>
      <w:r w:rsidRPr="003077DA">
        <w:rPr>
          <w:rFonts w:ascii="Cambria" w:eastAsia="Calibri" w:hAnsi="Cambria" w:cs="Times New Roman"/>
          <w:b/>
          <w:sz w:val="28"/>
          <w:szCs w:val="28"/>
          <w:lang w:val="sr-Cyrl-RS"/>
        </w:rPr>
        <w:t xml:space="preserve"> – људски</w:t>
      </w:r>
      <w:r w:rsidR="00483AB3">
        <w:rPr>
          <w:rFonts w:ascii="Cambria" w:eastAsia="Calibri" w:hAnsi="Cambria" w:cs="Times New Roman"/>
          <w:b/>
          <w:sz w:val="28"/>
          <w:szCs w:val="28"/>
          <w:lang w:val="sr-Cyrl-RS"/>
        </w:rPr>
        <w:t xml:space="preserve"> и материјално-технички ресурси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77DA" w:rsidRPr="00CF6308" w:rsidTr="003077DA">
        <w:tc>
          <w:tcPr>
            <w:tcW w:w="9576" w:type="dxa"/>
            <w:shd w:val="clear" w:color="auto" w:fill="EEECE1"/>
          </w:tcPr>
          <w:p w:rsidR="003077DA" w:rsidRPr="00CF630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 xml:space="preserve">ЦИЉ: </w:t>
            </w:r>
            <w:r w:rsidRPr="00CF6308">
              <w:rPr>
                <w:rFonts w:ascii="Cambria" w:eastAsia="Calibri" w:hAnsi="Cambria" w:cs="Times New Roman"/>
                <w:b/>
                <w:lang w:val="sr-Cyrl-RS"/>
              </w:rPr>
              <w:t xml:space="preserve">- </w:t>
            </w:r>
            <w:r w:rsidRPr="00CF6308">
              <w:rPr>
                <w:rFonts w:ascii="Cambria" w:eastAsia="Calibri" w:hAnsi="Cambria" w:cs="Times New Roman"/>
                <w:b/>
              </w:rPr>
              <w:t>Подизање квалитета</w:t>
            </w:r>
            <w:r w:rsidRPr="00CF6308">
              <w:rPr>
                <w:rFonts w:ascii="Cambria" w:eastAsia="Calibri" w:hAnsi="Cambria" w:cs="Times New Roman"/>
                <w:b/>
                <w:lang w:val="sr-Cyrl-RS"/>
              </w:rPr>
              <w:t xml:space="preserve"> рада и побољшање</w:t>
            </w:r>
            <w:r w:rsidRPr="00CF6308">
              <w:rPr>
                <w:rFonts w:ascii="Cambria" w:eastAsia="Calibri" w:hAnsi="Cambria" w:cs="Times New Roman"/>
                <w:b/>
              </w:rPr>
              <w:t xml:space="preserve"> услова за рад ученика </w:t>
            </w:r>
          </w:p>
          <w:p w:rsidR="003077DA" w:rsidRPr="00CF6308" w:rsidRDefault="003077DA" w:rsidP="003077DA">
            <w:pPr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  <w:lang w:val="sr-Cyrl-RS"/>
              </w:rPr>
              <w:t xml:space="preserve">                </w:t>
            </w:r>
            <w:r w:rsidRPr="00CF6308">
              <w:rPr>
                <w:rFonts w:ascii="Cambria" w:eastAsia="Calibri" w:hAnsi="Cambria" w:cs="Times New Roman"/>
                <w:b/>
              </w:rPr>
              <w:t>и запослених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EEECE1"/>
          </w:tcPr>
          <w:p w:rsidR="003077DA" w:rsidRPr="00CF6308" w:rsidRDefault="003077DA" w:rsidP="003077DA">
            <w:pPr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Обезбедити и одржати квалитетан кадар у школи – људске ресурсе (људски ресурси су у функцији квалитета рада школе)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Омогућити запосленима континуирано стручно усавршавање после чега ће они примењивати новостечена знања из области у којима су се усавршавали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Обезбедити потребне материјално-техничке ресурсе (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>Опремање</w:t>
            </w:r>
            <w:r w:rsidRPr="00CF6308">
              <w:rPr>
                <w:rFonts w:ascii="Cambria" w:eastAsia="Calibri" w:hAnsi="Cambria" w:cs="Times New Roman"/>
                <w:b/>
                <w:i/>
              </w:rPr>
              <w:t xml:space="preserve"> специјализоване учионице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</w:t>
            </w:r>
            <w:r w:rsidRPr="00CF6308">
              <w:rPr>
                <w:rFonts w:ascii="Cambria" w:eastAsia="Calibri" w:hAnsi="Cambria" w:cs="Times New Roman"/>
                <w:b/>
                <w:i/>
              </w:rPr>
              <w:t xml:space="preserve">- 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</w:t>
            </w:r>
            <w:r w:rsidRPr="00CF6308">
              <w:rPr>
                <w:rFonts w:ascii="Cambria" w:eastAsia="Calibri" w:hAnsi="Cambria" w:cs="Times New Roman"/>
                <w:b/>
                <w:i/>
              </w:rPr>
              <w:t xml:space="preserve">кабинета за рад 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новоформираног ИТ </w:t>
            </w:r>
            <w:r w:rsidRPr="00CF6308">
              <w:rPr>
                <w:rFonts w:ascii="Cambria" w:eastAsia="Calibri" w:hAnsi="Cambria" w:cs="Times New Roman"/>
                <w:b/>
                <w:i/>
              </w:rPr>
              <w:t>одељења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 – за надарене ученике....)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b/>
                <w:i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 xml:space="preserve">Извршити комплетну реконструкцију старе зграде школе 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>Изградити нову зграду – „анекс“ школе – најважнији услов за остваривање свих наведених задатака (школа треба да буде безб</w:t>
            </w:r>
            <w:r w:rsidR="00F85548">
              <w:rPr>
                <w:rFonts w:ascii="Cambria" w:eastAsia="Calibri" w:hAnsi="Cambria" w:cs="Times New Roman"/>
                <w:b/>
                <w:i/>
                <w:lang w:val="sr-Cyrl-RS"/>
              </w:rPr>
              <w:t>е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>дна сре</w:t>
            </w:r>
            <w:r w:rsidR="00F85548">
              <w:rPr>
                <w:rFonts w:ascii="Cambria" w:eastAsia="Calibri" w:hAnsi="Cambria" w:cs="Times New Roman"/>
                <w:b/>
                <w:i/>
                <w:lang w:val="sr-Cyrl-RS"/>
              </w:rPr>
              <w:t>д</w:t>
            </w:r>
            <w:r w:rsidRPr="00CF6308">
              <w:rPr>
                <w:rFonts w:ascii="Cambria" w:eastAsia="Calibri" w:hAnsi="Cambria" w:cs="Times New Roman"/>
                <w:b/>
                <w:i/>
                <w:lang w:val="sr-Cyrl-RS"/>
              </w:rPr>
              <w:t>ина за живот и рад и да задовољава здравствено-хигијенске услове)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i/>
                <w:lang w:val="sr-Cyrl-RS"/>
              </w:rPr>
              <w:t>Урадити пројекат и изградити фискултурну салу за ученике Гимназије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483AB3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i/>
              </w:rPr>
              <w:t>Постављање</w:t>
            </w:r>
            <w:r w:rsidRPr="00CF6308">
              <w:rPr>
                <w:rFonts w:ascii="Cambria" w:eastAsia="Calibri" w:hAnsi="Cambria" w:cs="Times New Roman"/>
                <w:i/>
                <w:lang w:val="sr-Cyrl-RS"/>
              </w:rPr>
              <w:t xml:space="preserve"> завеса</w:t>
            </w:r>
            <w:r w:rsidRPr="00CF6308">
              <w:rPr>
                <w:rFonts w:ascii="Cambria" w:eastAsia="Calibri" w:hAnsi="Cambria" w:cs="Times New Roman"/>
                <w:i/>
              </w:rPr>
              <w:t xml:space="preserve"> у учионице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eastAsia="Calibri" w:hAnsi="Cambria" w:cs="Times New Roman"/>
                <w:i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i/>
              </w:rPr>
              <w:t>Повећање књижног фонда школске библиотеке</w:t>
            </w:r>
          </w:p>
        </w:tc>
      </w:tr>
    </w:tbl>
    <w:p w:rsidR="003077DA" w:rsidRPr="00CF6308" w:rsidRDefault="003077DA" w:rsidP="003274F7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1: Обезбедити и одржати квалитетан кадар  у школи – људске ресурсе (људски ресурси су у функцији квалитета рада школе)</w:t>
      </w: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1793"/>
        <w:gridCol w:w="2160"/>
        <w:gridCol w:w="2220"/>
        <w:gridCol w:w="2160"/>
      </w:tblGrid>
      <w:tr w:rsidR="003077DA" w:rsidRPr="00483AB3" w:rsidTr="003077DA">
        <w:trPr>
          <w:trHeight w:val="638"/>
        </w:trPr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483AB3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Разматрање </w:t>
            </w:r>
            <w:r w:rsidR="00483AB3" w:rsidRPr="00483AB3">
              <w:rPr>
                <w:rFonts w:ascii="Cambria" w:eastAsia="Calibri" w:hAnsi="Cambria" w:cs="Times New Roman"/>
                <w:i/>
                <w:sz w:val="20"/>
                <w:szCs w:val="20"/>
                <w:lang w:val="sr-Latn-RS"/>
              </w:rPr>
              <w:t>CV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-ија пријављених кандидата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 када се укаже потреба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у сарадњи са Комисијом за пријем нових радника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 сваког кандидата обављен састанак о пријему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 кандидата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Разговор са кандидатима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 када се укаже потреба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сарадници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Обављени интервјуи са потенцијалним радницима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интервјуа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Избор кандидата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 када се укаже потреба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школе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кандидати изабрани на основу унапред припремљених критеријума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и решења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Припрема колектива и процес укључивања кандидата у колектив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 за прилагођавање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нови радници прошли кроз процес пријема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 у евиденције Тима за пријем и прилагођавање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Увођење нових радника у посао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 за прилагођавање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3077DA" w:rsidRPr="003077DA" w:rsidRDefault="003077DA" w:rsidP="0061588C">
      <w:pPr>
        <w:pStyle w:val="NoSpacing"/>
        <w:rPr>
          <w:lang w:val="sr-Cyrl-RS"/>
        </w:rPr>
      </w:pPr>
    </w:p>
    <w:p w:rsidR="00CF6308" w:rsidRDefault="00CF6308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CF6308" w:rsidRDefault="00CF6308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lastRenderedPageBreak/>
        <w:t>Задатак 2: Омогућити запосленима континуирано стручно усавршавање после чега ће они примењивати новостечена знања из области у којима су се усавршавали</w:t>
      </w:r>
    </w:p>
    <w:p w:rsidR="003077DA" w:rsidRPr="003077DA" w:rsidRDefault="003077DA" w:rsidP="0061588C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646"/>
        <w:gridCol w:w="1962"/>
        <w:gridCol w:w="2063"/>
        <w:gridCol w:w="1922"/>
      </w:tblGrid>
      <w:tr w:rsidR="003077DA" w:rsidRPr="00483AB3" w:rsidTr="003077DA">
        <w:tc>
          <w:tcPr>
            <w:tcW w:w="1983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46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62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63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22" w:type="dxa"/>
            <w:shd w:val="clear" w:color="auto" w:fill="auto"/>
          </w:tcPr>
          <w:p w:rsidR="003077DA" w:rsidRPr="00483AB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83AB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198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Одабир компетенција које треба усавршити</w:t>
            </w:r>
          </w:p>
        </w:tc>
        <w:tc>
          <w:tcPr>
            <w:tcW w:w="164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Август сваке године</w:t>
            </w:r>
          </w:p>
        </w:tc>
        <w:tc>
          <w:tcPr>
            <w:tcW w:w="196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 Тим за стручно усавршавање</w:t>
            </w:r>
          </w:p>
        </w:tc>
        <w:tc>
          <w:tcPr>
            <w:tcW w:w="206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наставници имају план стручног усавршавања</w:t>
            </w:r>
          </w:p>
        </w:tc>
        <w:tc>
          <w:tcPr>
            <w:tcW w:w="192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планова</w:t>
            </w:r>
          </w:p>
        </w:tc>
      </w:tr>
      <w:tr w:rsidR="003077DA" w:rsidRPr="003077DA" w:rsidTr="003077DA">
        <w:tc>
          <w:tcPr>
            <w:tcW w:w="198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Сачињавање плана стручног усавршавања</w:t>
            </w:r>
          </w:p>
        </w:tc>
        <w:tc>
          <w:tcPr>
            <w:tcW w:w="164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Август сваке године</w:t>
            </w:r>
          </w:p>
        </w:tc>
        <w:tc>
          <w:tcPr>
            <w:tcW w:w="196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 Тим за стручно усавршавање</w:t>
            </w:r>
          </w:p>
        </w:tc>
        <w:tc>
          <w:tcPr>
            <w:tcW w:w="206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Планови унети у годишњи план рада</w:t>
            </w:r>
          </w:p>
        </w:tc>
        <w:tc>
          <w:tcPr>
            <w:tcW w:w="192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планова</w:t>
            </w:r>
          </w:p>
        </w:tc>
      </w:tr>
      <w:tr w:rsidR="003077DA" w:rsidRPr="003077DA" w:rsidTr="003077DA">
        <w:tc>
          <w:tcPr>
            <w:tcW w:w="198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Похађање и реализација семинара у школи и ван ње</w:t>
            </w:r>
          </w:p>
        </w:tc>
        <w:tc>
          <w:tcPr>
            <w:tcW w:w="164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године када се стекну услови</w:t>
            </w:r>
          </w:p>
        </w:tc>
        <w:tc>
          <w:tcPr>
            <w:tcW w:w="196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 стручни сарадници, Директор</w:t>
            </w:r>
          </w:p>
        </w:tc>
        <w:tc>
          <w:tcPr>
            <w:tcW w:w="2063" w:type="dxa"/>
            <w:shd w:val="clear" w:color="auto" w:fill="auto"/>
          </w:tcPr>
          <w:p w:rsidR="003077DA" w:rsidRPr="003077DA" w:rsidRDefault="003077DA" w:rsidP="003077D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50% наставника похађало семинаре ван школе и сви наставници имају бар 20 сати СУ-а годишње</w:t>
            </w:r>
          </w:p>
        </w:tc>
        <w:tc>
          <w:tcPr>
            <w:tcW w:w="192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извештаја</w:t>
            </w:r>
          </w:p>
        </w:tc>
      </w:tr>
      <w:tr w:rsidR="003077DA" w:rsidRPr="003077DA" w:rsidTr="003077DA">
        <w:tc>
          <w:tcPr>
            <w:tcW w:w="198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Вођење евиденције запослених о похађању семинара и примени стечених компетенција</w:t>
            </w:r>
          </w:p>
        </w:tc>
        <w:tc>
          <w:tcPr>
            <w:tcW w:w="164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целе школске године</w:t>
            </w:r>
          </w:p>
        </w:tc>
        <w:tc>
          <w:tcPr>
            <w:tcW w:w="196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Наставници и Тим за стручно усавршавање</w:t>
            </w:r>
          </w:p>
        </w:tc>
        <w:tc>
          <w:tcPr>
            <w:tcW w:w="206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запослени имају извештај о СУ-у на крају школске године</w:t>
            </w:r>
          </w:p>
        </w:tc>
        <w:tc>
          <w:tcPr>
            <w:tcW w:w="192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извештаја</w:t>
            </w:r>
          </w:p>
        </w:tc>
      </w:tr>
    </w:tbl>
    <w:p w:rsidR="003274F7" w:rsidRDefault="003274F7" w:rsidP="003274F7">
      <w:pPr>
        <w:pStyle w:val="NoSpacing"/>
        <w:rPr>
          <w:lang w:val="sr-Cyrl-RS"/>
        </w:rPr>
      </w:pPr>
    </w:p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i/>
          <w:sz w:val="24"/>
          <w:szCs w:val="24"/>
          <w:lang w:val="sr-Latn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3: Обезбедити потребне материјално-техничке ресурсе (</w:t>
      </w:r>
      <w:r w:rsidRPr="00CF6308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>Опремање</w:t>
      </w:r>
      <w:r w:rsidRPr="00CF6308">
        <w:rPr>
          <w:rFonts w:ascii="Cambria" w:eastAsia="Calibri" w:hAnsi="Cambria" w:cs="Times New Roman"/>
          <w:b/>
          <w:i/>
          <w:sz w:val="24"/>
          <w:szCs w:val="24"/>
        </w:rPr>
        <w:t xml:space="preserve"> специјализоване учионице</w:t>
      </w:r>
      <w:r w:rsidRPr="00CF6308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 xml:space="preserve"> </w:t>
      </w:r>
      <w:r w:rsidRPr="00CF6308">
        <w:rPr>
          <w:rFonts w:ascii="Cambria" w:eastAsia="Calibri" w:hAnsi="Cambria" w:cs="Times New Roman"/>
          <w:b/>
          <w:i/>
          <w:sz w:val="24"/>
          <w:szCs w:val="24"/>
        </w:rPr>
        <w:t xml:space="preserve">- </w:t>
      </w:r>
      <w:r w:rsidRPr="00CF6308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 xml:space="preserve"> </w:t>
      </w:r>
      <w:r w:rsidRPr="00CF6308">
        <w:rPr>
          <w:rFonts w:ascii="Cambria" w:eastAsia="Calibri" w:hAnsi="Cambria" w:cs="Times New Roman"/>
          <w:b/>
          <w:i/>
          <w:sz w:val="24"/>
          <w:szCs w:val="24"/>
        </w:rPr>
        <w:t xml:space="preserve">кабинета за рад </w:t>
      </w:r>
      <w:r w:rsidRPr="00CF6308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 xml:space="preserve">новоформираног ИТ </w:t>
      </w:r>
      <w:r w:rsidRPr="00CF6308">
        <w:rPr>
          <w:rFonts w:ascii="Cambria" w:eastAsia="Calibri" w:hAnsi="Cambria" w:cs="Times New Roman"/>
          <w:b/>
          <w:i/>
          <w:sz w:val="24"/>
          <w:szCs w:val="24"/>
        </w:rPr>
        <w:t>одељења</w:t>
      </w:r>
      <w:r w:rsidR="006C65E2" w:rsidRPr="00CF6308">
        <w:rPr>
          <w:rFonts w:ascii="Cambria" w:eastAsia="Calibri" w:hAnsi="Cambria" w:cs="Times New Roman"/>
          <w:b/>
          <w:i/>
          <w:sz w:val="24"/>
          <w:szCs w:val="24"/>
          <w:lang w:val="sr-Cyrl-RS"/>
        </w:rPr>
        <w:t xml:space="preserve"> – за надарене ученике....)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1640"/>
        <w:gridCol w:w="1948"/>
        <w:gridCol w:w="2051"/>
        <w:gridCol w:w="1912"/>
      </w:tblGrid>
      <w:tr w:rsidR="003077DA" w:rsidRPr="006C65E2" w:rsidTr="003077DA">
        <w:tc>
          <w:tcPr>
            <w:tcW w:w="2025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4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8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1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12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Израда пројеката за МТР који су потребни школи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 току целе године по потреби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сарадници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Израда бар два пројекта у току године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 и писаних пројеката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Утврђивање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ђивање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и обезбеђивање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потребних финансијских средстава и извора финансирања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Прво полугодиште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Прикупљена финансијска средства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 и писаних пројеката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Наб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вка рачунара, пројектора, намештаја и сл.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и сарадници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Опремљени кабинети за почетак рада ИТ одељења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 и писаних пројеката</w:t>
            </w:r>
          </w:p>
        </w:tc>
      </w:tr>
    </w:tbl>
    <w:p w:rsidR="003077DA" w:rsidRPr="003077DA" w:rsidRDefault="003077DA" w:rsidP="0061588C">
      <w:pPr>
        <w:pStyle w:val="NoSpacing"/>
        <w:rPr>
          <w:lang w:val="sr-Latn-RS"/>
        </w:rPr>
      </w:pPr>
    </w:p>
    <w:p w:rsidR="006401BF" w:rsidRDefault="006401BF" w:rsidP="003077DA">
      <w:pPr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6401BF" w:rsidRDefault="006401BF" w:rsidP="003077DA">
      <w:pPr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CF6308" w:rsidRDefault="00CF6308" w:rsidP="003077DA">
      <w:pPr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3077DA" w:rsidRPr="00CF6308" w:rsidRDefault="006C65E2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lastRenderedPageBreak/>
        <w:t>З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a</w:t>
      </w:r>
      <w:r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д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a</w:t>
      </w:r>
      <w:r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т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a</w:t>
      </w:r>
      <w:r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>к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Latn-RS"/>
        </w:rPr>
        <w:t xml:space="preserve"> 4: 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Извршити комплетну ре</w:t>
      </w:r>
      <w:r w:rsidR="00325F30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конструкцију старе зграде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1640"/>
        <w:gridCol w:w="1948"/>
        <w:gridCol w:w="2051"/>
        <w:gridCol w:w="1912"/>
      </w:tblGrid>
      <w:tr w:rsidR="003077DA" w:rsidRPr="006C65E2" w:rsidTr="003077DA">
        <w:tc>
          <w:tcPr>
            <w:tcW w:w="2025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4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8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1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12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Сачинити план и пројекат реконструкције зграде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7D1FFC" w:rsidP="0097066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Јун/</w:t>
            </w:r>
            <w:r w:rsidR="0097066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ул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2018.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Директор и Тим за материјалне ресурсе 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План и пројекат усклађени са потребама наставе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Обезбедити средства за реновирање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7D1FFC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До краја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2018.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Обезбеђена сва средства за комплетно реновирање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тендер и изабрати извођача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7D1FFC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Прва половина 2019.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(након обезбеђивања средстава)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Прикупити све понуде и изабрати наквалитетнију .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реконструкцију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7D1FFC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Јул, август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2019.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(по завршеном тендеру)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6C65E2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Реконструкција извршена до краја 2019. </w:t>
            </w:r>
            <w:r w:rsidR="006C65E2">
              <w:rPr>
                <w:rFonts w:ascii="Cambria" w:eastAsia="Calibri" w:hAnsi="Cambria" w:cs="Times New Roman"/>
                <w:sz w:val="20"/>
                <w:szCs w:val="20"/>
                <w:lang w:val="sr-Latn-RS"/>
              </w:rPr>
              <w:t xml:space="preserve">– </w:t>
            </w:r>
            <w:r w:rsidR="006C65E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ре прославе 100 год. Гимназије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</w:tbl>
    <w:p w:rsidR="003077DA" w:rsidRPr="003077DA" w:rsidRDefault="003077DA" w:rsidP="0061588C">
      <w:pPr>
        <w:pStyle w:val="NoSpacing"/>
        <w:rPr>
          <w:lang w:val="sr-Cyrl-RS"/>
        </w:rPr>
      </w:pPr>
    </w:p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Задатак 5: Изградити нову зграду – „анекс“ школе – најважнији услов за остваривање свих наведених задатака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1640"/>
        <w:gridCol w:w="1948"/>
        <w:gridCol w:w="2051"/>
        <w:gridCol w:w="1912"/>
      </w:tblGrid>
      <w:tr w:rsidR="003077DA" w:rsidRPr="00F85548" w:rsidTr="003077DA">
        <w:tc>
          <w:tcPr>
            <w:tcW w:w="2025" w:type="dxa"/>
            <w:shd w:val="clear" w:color="auto" w:fill="auto"/>
          </w:tcPr>
          <w:p w:rsidR="003077DA" w:rsidRPr="00F8554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85548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40" w:type="dxa"/>
            <w:shd w:val="clear" w:color="auto" w:fill="auto"/>
          </w:tcPr>
          <w:p w:rsidR="003077DA" w:rsidRPr="00F8554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85548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8" w:type="dxa"/>
            <w:shd w:val="clear" w:color="auto" w:fill="auto"/>
          </w:tcPr>
          <w:p w:rsidR="003077DA" w:rsidRPr="00F8554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85548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1" w:type="dxa"/>
            <w:shd w:val="clear" w:color="auto" w:fill="auto"/>
          </w:tcPr>
          <w:p w:rsidR="003077DA" w:rsidRPr="00F8554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85548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12" w:type="dxa"/>
            <w:shd w:val="clear" w:color="auto" w:fill="auto"/>
          </w:tcPr>
          <w:p w:rsidR="003077DA" w:rsidRPr="00F8554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85548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Анексом комплетирати  план и пројекат изградње нове зграде у складу са потребама школе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Септебар 2018.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Директор и Тим за материјалне ресурсе 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План и пројекат усклађени са потребама наставе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Обезбедити средства за изградњу.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2018</w:t>
            </w:r>
            <w:r w:rsidR="00866F60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/2019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Обезбеђена сва средства за комплетно реновирање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тендер и изабрати извођача</w:t>
            </w:r>
          </w:p>
        </w:tc>
        <w:tc>
          <w:tcPr>
            <w:tcW w:w="1640" w:type="dxa"/>
            <w:shd w:val="clear" w:color="auto" w:fill="auto"/>
          </w:tcPr>
          <w:p w:rsidR="003077DA" w:rsidRDefault="00866F60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кон обезбеђивања</w:t>
            </w:r>
          </w:p>
          <w:p w:rsidR="00866F60" w:rsidRPr="003077DA" w:rsidRDefault="00866F60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средстава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Прикупити све понуде и изабрати наквалитетнију .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изградњу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E53CF1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2019.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(пре обележавања 100-годишњице Гимназије)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Изградња завршена  до краја 2019. Пре прославе 100 год. Гимназије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</w:tbl>
    <w:p w:rsidR="003077DA" w:rsidRPr="003077DA" w:rsidRDefault="003077DA" w:rsidP="0061588C">
      <w:pPr>
        <w:pStyle w:val="NoSpacing"/>
        <w:rPr>
          <w:lang w:val="sr-Cyrl-RS"/>
        </w:rPr>
      </w:pPr>
    </w:p>
    <w:p w:rsidR="00E53CF1" w:rsidRDefault="00E53CF1" w:rsidP="003274F7">
      <w:pPr>
        <w:spacing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E53CF1" w:rsidRDefault="00E53CF1" w:rsidP="003274F7">
      <w:pPr>
        <w:spacing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CF6308" w:rsidRDefault="00CF6308" w:rsidP="003274F7">
      <w:pPr>
        <w:spacing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741EA6" w:rsidRDefault="00741EA6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lastRenderedPageBreak/>
        <w:t>Задатак 6: Урадити пројекат и изградити фискул</w:t>
      </w:r>
      <w:r w:rsidR="006C65E2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турну салу за ученике Гимназије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1640"/>
        <w:gridCol w:w="1948"/>
        <w:gridCol w:w="2051"/>
        <w:gridCol w:w="1912"/>
      </w:tblGrid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Активности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Време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Критеријуми успешности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Израдити план и пројекат изградње фискултурне сале.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E53CF1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Јун-август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2018.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Директор и Тим за материјалне ресурсе 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План и пројекат усклађени са потребама школе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Обезбедити средства за изградњу фискултурне сале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E53CF1" w:rsidP="00E53CF1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(?) Чим се за то укаже прилика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Обезбеђена сва средства за комплетно реновирање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тендер и изабрати извођача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E53CF1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Након обезбеђивања средстава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Прикупити све понуде и изабрати наквалитетнију .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  <w:tr w:rsidR="003077DA" w:rsidRPr="003077DA" w:rsidTr="003077DA">
        <w:tc>
          <w:tcPr>
            <w:tcW w:w="202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Спровести изградњу</w:t>
            </w:r>
          </w:p>
        </w:tc>
        <w:tc>
          <w:tcPr>
            <w:tcW w:w="1640" w:type="dxa"/>
            <w:shd w:val="clear" w:color="auto" w:fill="auto"/>
          </w:tcPr>
          <w:p w:rsidR="003077DA" w:rsidRPr="003077DA" w:rsidRDefault="00E53CF1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До краја трајања РПШ-а</w:t>
            </w:r>
          </w:p>
        </w:tc>
        <w:tc>
          <w:tcPr>
            <w:tcW w:w="19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секретар</w:t>
            </w:r>
          </w:p>
        </w:tc>
        <w:tc>
          <w:tcPr>
            <w:tcW w:w="2051" w:type="dxa"/>
            <w:shd w:val="clear" w:color="auto" w:fill="auto"/>
          </w:tcPr>
          <w:p w:rsidR="003077DA" w:rsidRPr="003077DA" w:rsidRDefault="00E53CF1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Завршена изградња сале пре 2022.</w:t>
            </w:r>
          </w:p>
        </w:tc>
        <w:tc>
          <w:tcPr>
            <w:tcW w:w="1912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</w:t>
            </w:r>
          </w:p>
        </w:tc>
      </w:tr>
    </w:tbl>
    <w:p w:rsidR="003077DA" w:rsidRPr="003077DA" w:rsidRDefault="003077DA" w:rsidP="0061588C">
      <w:pPr>
        <w:pStyle w:val="NoSpacing"/>
        <w:rPr>
          <w:lang w:val="sr-Cyrl-RS"/>
        </w:rPr>
      </w:pPr>
    </w:p>
    <w:p w:rsidR="003077DA" w:rsidRPr="00CF6308" w:rsidRDefault="007D1FFC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Задатак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7</w:t>
      </w:r>
      <w:r w:rsidR="003077DA" w:rsidRPr="00CF6308">
        <w:rPr>
          <w:rFonts w:ascii="Cambria" w:eastAsia="Calibri" w:hAnsi="Cambria" w:cs="Times New Roman"/>
          <w:b/>
          <w:sz w:val="24"/>
          <w:szCs w:val="24"/>
        </w:rPr>
        <w:t>: Постављање</w:t>
      </w:r>
      <w:r w:rsidR="003077DA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завеса</w:t>
      </w:r>
      <w:r w:rsidR="006C65E2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на прозоре</w:t>
      </w:r>
      <w:r w:rsidR="003077DA" w:rsidRPr="00CF6308">
        <w:rPr>
          <w:rFonts w:ascii="Cambria" w:eastAsia="Calibri" w:hAnsi="Cambria" w:cs="Times New Roman"/>
          <w:b/>
          <w:sz w:val="24"/>
          <w:szCs w:val="24"/>
        </w:rPr>
        <w:t xml:space="preserve"> учиониц</w:t>
      </w:r>
      <w:r w:rsidR="006C65E2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2016"/>
        <w:gridCol w:w="2094"/>
        <w:gridCol w:w="2191"/>
        <w:gridCol w:w="2065"/>
      </w:tblGrid>
      <w:tr w:rsidR="003077DA" w:rsidRPr="006C65E2" w:rsidTr="003077DA"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Одређивање потребних финансијских средстава и извора финансирања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Прво полугодиште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Прикупљена финансијска средства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6C65E2" w:rsidRDefault="003077DA" w:rsidP="006C65E2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Набавк</w:t>
            </w:r>
            <w:r w:rsidR="006C65E2">
              <w:rPr>
                <w:rFonts w:ascii="Cambria" w:eastAsia="Calibri" w:hAnsi="Cambria" w:cs="Times New Roman"/>
                <w:sz w:val="20"/>
                <w:szCs w:val="20"/>
              </w:rPr>
              <w:t>а и постављање</w:t>
            </w:r>
            <w:r w:rsidR="006C65E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завеса у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учиониц</w:t>
            </w:r>
            <w:r w:rsidR="006C65E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ама где је то неопходно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</w:p>
        </w:tc>
        <w:tc>
          <w:tcPr>
            <w:tcW w:w="2790" w:type="dxa"/>
            <w:shd w:val="clear" w:color="auto" w:fill="auto"/>
          </w:tcPr>
          <w:p w:rsidR="003077DA" w:rsidRPr="0097066F" w:rsidRDefault="003077DA" w:rsidP="0097066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Постављене </w:t>
            </w:r>
            <w:r w:rsidR="0097066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завеса на прозоре учионица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61588C" w:rsidRDefault="0061588C" w:rsidP="003274F7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proofErr w:type="gramStart"/>
      <w:r w:rsidRPr="00CF6308">
        <w:rPr>
          <w:rFonts w:ascii="Cambria" w:eastAsia="Calibri" w:hAnsi="Cambria" w:cs="Times New Roman"/>
          <w:b/>
          <w:sz w:val="24"/>
          <w:szCs w:val="24"/>
        </w:rPr>
        <w:t>Задатак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</w:t>
      </w: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8</w:t>
      </w:r>
      <w:proofErr w:type="gramEnd"/>
      <w:r w:rsidRPr="00CF6308">
        <w:rPr>
          <w:rFonts w:ascii="Cambria" w:eastAsia="Calibri" w:hAnsi="Cambria" w:cs="Times New Roman"/>
          <w:b/>
          <w:sz w:val="24"/>
          <w:szCs w:val="24"/>
        </w:rPr>
        <w:t>: Повећање књ</w:t>
      </w:r>
      <w:r w:rsidR="006C65E2" w:rsidRPr="00CF6308">
        <w:rPr>
          <w:rFonts w:ascii="Cambria" w:eastAsia="Calibri" w:hAnsi="Cambria" w:cs="Times New Roman"/>
          <w:b/>
          <w:sz w:val="24"/>
          <w:szCs w:val="24"/>
        </w:rPr>
        <w:t xml:space="preserve">ижног фонда школске библиотеке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1912"/>
        <w:gridCol w:w="2121"/>
        <w:gridCol w:w="2214"/>
        <w:gridCol w:w="2092"/>
      </w:tblGrid>
      <w:tr w:rsidR="003077DA" w:rsidRPr="006C65E2" w:rsidTr="003077DA"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Одређивање потребних финансијских средстава и извора финансирања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Септембар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Директор, наставници српског језика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Прикупљена финансијска средства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Избор и набавка потребне школске лектире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Октобар 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Наставници српског језика, библиотекари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Набављена нова школска лектира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3077DA" w:rsidRPr="003077DA" w:rsidRDefault="003077DA" w:rsidP="0061588C">
      <w:pPr>
        <w:pStyle w:val="NoSpacing"/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97066F" w:rsidRDefault="0097066F" w:rsidP="003077D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3077DA" w:rsidRPr="006C65E2" w:rsidRDefault="005D3B93" w:rsidP="003077DA">
      <w:pPr>
        <w:spacing w:after="0" w:line="240" w:lineRule="auto"/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</w:pPr>
      <w:r>
        <w:rPr>
          <w:rFonts w:ascii="Cambria" w:eastAsia="Calibri" w:hAnsi="Cambria" w:cs="Times New Roman"/>
          <w:b/>
          <w:sz w:val="28"/>
          <w:szCs w:val="28"/>
          <w:lang w:val="sr-Cyrl-RS"/>
        </w:rPr>
        <w:lastRenderedPageBreak/>
        <w:t xml:space="preserve">Развојни циљ </w:t>
      </w:r>
      <w:r w:rsidR="003077DA" w:rsidRPr="003077DA">
        <w:rPr>
          <w:rFonts w:ascii="Cambria" w:eastAsia="Calibri" w:hAnsi="Cambria" w:cs="Times New Roman"/>
          <w:b/>
          <w:sz w:val="28"/>
          <w:szCs w:val="28"/>
          <w:lang w:val="sr-Cyrl-RS"/>
        </w:rPr>
        <w:t>4</w:t>
      </w:r>
      <w:r w:rsidR="006C65E2">
        <w:rPr>
          <w:rFonts w:ascii="Cambria" w:eastAsia="Calibri" w:hAnsi="Cambria" w:cs="Times New Roman"/>
          <w:b/>
          <w:sz w:val="28"/>
          <w:szCs w:val="28"/>
          <w:lang w:val="sr-Cyrl-RS"/>
        </w:rPr>
        <w:t>:</w:t>
      </w:r>
      <w:r w:rsidR="003077DA" w:rsidRPr="003077DA">
        <w:rPr>
          <w:rFonts w:ascii="Cambria" w:eastAsia="Calibri" w:hAnsi="Cambria" w:cs="Times New Roman"/>
          <w:b/>
          <w:sz w:val="28"/>
          <w:szCs w:val="28"/>
          <w:lang w:val="sr-Cyrl-RS"/>
        </w:rPr>
        <w:t xml:space="preserve"> </w:t>
      </w:r>
      <w:r w:rsidRPr="006C65E2">
        <w:rPr>
          <w:rFonts w:ascii="Cambria" w:eastAsia="Calibri" w:hAnsi="Cambria" w:cs="Times New Roman"/>
          <w:b/>
          <w:i/>
          <w:sz w:val="32"/>
          <w:szCs w:val="32"/>
          <w:u w:val="single"/>
        </w:rPr>
        <w:t>Е</w:t>
      </w:r>
      <w:r w:rsidRPr="006C65E2"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  <w:t>тос и руковођење и организација рада школе</w:t>
      </w:r>
    </w:p>
    <w:p w:rsidR="003077DA" w:rsidRPr="006C65E2" w:rsidRDefault="003077DA" w:rsidP="003274F7">
      <w:pPr>
        <w:pStyle w:val="NoSpacing"/>
        <w:rPr>
          <w:lang w:val="sr-Cyrl-RS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3077DA" w:rsidRPr="003077DA" w:rsidTr="003077DA">
        <w:tc>
          <w:tcPr>
            <w:tcW w:w="9648" w:type="dxa"/>
            <w:shd w:val="clear" w:color="auto" w:fill="EEECE1"/>
          </w:tcPr>
          <w:p w:rsidR="003077DA" w:rsidRPr="00CF630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 xml:space="preserve">ЦИЉ: </w:t>
            </w:r>
            <w:r w:rsidRPr="00CF6308">
              <w:rPr>
                <w:rFonts w:ascii="Cambria" w:eastAsia="Calibri" w:hAnsi="Cambria" w:cs="Times New Roman"/>
                <w:b/>
                <w:lang w:val="sr-Cyrl-RS"/>
              </w:rPr>
              <w:t>Очување и п</w:t>
            </w:r>
            <w:r w:rsidRPr="00CF6308">
              <w:rPr>
                <w:rFonts w:ascii="Cambria" w:eastAsia="Calibri" w:hAnsi="Cambria" w:cs="Times New Roman"/>
                <w:b/>
              </w:rPr>
              <w:t>обољшање квалитета комуникације и међуљудских односа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EEECE1"/>
          </w:tcPr>
          <w:p w:rsidR="003077DA" w:rsidRPr="00CF630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Добро регулисање међуљудских односа у школи – услов за п</w:t>
            </w:r>
            <w:r w:rsidRPr="00CF6308">
              <w:rPr>
                <w:rFonts w:ascii="Cambria" w:eastAsia="Calibri" w:hAnsi="Cambria" w:cs="Times New Roman"/>
              </w:rPr>
              <w:t>обољшање мотивације запослених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Одржати и п</w:t>
            </w:r>
            <w:r w:rsidRPr="00CF6308">
              <w:rPr>
                <w:rFonts w:ascii="Cambria" w:eastAsia="Calibri" w:hAnsi="Cambria" w:cs="Times New Roman"/>
              </w:rPr>
              <w:t>обољша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>ти добру</w:t>
            </w:r>
            <w:r w:rsidRPr="00CF6308">
              <w:rPr>
                <w:rFonts w:ascii="Cambria" w:eastAsia="Calibri" w:hAnsi="Cambria" w:cs="Times New Roman"/>
              </w:rPr>
              <w:t xml:space="preserve"> комуникациј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>у</w:t>
            </w:r>
            <w:r w:rsidRPr="00CF6308">
              <w:rPr>
                <w:rFonts w:ascii="Cambria" w:eastAsia="Calibri" w:hAnsi="Cambria" w:cs="Times New Roman"/>
              </w:rPr>
              <w:t xml:space="preserve"> између 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>директора школе, административног особља</w:t>
            </w:r>
            <w:r w:rsidRPr="00CF6308">
              <w:rPr>
                <w:rFonts w:ascii="Cambria" w:eastAsia="Calibri" w:hAnsi="Cambria" w:cs="Times New Roman"/>
              </w:rPr>
              <w:t xml:space="preserve"> и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 осталих</w:t>
            </w:r>
            <w:r w:rsidRPr="00CF6308">
              <w:rPr>
                <w:rFonts w:ascii="Cambria" w:eastAsia="Calibri" w:hAnsi="Cambria" w:cs="Times New Roman"/>
              </w:rPr>
              <w:t xml:space="preserve"> запослених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Побољшати вођење евиденције Тима за инклузивно образовање као и Тима за превенцију насиља.  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Укључивање ученика и родитеља  у рад тимова који се баве превенцијом и решавањем проблема младих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6C65E2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Побољшање функционисања система праћења и вредновања квалитета рада (појачан педагошко-инструктивни рад директора школе и стручних сарадника)</w:t>
            </w:r>
            <w:r w:rsidR="006C65E2" w:rsidRPr="00CF6308">
              <w:rPr>
                <w:rFonts w:ascii="Cambria" w:eastAsia="Calibri" w:hAnsi="Cambria" w:cs="Times New Roman"/>
                <w:lang w:val="sr-Cyrl-RS"/>
              </w:rPr>
              <w:t xml:space="preserve">; </w:t>
            </w:r>
          </w:p>
        </w:tc>
      </w:tr>
      <w:tr w:rsidR="003077DA" w:rsidRPr="003077DA" w:rsidTr="003077DA">
        <w:tc>
          <w:tcPr>
            <w:tcW w:w="9648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Поб</w:t>
            </w:r>
            <w:r w:rsidRPr="00CF6308">
              <w:rPr>
                <w:rFonts w:ascii="Cambria" w:eastAsia="Calibri" w:hAnsi="Cambria" w:cs="Times New Roman"/>
              </w:rPr>
              <w:t>ољшање комуникације запослених</w:t>
            </w:r>
          </w:p>
        </w:tc>
      </w:tr>
    </w:tbl>
    <w:p w:rsidR="00A739B5" w:rsidRDefault="00A739B5" w:rsidP="006C65E2">
      <w:pPr>
        <w:pStyle w:val="NoSpacing"/>
        <w:rPr>
          <w:rFonts w:ascii="Cambria" w:hAnsi="Cambria"/>
          <w:b/>
          <w:sz w:val="28"/>
          <w:szCs w:val="28"/>
          <w:lang w:val="sr-Cyrl-RS"/>
        </w:rPr>
      </w:pPr>
    </w:p>
    <w:p w:rsidR="003077DA" w:rsidRPr="00CF6308" w:rsidRDefault="003077DA" w:rsidP="006C65E2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t>Задатак 1: Добро регулисање међуљудских односа у школи – услов за п</w:t>
      </w:r>
      <w:r w:rsidRPr="00CF6308">
        <w:rPr>
          <w:rFonts w:asciiTheme="majorHAnsi" w:hAnsiTheme="majorHAnsi"/>
          <w:b/>
          <w:sz w:val="24"/>
          <w:szCs w:val="24"/>
        </w:rPr>
        <w:t xml:space="preserve">обољшање мотивације запослених </w:t>
      </w:r>
    </w:p>
    <w:p w:rsidR="006C65E2" w:rsidRPr="006C65E2" w:rsidRDefault="006C65E2" w:rsidP="006C65E2">
      <w:pPr>
        <w:pStyle w:val="NoSpacing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698"/>
        <w:gridCol w:w="1947"/>
        <w:gridCol w:w="2050"/>
        <w:gridCol w:w="1907"/>
      </w:tblGrid>
      <w:tr w:rsidR="003077DA" w:rsidRPr="006C65E2" w:rsidTr="003077DA">
        <w:tc>
          <w:tcPr>
            <w:tcW w:w="1974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98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7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07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866F60">
        <w:trPr>
          <w:trHeight w:val="1178"/>
        </w:trPr>
        <w:tc>
          <w:tcPr>
            <w:tcW w:w="1974" w:type="dxa"/>
            <w:shd w:val="clear" w:color="auto" w:fill="auto"/>
          </w:tcPr>
          <w:p w:rsidR="003077DA" w:rsidRPr="003077DA" w:rsidRDefault="003077DA" w:rsidP="0035550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Дводневн</w:t>
            </w:r>
            <w:r w:rsidR="004F23C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а екскурзија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са сегмент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има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стручног усавршавања</w:t>
            </w:r>
          </w:p>
        </w:tc>
        <w:tc>
          <w:tcPr>
            <w:tcW w:w="1698" w:type="dxa"/>
            <w:shd w:val="clear" w:color="auto" w:fill="auto"/>
          </w:tcPr>
          <w:p w:rsidR="003077DA" w:rsidRPr="00E53CF1" w:rsidRDefault="003077DA" w:rsidP="00E53CF1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Јун</w:t>
            </w:r>
            <w:r w:rsidR="00E53CF1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– август </w:t>
            </w:r>
          </w:p>
        </w:tc>
        <w:tc>
          <w:tcPr>
            <w:tcW w:w="1947" w:type="dxa"/>
            <w:shd w:val="clear" w:color="auto" w:fill="auto"/>
          </w:tcPr>
          <w:p w:rsidR="003077DA" w:rsidRPr="0035550D" w:rsidRDefault="0035550D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, синдикат школе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Реализовано путовање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планирање,</w:t>
            </w:r>
          </w:p>
          <w:p w:rsidR="003077DA" w:rsidRPr="004F23C9" w:rsidRDefault="004F23C9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сарадници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5550D" w:rsidRDefault="0035550D" w:rsidP="0035550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аједничко дружење 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запослених у школи</w:t>
            </w:r>
          </w:p>
        </w:tc>
        <w:tc>
          <w:tcPr>
            <w:tcW w:w="1698" w:type="dxa"/>
            <w:shd w:val="clear" w:color="auto" w:fill="auto"/>
          </w:tcPr>
          <w:p w:rsidR="003077DA" w:rsidRPr="004F23C9" w:rsidRDefault="003077DA" w:rsidP="0035550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  <w:r w:rsidR="004F23C9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(крај шк. године, Нова година, Св. Сава....)</w:t>
            </w:r>
          </w:p>
        </w:tc>
        <w:tc>
          <w:tcPr>
            <w:tcW w:w="1947" w:type="dxa"/>
            <w:shd w:val="clear" w:color="auto" w:fill="auto"/>
          </w:tcPr>
          <w:p w:rsidR="003077DA" w:rsidRPr="0035550D" w:rsidRDefault="0035550D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Директор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, синдикат школе</w:t>
            </w:r>
          </w:p>
        </w:tc>
        <w:tc>
          <w:tcPr>
            <w:tcW w:w="2050" w:type="dxa"/>
            <w:shd w:val="clear" w:color="auto" w:fill="auto"/>
          </w:tcPr>
          <w:p w:rsidR="003077DA" w:rsidRPr="0035550D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Дружење у школи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и ван школе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97066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Проширење могућности награђивања запослених </w:t>
            </w:r>
            <w:r w:rsidR="0097066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Правилнику о награђивању 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Директор, секретар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Унапређен Правилник о награђивању запослених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A739B5" w:rsidRDefault="00A739B5" w:rsidP="006C65E2">
      <w:pPr>
        <w:pStyle w:val="NoSpacing"/>
        <w:rPr>
          <w:rFonts w:ascii="Cambria" w:hAnsi="Cambria"/>
          <w:color w:val="FF0000"/>
          <w:sz w:val="24"/>
          <w:szCs w:val="24"/>
          <w:lang w:val="sr-Cyrl-RS"/>
        </w:rPr>
      </w:pPr>
    </w:p>
    <w:p w:rsidR="003077DA" w:rsidRPr="00CF6308" w:rsidRDefault="003077DA" w:rsidP="006C65E2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  <w:lang w:val="sr-Cyrl-RS"/>
        </w:rPr>
        <w:t>Задатак 2: Одржати и п</w:t>
      </w:r>
      <w:r w:rsidRPr="00CF6308">
        <w:rPr>
          <w:rFonts w:asciiTheme="majorHAnsi" w:hAnsiTheme="majorHAnsi"/>
          <w:b/>
          <w:sz w:val="24"/>
          <w:szCs w:val="24"/>
        </w:rPr>
        <w:t>обољша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>ти добру</w:t>
      </w:r>
      <w:r w:rsidRPr="00CF6308">
        <w:rPr>
          <w:rFonts w:asciiTheme="majorHAnsi" w:hAnsiTheme="majorHAnsi"/>
          <w:b/>
          <w:sz w:val="24"/>
          <w:szCs w:val="24"/>
        </w:rPr>
        <w:t xml:space="preserve"> комуникациј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>у</w:t>
      </w:r>
      <w:r w:rsidRPr="00CF6308">
        <w:rPr>
          <w:rFonts w:asciiTheme="majorHAnsi" w:hAnsiTheme="majorHAnsi"/>
          <w:b/>
          <w:sz w:val="24"/>
          <w:szCs w:val="24"/>
        </w:rPr>
        <w:t xml:space="preserve"> између 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>директора школе, административног особља</w:t>
      </w:r>
      <w:r w:rsidRPr="00CF6308">
        <w:rPr>
          <w:rFonts w:asciiTheme="majorHAnsi" w:hAnsiTheme="majorHAnsi"/>
          <w:b/>
          <w:sz w:val="24"/>
          <w:szCs w:val="24"/>
        </w:rPr>
        <w:t xml:space="preserve"> и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 xml:space="preserve"> осталих</w:t>
      </w:r>
      <w:r w:rsidRPr="00CF6308">
        <w:rPr>
          <w:rFonts w:asciiTheme="majorHAnsi" w:hAnsiTheme="majorHAnsi"/>
          <w:b/>
          <w:sz w:val="24"/>
          <w:szCs w:val="24"/>
        </w:rPr>
        <w:t xml:space="preserve"> запослених</w:t>
      </w:r>
    </w:p>
    <w:p w:rsidR="006C65E2" w:rsidRPr="006C65E2" w:rsidRDefault="006C65E2" w:rsidP="006C65E2">
      <w:pPr>
        <w:pStyle w:val="NoSpacing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617"/>
        <w:gridCol w:w="1890"/>
        <w:gridCol w:w="2070"/>
        <w:gridCol w:w="1890"/>
      </w:tblGrid>
      <w:tr w:rsidR="00EA3B23" w:rsidRPr="006C65E2" w:rsidTr="0097066F">
        <w:tc>
          <w:tcPr>
            <w:tcW w:w="2091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17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8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7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890" w:type="dxa"/>
            <w:shd w:val="clear" w:color="auto" w:fill="auto"/>
          </w:tcPr>
          <w:p w:rsidR="003077DA" w:rsidRPr="006C65E2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C65E2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EA3B23" w:rsidRPr="003077DA" w:rsidTr="0097066F">
        <w:tc>
          <w:tcPr>
            <w:tcW w:w="2091" w:type="dxa"/>
            <w:shd w:val="clear" w:color="auto" w:fill="auto"/>
          </w:tcPr>
          <w:p w:rsidR="003077DA" w:rsidRPr="003077DA" w:rsidRDefault="00EA3B23" w:rsidP="0097066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Анкетирање запослених, прикупљање 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>предлог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и идеј</w:t>
            </w: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запослених које се односе на </w:t>
            </w:r>
            <w:r w:rsidR="0097066F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бољи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рада школе</w:t>
            </w:r>
          </w:p>
        </w:tc>
        <w:tc>
          <w:tcPr>
            <w:tcW w:w="161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 године</w:t>
            </w:r>
          </w:p>
        </w:tc>
        <w:tc>
          <w:tcPr>
            <w:tcW w:w="18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Домар, директор</w:t>
            </w:r>
          </w:p>
        </w:tc>
        <w:tc>
          <w:tcPr>
            <w:tcW w:w="20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Унапређени аспекти рада школе на основу предлога запослених</w:t>
            </w:r>
          </w:p>
        </w:tc>
        <w:tc>
          <w:tcPr>
            <w:tcW w:w="18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планирање,</w:t>
            </w:r>
          </w:p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3077DA" w:rsidRPr="00CF6308" w:rsidRDefault="003077DA" w:rsidP="003274F7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lastRenderedPageBreak/>
        <w:t>Задатак 3: Побољшати вођење евиденције Тима за инклузивно образовање ка</w:t>
      </w:r>
      <w:r w:rsidR="00EA3B23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о и Тима за превенцију насиља.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698"/>
        <w:gridCol w:w="1947"/>
        <w:gridCol w:w="2050"/>
        <w:gridCol w:w="1907"/>
      </w:tblGrid>
      <w:tr w:rsidR="003077DA" w:rsidRPr="00EA3B23" w:rsidTr="003077DA">
        <w:tc>
          <w:tcPr>
            <w:tcW w:w="1974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9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0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Организовање састанка Тимова, подела улога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сарадник и чланови тима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Одржан састанак поводом евиденције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тимова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Структурисање евиденције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сарадници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Сваки тим има формулар за вођење евиденције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тимова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Прикупљање података о ученицима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Одељенске старешине и чланови тима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Постоји евиденција свих  нивоа насиља и свих  нивоа инклузије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тимова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Заказивање редовних састанака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сарадник и чланови тима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Заказано бар 4 састанка годишње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тимова</w:t>
            </w:r>
          </w:p>
        </w:tc>
      </w:tr>
      <w:tr w:rsidR="003077DA" w:rsidRPr="003077DA" w:rsidTr="003077DA">
        <w:tc>
          <w:tcPr>
            <w:tcW w:w="197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Евалуација вођења евиденције</w:t>
            </w:r>
          </w:p>
        </w:tc>
        <w:tc>
          <w:tcPr>
            <w:tcW w:w="169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јануара 2019.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сарадник и чланови тима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Постоји и евиденција евалуације рада тимова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тимова</w:t>
            </w:r>
          </w:p>
        </w:tc>
      </w:tr>
    </w:tbl>
    <w:p w:rsidR="00EA3B23" w:rsidRDefault="00EA3B23" w:rsidP="00A739B5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t>Задатак 3: По</w:t>
      </w:r>
      <w:r w:rsidR="00EA3B23" w:rsidRPr="00CF6308">
        <w:rPr>
          <w:rFonts w:ascii="Cambria" w:eastAsia="Calibri" w:hAnsi="Cambria" w:cs="Times New Roman"/>
          <w:b/>
          <w:sz w:val="24"/>
          <w:szCs w:val="24"/>
        </w:rPr>
        <w:t>бољшање организације рада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1552"/>
        <w:gridCol w:w="1890"/>
        <w:gridCol w:w="2070"/>
        <w:gridCol w:w="1890"/>
      </w:tblGrid>
      <w:tr w:rsidR="003077DA" w:rsidRPr="00EA3B23" w:rsidTr="0097066F">
        <w:tc>
          <w:tcPr>
            <w:tcW w:w="2156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552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8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7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8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97066F">
        <w:tc>
          <w:tcPr>
            <w:tcW w:w="215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Састанак посвећен анализи организације и услова рада школе</w:t>
            </w:r>
          </w:p>
        </w:tc>
        <w:tc>
          <w:tcPr>
            <w:tcW w:w="1552" w:type="dxa"/>
            <w:shd w:val="clear" w:color="auto" w:fill="auto"/>
          </w:tcPr>
          <w:p w:rsidR="003077DA" w:rsidRPr="0035550D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Једном месечно, током године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3077DA" w:rsidRPr="0035550D" w:rsidRDefault="003077DA" w:rsidP="0035550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Директор, 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стручни сарадници (Педагошки колегијум, Стручна већа)</w:t>
            </w:r>
          </w:p>
        </w:tc>
        <w:tc>
          <w:tcPr>
            <w:tcW w:w="20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Побољшана организација рада</w:t>
            </w:r>
          </w:p>
        </w:tc>
        <w:tc>
          <w:tcPr>
            <w:tcW w:w="18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EA3B23" w:rsidRDefault="00EA3B23" w:rsidP="00A739B5">
      <w:pPr>
        <w:pStyle w:val="NoSpacing"/>
        <w:rPr>
          <w:lang w:val="sr-Cyrl-RS"/>
        </w:rPr>
      </w:pPr>
    </w:p>
    <w:p w:rsidR="003077DA" w:rsidRPr="00CF6308" w:rsidRDefault="003077DA" w:rsidP="00A739B5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4: Укључивање ученика и родитеља  у рад тимова који се баве превенци</w:t>
      </w:r>
      <w:r w:rsidR="00EA3B23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јом и решавањем проблема младих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494"/>
        <w:gridCol w:w="1947"/>
        <w:gridCol w:w="2050"/>
        <w:gridCol w:w="1907"/>
      </w:tblGrid>
      <w:tr w:rsidR="003077DA" w:rsidRPr="00EA3B23" w:rsidTr="0035550D">
        <w:tc>
          <w:tcPr>
            <w:tcW w:w="217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494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0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5550D">
        <w:tc>
          <w:tcPr>
            <w:tcW w:w="21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Предавање за родитеље на </w:t>
            </w:r>
            <w:r w:rsidR="0035550D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тему </w:t>
            </w:r>
            <w:r w:rsidR="0035550D" w:rsidRPr="0035550D">
              <w:rPr>
                <w:rFonts w:ascii="Cambria" w:eastAsia="Calibri" w:hAnsi="Cambria" w:cs="Times New Roman"/>
                <w:i/>
                <w:sz w:val="20"/>
                <w:szCs w:val="20"/>
                <w:lang w:val="sr-Cyrl-RS"/>
              </w:rPr>
              <w:t>Најчешћи</w:t>
            </w:r>
            <w:r w:rsidRPr="0035550D">
              <w:rPr>
                <w:rFonts w:ascii="Cambria" w:eastAsia="Calibri" w:hAnsi="Cambria" w:cs="Times New Roman"/>
                <w:i/>
                <w:sz w:val="20"/>
                <w:szCs w:val="20"/>
                <w:lang w:val="sr-Cyrl-RS"/>
              </w:rPr>
              <w:t xml:space="preserve"> проблеми младих у адолесцентном добу.</w:t>
            </w:r>
          </w:p>
        </w:tc>
        <w:tc>
          <w:tcPr>
            <w:tcW w:w="149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м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арт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2019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психолог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Реализовано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и евидентирано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предавање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ктив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за школско развојно планирање</w:t>
            </w:r>
          </w:p>
        </w:tc>
      </w:tr>
      <w:tr w:rsidR="003077DA" w:rsidRPr="003077DA" w:rsidTr="0035550D">
        <w:tc>
          <w:tcPr>
            <w:tcW w:w="21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Организовање пројекције филма и дискусије на тему проблема младих</w:t>
            </w:r>
          </w:p>
        </w:tc>
        <w:tc>
          <w:tcPr>
            <w:tcW w:w="149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м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арт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2019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психолог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Реализовано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 евидентирана и евидентирана активност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ктив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за школско развојно планирање</w:t>
            </w:r>
          </w:p>
        </w:tc>
      </w:tr>
      <w:tr w:rsidR="003077DA" w:rsidRPr="003077DA" w:rsidTr="0035550D">
        <w:tc>
          <w:tcPr>
            <w:tcW w:w="217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Информисање Савета родитеља о проблемима ученика у школи</w:t>
            </w:r>
          </w:p>
        </w:tc>
        <w:tc>
          <w:tcPr>
            <w:tcW w:w="149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м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арт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2019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психолог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Родитељи информисани о свим проблемима у којима могу помоћи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5550D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Записник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А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>ктив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за школско развојно планирање</w:t>
            </w:r>
          </w:p>
        </w:tc>
      </w:tr>
      <w:tr w:rsidR="003077DA" w:rsidRPr="003077DA" w:rsidTr="0035550D">
        <w:tc>
          <w:tcPr>
            <w:tcW w:w="2178" w:type="dxa"/>
            <w:shd w:val="clear" w:color="auto" w:fill="auto"/>
          </w:tcPr>
          <w:p w:rsidR="003077DA" w:rsidRPr="003077DA" w:rsidRDefault="003077DA" w:rsidP="0035550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lastRenderedPageBreak/>
              <w:t>Прикупљање предлога родитеља за реш</w:t>
            </w:r>
            <w:r w:rsidR="0035550D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ава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ње проблема</w:t>
            </w:r>
          </w:p>
        </w:tc>
        <w:tc>
          <w:tcPr>
            <w:tcW w:w="149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м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арт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2019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психолог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Предлози родитеља прикупљени и евидентирани</w:t>
            </w:r>
          </w:p>
        </w:tc>
        <w:tc>
          <w:tcPr>
            <w:tcW w:w="190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ктив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за школско развојно планирање</w:t>
            </w:r>
          </w:p>
        </w:tc>
      </w:tr>
    </w:tbl>
    <w:p w:rsidR="003077DA" w:rsidRPr="003077DA" w:rsidRDefault="003077DA" w:rsidP="00A739B5">
      <w:pPr>
        <w:pStyle w:val="NoSpacing"/>
        <w:rPr>
          <w:lang w:val="sr-Cyrl-RS"/>
        </w:rPr>
      </w:pPr>
    </w:p>
    <w:p w:rsidR="003077DA" w:rsidRPr="00CF6308" w:rsidRDefault="003077DA" w:rsidP="00A739B5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5: Побољшање функционисања система праћења и вредновања квалитета рада (појачан педагошко-инструктивни рад директора школе и стручних сарадника)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558"/>
        <w:gridCol w:w="1947"/>
        <w:gridCol w:w="2050"/>
        <w:gridCol w:w="1906"/>
      </w:tblGrid>
      <w:tr w:rsidR="003077DA" w:rsidRPr="00EA3B23" w:rsidTr="003077DA"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55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94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5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906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115" w:type="dxa"/>
            <w:shd w:val="clear" w:color="auto" w:fill="auto"/>
          </w:tcPr>
          <w:p w:rsidR="003077DA" w:rsidRPr="003077DA" w:rsidRDefault="0097066F" w:rsidP="0097066F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Формирање</w:t>
            </w:r>
            <w:r w:rsidR="003077DA"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тимова за самовредновање</w:t>
            </w:r>
          </w:p>
        </w:tc>
        <w:tc>
          <w:tcPr>
            <w:tcW w:w="155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стручни сарадници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Формиран Тим за самовредновање</w:t>
            </w:r>
          </w:p>
        </w:tc>
        <w:tc>
          <w:tcPr>
            <w:tcW w:w="190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колегијума и Наставничког већа</w:t>
            </w:r>
          </w:p>
        </w:tc>
      </w:tr>
      <w:tr w:rsidR="003077DA" w:rsidRPr="003077DA" w:rsidTr="003077DA">
        <w:tc>
          <w:tcPr>
            <w:tcW w:w="211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Подела улога и активности са јасно дефинисаним активностима</w:t>
            </w:r>
          </w:p>
        </w:tc>
        <w:tc>
          <w:tcPr>
            <w:tcW w:w="155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Дефинисани циљеви са активности са временом реализације</w:t>
            </w:r>
          </w:p>
        </w:tc>
        <w:tc>
          <w:tcPr>
            <w:tcW w:w="190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колегијума и Наставничког већа</w:t>
            </w:r>
          </w:p>
        </w:tc>
      </w:tr>
      <w:tr w:rsidR="003077DA" w:rsidRPr="003077DA" w:rsidTr="003077DA">
        <w:tc>
          <w:tcPr>
            <w:tcW w:w="211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Систематско праћење по областима</w:t>
            </w:r>
          </w:p>
        </w:tc>
        <w:tc>
          <w:tcPr>
            <w:tcW w:w="155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 за самовредновање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Урађене све области у периоду од две године</w:t>
            </w:r>
          </w:p>
        </w:tc>
        <w:tc>
          <w:tcPr>
            <w:tcW w:w="190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састанака тимова</w:t>
            </w:r>
          </w:p>
        </w:tc>
      </w:tr>
      <w:tr w:rsidR="003077DA" w:rsidRPr="003077DA" w:rsidTr="003077DA">
        <w:tc>
          <w:tcPr>
            <w:tcW w:w="211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Сачињавање акционих планова проистеклих из самовредновања</w:t>
            </w:r>
          </w:p>
        </w:tc>
        <w:tc>
          <w:tcPr>
            <w:tcW w:w="155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19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Тим за самовредновање</w:t>
            </w:r>
          </w:p>
        </w:tc>
        <w:tc>
          <w:tcPr>
            <w:tcW w:w="205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Сачињени акциони планови и унети у Годишњи план рада</w:t>
            </w:r>
          </w:p>
        </w:tc>
        <w:tc>
          <w:tcPr>
            <w:tcW w:w="190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Годишњег плана рада</w:t>
            </w:r>
          </w:p>
        </w:tc>
      </w:tr>
    </w:tbl>
    <w:p w:rsidR="00EA3B23" w:rsidRDefault="00EA3B23" w:rsidP="00A739B5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proofErr w:type="gramStart"/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Задатак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6</w:t>
      </w:r>
      <w:proofErr w:type="gramEnd"/>
      <w:r w:rsidRPr="00CF6308">
        <w:rPr>
          <w:rFonts w:ascii="Cambria" w:eastAsia="Calibri" w:hAnsi="Cambria" w:cs="Times New Roman"/>
          <w:b/>
          <w:sz w:val="24"/>
          <w:szCs w:val="24"/>
        </w:rPr>
        <w:t>: По</w:t>
      </w:r>
      <w:r w:rsidR="00EA3B23" w:rsidRPr="00CF6308">
        <w:rPr>
          <w:rFonts w:ascii="Cambria" w:eastAsia="Calibri" w:hAnsi="Cambria" w:cs="Times New Roman"/>
          <w:b/>
          <w:sz w:val="24"/>
          <w:szCs w:val="24"/>
        </w:rPr>
        <w:t>бољшање комуникације запослених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1764"/>
        <w:gridCol w:w="1528"/>
        <w:gridCol w:w="1980"/>
        <w:gridCol w:w="1890"/>
      </w:tblGrid>
      <w:tr w:rsidR="003077DA" w:rsidRPr="003077DA" w:rsidTr="0097066F">
        <w:tc>
          <w:tcPr>
            <w:tcW w:w="239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Активности</w:t>
            </w:r>
          </w:p>
        </w:tc>
        <w:tc>
          <w:tcPr>
            <w:tcW w:w="17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Време</w:t>
            </w:r>
          </w:p>
        </w:tc>
        <w:tc>
          <w:tcPr>
            <w:tcW w:w="152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198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Критеријуми успешности</w:t>
            </w:r>
          </w:p>
        </w:tc>
        <w:tc>
          <w:tcPr>
            <w:tcW w:w="18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077DA">
              <w:rPr>
                <w:rFonts w:ascii="Cambria" w:eastAsia="Calibri" w:hAnsi="Cambria" w:cs="Times New Roman"/>
                <w:sz w:val="24"/>
                <w:szCs w:val="24"/>
              </w:rPr>
              <w:t>Евалуација</w:t>
            </w:r>
          </w:p>
        </w:tc>
      </w:tr>
      <w:tr w:rsidR="003077DA" w:rsidRPr="003077DA" w:rsidTr="0097066F">
        <w:tc>
          <w:tcPr>
            <w:tcW w:w="239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Организовање састанака на  теме формативно оцењивање, индивидуализована настава, дилеме у вези са наставом и увођењем нових предмета, одељења.</w:t>
            </w:r>
          </w:p>
        </w:tc>
        <w:tc>
          <w:tcPr>
            <w:tcW w:w="1764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</w:p>
        </w:tc>
        <w:tc>
          <w:tcPr>
            <w:tcW w:w="152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Активи наставника по предметима.</w:t>
            </w:r>
          </w:p>
        </w:tc>
        <w:tc>
          <w:tcPr>
            <w:tcW w:w="198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Реализован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с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астанци.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A739B5" w:rsidRDefault="00A739B5" w:rsidP="00A739B5">
      <w:pPr>
        <w:pStyle w:val="NoSpacing"/>
        <w:rPr>
          <w:lang w:val="sr-Cyrl-RS"/>
        </w:rPr>
      </w:pPr>
    </w:p>
    <w:p w:rsidR="00263A79" w:rsidRDefault="00263A79" w:rsidP="005D3B93">
      <w:pPr>
        <w:spacing w:line="36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263A79" w:rsidRDefault="00263A79" w:rsidP="005D3B93">
      <w:pPr>
        <w:spacing w:line="36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263A79" w:rsidRDefault="00263A79" w:rsidP="005D3B93">
      <w:pPr>
        <w:spacing w:line="36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263A79" w:rsidRDefault="00263A79" w:rsidP="005D3B93">
      <w:pPr>
        <w:spacing w:line="360" w:lineRule="auto"/>
        <w:rPr>
          <w:rFonts w:ascii="Cambria" w:eastAsia="Calibri" w:hAnsi="Cambria" w:cs="Times New Roman"/>
          <w:b/>
          <w:sz w:val="28"/>
          <w:szCs w:val="28"/>
          <w:lang w:val="sr-Cyrl-RS"/>
        </w:rPr>
      </w:pPr>
    </w:p>
    <w:p w:rsidR="003077DA" w:rsidRPr="003077DA" w:rsidRDefault="005D3B93" w:rsidP="005D3B93">
      <w:pPr>
        <w:spacing w:line="360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 w:val="28"/>
          <w:szCs w:val="28"/>
          <w:lang w:val="sr-Cyrl-RS"/>
        </w:rPr>
        <w:lastRenderedPageBreak/>
        <w:t xml:space="preserve">Развојни циљ 5: </w:t>
      </w:r>
      <w:r w:rsidRPr="00EA3B23"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  <w:t>Неговање, очување</w:t>
      </w:r>
      <w:r w:rsidR="008A2324"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  <w:t xml:space="preserve"> и</w:t>
      </w:r>
      <w:r w:rsidRPr="00EA3B23">
        <w:rPr>
          <w:rFonts w:ascii="Cambria" w:eastAsia="Calibri" w:hAnsi="Cambria" w:cs="Times New Roman"/>
          <w:b/>
          <w:i/>
          <w:sz w:val="32"/>
          <w:szCs w:val="32"/>
          <w:u w:val="single"/>
          <w:lang w:val="sr-Cyrl-RS"/>
        </w:rPr>
        <w:t xml:space="preserve"> подизање угледа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77DA" w:rsidRPr="00CF6308" w:rsidTr="003077DA">
        <w:tc>
          <w:tcPr>
            <w:tcW w:w="9576" w:type="dxa"/>
            <w:shd w:val="clear" w:color="auto" w:fill="EEECE1"/>
          </w:tcPr>
          <w:p w:rsidR="003077DA" w:rsidRPr="00CF6308" w:rsidRDefault="003077DA" w:rsidP="00263A79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 xml:space="preserve">ЦИЉ: Неговање </w:t>
            </w:r>
            <w:r w:rsidR="005D3B93" w:rsidRPr="00CF6308">
              <w:rPr>
                <w:rFonts w:ascii="Cambria" w:eastAsia="Calibri" w:hAnsi="Cambria" w:cs="Times New Roman"/>
                <w:b/>
                <w:lang w:val="sr-Cyrl-RS"/>
              </w:rPr>
              <w:t>, очување подизање угледа школе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EEECE1"/>
          </w:tcPr>
          <w:p w:rsidR="003077DA" w:rsidRPr="00CF6308" w:rsidRDefault="003077DA" w:rsidP="003077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</w:rPr>
            </w:pPr>
            <w:r w:rsidRPr="00CF6308">
              <w:rPr>
                <w:rFonts w:ascii="Cambria" w:eastAsia="Calibri" w:hAnsi="Cambria" w:cs="Times New Roman"/>
                <w:b/>
              </w:rPr>
              <w:t>ЗАДАЦИ: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Припрема и организација прославе сто година од оснивања Гимназије (2020). 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</w:rPr>
              <w:t>Оживљавање традиције школе посвећивањем школске недеље представљању знаменитих личности које су завршиле нашу школу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</w:rPr>
              <w:t>Покретање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 – уређивање вођења</w:t>
            </w:r>
            <w:r w:rsidRPr="00CF6308">
              <w:rPr>
                <w:rFonts w:ascii="Cambria" w:eastAsia="Calibri" w:hAnsi="Cambria" w:cs="Times New Roman"/>
              </w:rPr>
              <w:t xml:space="preserve"> летописа школе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</w:rPr>
              <w:t>Већа транспарентност значајних информација за родитеље на сајту школе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 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</w:rPr>
            </w:pPr>
            <w:r w:rsidRPr="00CF6308">
              <w:rPr>
                <w:rFonts w:ascii="Cambria" w:eastAsia="Calibri" w:hAnsi="Cambria" w:cs="Times New Roman"/>
                <w:lang w:val="sr-Cyrl-RS"/>
              </w:rPr>
              <w:t>Боље п</w:t>
            </w:r>
            <w:r w:rsidRPr="00CF6308">
              <w:rPr>
                <w:rFonts w:ascii="Cambria" w:eastAsia="Calibri" w:hAnsi="Cambria" w:cs="Times New Roman"/>
              </w:rPr>
              <w:t>ромовисање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 постигнућа успеха ученика наше</w:t>
            </w:r>
            <w:r w:rsidRPr="00CF6308">
              <w:rPr>
                <w:rFonts w:ascii="Cambria" w:eastAsia="Calibri" w:hAnsi="Cambria" w:cs="Times New Roman"/>
              </w:rPr>
              <w:t xml:space="preserve"> школе</w:t>
            </w:r>
            <w:r w:rsidRPr="00CF6308">
              <w:rPr>
                <w:rFonts w:ascii="Cambria" w:eastAsia="Calibri" w:hAnsi="Cambria" w:cs="Times New Roman"/>
                <w:lang w:val="sr-Cyrl-RS"/>
              </w:rPr>
              <w:t xml:space="preserve"> </w:t>
            </w:r>
          </w:p>
        </w:tc>
      </w:tr>
      <w:tr w:rsidR="003077DA" w:rsidRPr="00CF6308" w:rsidTr="003077DA">
        <w:tc>
          <w:tcPr>
            <w:tcW w:w="9576" w:type="dxa"/>
            <w:shd w:val="clear" w:color="auto" w:fill="auto"/>
          </w:tcPr>
          <w:p w:rsidR="003077DA" w:rsidRPr="00CF6308" w:rsidRDefault="003077DA" w:rsidP="003077DA">
            <w:pPr>
              <w:numPr>
                <w:ilvl w:val="0"/>
                <w:numId w:val="40"/>
              </w:numPr>
              <w:spacing w:after="0" w:line="240" w:lineRule="auto"/>
              <w:rPr>
                <w:rFonts w:ascii="Cambria" w:eastAsia="Calibri" w:hAnsi="Cambria" w:cs="Times New Roman"/>
                <w:lang w:val="sr-Cyrl-RS"/>
              </w:rPr>
            </w:pPr>
            <w:r w:rsidRPr="00CF6308">
              <w:rPr>
                <w:rFonts w:ascii="Cambria" w:eastAsia="Calibri" w:hAnsi="Cambria" w:cs="Times New Roman"/>
              </w:rPr>
              <w:t>Промовисање школе на Сајмовима образовања</w:t>
            </w:r>
          </w:p>
        </w:tc>
      </w:tr>
    </w:tbl>
    <w:p w:rsidR="003077DA" w:rsidRPr="00CF6308" w:rsidRDefault="003077DA" w:rsidP="003077DA">
      <w:pPr>
        <w:spacing w:after="0" w:line="240" w:lineRule="auto"/>
        <w:rPr>
          <w:rFonts w:ascii="Cambria" w:eastAsia="Calibri" w:hAnsi="Cambria" w:cs="Times New Roman"/>
          <w:lang w:val="sr-Cyrl-RS"/>
        </w:rPr>
      </w:pPr>
    </w:p>
    <w:p w:rsidR="003077DA" w:rsidRPr="00CF6308" w:rsidRDefault="003077DA" w:rsidP="003077DA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1: Припрема и организација прославе сто година од оснивања Гимназије (2020).</w:t>
      </w:r>
    </w:p>
    <w:p w:rsidR="003077DA" w:rsidRPr="003077DA" w:rsidRDefault="003077DA" w:rsidP="003077DA">
      <w:pPr>
        <w:spacing w:after="0" w:line="240" w:lineRule="auto"/>
        <w:rPr>
          <w:rFonts w:ascii="Cambria" w:eastAsia="Calibri" w:hAnsi="Cambria" w:cs="Times New Roman"/>
          <w:color w:val="FF0000"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647"/>
        <w:gridCol w:w="2105"/>
        <w:gridCol w:w="2200"/>
        <w:gridCol w:w="2076"/>
      </w:tblGrid>
      <w:tr w:rsidR="003077DA" w:rsidRPr="00EA3B23" w:rsidTr="00FE0B53">
        <w:tc>
          <w:tcPr>
            <w:tcW w:w="244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4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105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20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076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CF2AA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Формирање Тима</w:t>
            </w:r>
            <w:r w:rsidR="00CF2AA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– Одбора 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за прославу 100 годишњице гимназије </w:t>
            </w:r>
          </w:p>
        </w:tc>
        <w:tc>
          <w:tcPr>
            <w:tcW w:w="16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10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Колегијум</w:t>
            </w:r>
          </w:p>
        </w:tc>
        <w:tc>
          <w:tcPr>
            <w:tcW w:w="220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Формиран тим</w:t>
            </w:r>
          </w:p>
        </w:tc>
        <w:tc>
          <w:tcPr>
            <w:tcW w:w="207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колегијума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Сачињавање плана прославе</w:t>
            </w:r>
          </w:p>
        </w:tc>
        <w:tc>
          <w:tcPr>
            <w:tcW w:w="16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10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Тим за прославу</w:t>
            </w:r>
          </w:p>
        </w:tc>
        <w:tc>
          <w:tcPr>
            <w:tcW w:w="220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Сачиње детаљан план активности, носиоца и времена реализације</w:t>
            </w:r>
          </w:p>
        </w:tc>
        <w:tc>
          <w:tcPr>
            <w:tcW w:w="207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Тима за прославу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Укључивање локалне самоуправе и других интересних група у припрему прославе</w:t>
            </w:r>
          </w:p>
        </w:tc>
        <w:tc>
          <w:tcPr>
            <w:tcW w:w="16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 до децембра 2019.</w:t>
            </w:r>
          </w:p>
        </w:tc>
        <w:tc>
          <w:tcPr>
            <w:tcW w:w="210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Тим за прославу</w:t>
            </w:r>
          </w:p>
        </w:tc>
        <w:tc>
          <w:tcPr>
            <w:tcW w:w="220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битни актери у општини ангажовани око прославе, обезбеђена потребна средства</w:t>
            </w:r>
          </w:p>
        </w:tc>
        <w:tc>
          <w:tcPr>
            <w:tcW w:w="207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Тима за прославу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Припрема прославе</w:t>
            </w:r>
          </w:p>
        </w:tc>
        <w:tc>
          <w:tcPr>
            <w:tcW w:w="16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 до децембра 2019.</w:t>
            </w:r>
          </w:p>
        </w:tc>
        <w:tc>
          <w:tcPr>
            <w:tcW w:w="210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Тим за прославу</w:t>
            </w:r>
          </w:p>
        </w:tc>
        <w:tc>
          <w:tcPr>
            <w:tcW w:w="220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Контактирани сви актери, дефинисане свечане академије, приредбе, предавања и друге активности, њихово време место и носиоци.</w:t>
            </w:r>
          </w:p>
        </w:tc>
        <w:tc>
          <w:tcPr>
            <w:tcW w:w="207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Тима за прославу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Реализација прославе</w:t>
            </w:r>
          </w:p>
        </w:tc>
        <w:tc>
          <w:tcPr>
            <w:tcW w:w="164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Током 2000.године</w:t>
            </w:r>
          </w:p>
        </w:tc>
        <w:tc>
          <w:tcPr>
            <w:tcW w:w="2105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Тим за прославу</w:t>
            </w:r>
          </w:p>
        </w:tc>
        <w:tc>
          <w:tcPr>
            <w:tcW w:w="220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Реализована главна прослава и пратеће активности</w:t>
            </w:r>
          </w:p>
        </w:tc>
        <w:tc>
          <w:tcPr>
            <w:tcW w:w="2076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Тима за прославу, матичне књиге</w:t>
            </w:r>
          </w:p>
        </w:tc>
      </w:tr>
    </w:tbl>
    <w:p w:rsidR="00A739B5" w:rsidRDefault="00A739B5" w:rsidP="00EA3B23">
      <w:pPr>
        <w:pStyle w:val="NoSpacing"/>
        <w:rPr>
          <w:b/>
          <w:sz w:val="28"/>
          <w:szCs w:val="28"/>
          <w:lang w:val="sr-Cyrl-RS"/>
        </w:rPr>
      </w:pPr>
    </w:p>
    <w:p w:rsidR="003077DA" w:rsidRPr="00CF6308" w:rsidRDefault="003077DA" w:rsidP="00EA3B2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CF6308">
        <w:rPr>
          <w:rFonts w:asciiTheme="majorHAnsi" w:hAnsiTheme="majorHAnsi"/>
          <w:b/>
          <w:sz w:val="24"/>
          <w:szCs w:val="24"/>
        </w:rPr>
        <w:t xml:space="preserve">Задатак </w:t>
      </w:r>
      <w:r w:rsidRPr="00CF6308">
        <w:rPr>
          <w:rFonts w:asciiTheme="majorHAnsi" w:hAnsiTheme="majorHAnsi"/>
          <w:b/>
          <w:sz w:val="24"/>
          <w:szCs w:val="24"/>
          <w:lang w:val="sr-Cyrl-RS"/>
        </w:rPr>
        <w:t>2</w:t>
      </w:r>
      <w:r w:rsidRPr="00CF6308">
        <w:rPr>
          <w:rFonts w:asciiTheme="majorHAnsi" w:hAnsiTheme="majorHAnsi"/>
          <w:b/>
          <w:sz w:val="24"/>
          <w:szCs w:val="24"/>
        </w:rPr>
        <w:t xml:space="preserve">: Оживљавање традиције школе посвећивањем школске недеље представљању знаменитих личности које су завршиле нашу школу  </w:t>
      </w:r>
    </w:p>
    <w:p w:rsidR="00EA3B23" w:rsidRPr="00EA3B23" w:rsidRDefault="00EA3B23" w:rsidP="00EA3B23">
      <w:pPr>
        <w:pStyle w:val="NoSpacing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691"/>
        <w:gridCol w:w="2090"/>
        <w:gridCol w:w="2187"/>
        <w:gridCol w:w="2060"/>
      </w:tblGrid>
      <w:tr w:rsidR="003077DA" w:rsidRPr="00EA3B23" w:rsidTr="008B5A58">
        <w:tc>
          <w:tcPr>
            <w:tcW w:w="244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91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0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187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06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8B5A58">
        <w:tc>
          <w:tcPr>
            <w:tcW w:w="2448" w:type="dxa"/>
            <w:shd w:val="clear" w:color="auto" w:fill="auto"/>
          </w:tcPr>
          <w:p w:rsidR="003077DA" w:rsidRPr="003077DA" w:rsidRDefault="003077DA" w:rsidP="00CF2AA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Избор знаменит</w:t>
            </w:r>
            <w:r w:rsidR="00CF2AA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их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личности </w:t>
            </w:r>
          </w:p>
        </w:tc>
        <w:tc>
          <w:tcPr>
            <w:tcW w:w="169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Септембар</w:t>
            </w:r>
          </w:p>
        </w:tc>
        <w:tc>
          <w:tcPr>
            <w:tcW w:w="20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Предметни наставници, ученици</w:t>
            </w:r>
          </w:p>
        </w:tc>
        <w:tc>
          <w:tcPr>
            <w:tcW w:w="218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Дефинисање пројеката </w:t>
            </w:r>
          </w:p>
        </w:tc>
        <w:tc>
          <w:tcPr>
            <w:tcW w:w="20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  <w:tr w:rsidR="003077DA" w:rsidRPr="003077DA" w:rsidTr="008B5A58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Израда радова, пројеката посвећених изабраној личности</w:t>
            </w:r>
          </w:p>
        </w:tc>
        <w:tc>
          <w:tcPr>
            <w:tcW w:w="1691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Прво полугодиште, Фебруар</w:t>
            </w:r>
          </w:p>
        </w:tc>
        <w:tc>
          <w:tcPr>
            <w:tcW w:w="20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Ученици, предметни наставници</w:t>
            </w:r>
          </w:p>
        </w:tc>
        <w:tc>
          <w:tcPr>
            <w:tcW w:w="2187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Презентације ученичких радова  </w:t>
            </w:r>
          </w:p>
        </w:tc>
        <w:tc>
          <w:tcPr>
            <w:tcW w:w="20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9614AD" w:rsidRDefault="009614AD" w:rsidP="00A739B5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color w:val="FF0000"/>
          <w:sz w:val="24"/>
          <w:szCs w:val="24"/>
        </w:rPr>
      </w:pPr>
      <w:proofErr w:type="gramStart"/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Задатак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3</w:t>
      </w:r>
      <w:proofErr w:type="gramEnd"/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: </w:t>
      </w:r>
      <w:r w:rsidR="00EA3B23"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Ажурирање и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уређивање вођења</w:t>
      </w: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 летописа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670"/>
        <w:gridCol w:w="2070"/>
        <w:gridCol w:w="2093"/>
        <w:gridCol w:w="1838"/>
      </w:tblGrid>
      <w:tr w:rsidR="003077DA" w:rsidRPr="00EA3B23" w:rsidTr="00FE0B53">
        <w:tc>
          <w:tcPr>
            <w:tcW w:w="248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7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07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093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183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FE0B53">
        <w:tc>
          <w:tcPr>
            <w:tcW w:w="2488" w:type="dxa"/>
            <w:shd w:val="clear" w:color="auto" w:fill="auto"/>
          </w:tcPr>
          <w:p w:rsidR="003077DA" w:rsidRPr="003077DA" w:rsidRDefault="003077DA" w:rsidP="008B5A5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Достављање</w:t>
            </w:r>
            <w:r w:rsidR="008B5A5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/ажурирање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свих информација о значајним догађањима у школи и изван ње </w:t>
            </w:r>
          </w:p>
        </w:tc>
        <w:tc>
          <w:tcPr>
            <w:tcW w:w="16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 године</w:t>
            </w:r>
          </w:p>
        </w:tc>
        <w:tc>
          <w:tcPr>
            <w:tcW w:w="2070" w:type="dxa"/>
            <w:shd w:val="clear" w:color="auto" w:fill="auto"/>
          </w:tcPr>
          <w:p w:rsidR="003077DA" w:rsidRPr="00CF2AA8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Наставници, изабрана особа</w:t>
            </w:r>
            <w:r w:rsidR="00CF2AA8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Летопис школе</w:t>
            </w:r>
          </w:p>
        </w:tc>
        <w:tc>
          <w:tcPr>
            <w:tcW w:w="183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9614AD" w:rsidRDefault="009614AD" w:rsidP="00A739B5">
      <w:pPr>
        <w:pStyle w:val="NoSpacing"/>
        <w:rPr>
          <w:lang w:val="sr-Cyrl-RS"/>
        </w:rPr>
      </w:pPr>
    </w:p>
    <w:p w:rsidR="00FE0B53" w:rsidRDefault="00FE0B53" w:rsidP="00CF2AA8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3077DA" w:rsidRPr="00CF6308" w:rsidRDefault="003077DA" w:rsidP="00CF2AA8">
      <w:pPr>
        <w:spacing w:line="240" w:lineRule="auto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Задатак 4: </w:t>
      </w:r>
      <w:r w:rsidRPr="00CF6308">
        <w:rPr>
          <w:rFonts w:ascii="Cambria" w:eastAsia="Calibri" w:hAnsi="Cambria" w:cs="Times New Roman"/>
          <w:b/>
          <w:sz w:val="24"/>
          <w:szCs w:val="24"/>
        </w:rPr>
        <w:t>Већа транспарентност значајних информација за родитеље на сајту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620"/>
        <w:gridCol w:w="2070"/>
        <w:gridCol w:w="2160"/>
        <w:gridCol w:w="2160"/>
      </w:tblGrid>
      <w:tr w:rsidR="003077DA" w:rsidRPr="00EA3B23" w:rsidTr="00FE0B53">
        <w:tc>
          <w:tcPr>
            <w:tcW w:w="2448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2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07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16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16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Одређивање наставника информатике и ученика који ће одржавати сајт</w:t>
            </w:r>
          </w:p>
        </w:tc>
        <w:tc>
          <w:tcPr>
            <w:tcW w:w="16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0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Колегијум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Одређен Тим за одржавање сајта школе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Колегијума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Сачињавање плана комуникације свих тимова, стручних органа и директора са особама задуженим за одржавање сајта</w:t>
            </w:r>
          </w:p>
        </w:tc>
        <w:tc>
          <w:tcPr>
            <w:tcW w:w="16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0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и Колегијум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Сачињен план рада Тима за одржавање сајта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плана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Систематско одржавање сајта</w:t>
            </w:r>
          </w:p>
        </w:tc>
        <w:tc>
          <w:tcPr>
            <w:tcW w:w="16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07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Задужени наставник и ученици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Сајт се благовремено ажурира сваке недеље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евалуације Тима за праћење РПШ-а</w:t>
            </w:r>
          </w:p>
        </w:tc>
      </w:tr>
      <w:tr w:rsidR="003077DA" w:rsidRPr="003077DA" w:rsidTr="00FE0B53">
        <w:tc>
          <w:tcPr>
            <w:tcW w:w="2448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Израда „кутка“ за родитеље на сајту школе</w:t>
            </w:r>
          </w:p>
        </w:tc>
        <w:tc>
          <w:tcPr>
            <w:tcW w:w="162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Током године</w:t>
            </w:r>
          </w:p>
        </w:tc>
        <w:tc>
          <w:tcPr>
            <w:tcW w:w="2070" w:type="dxa"/>
            <w:shd w:val="clear" w:color="auto" w:fill="auto"/>
          </w:tcPr>
          <w:p w:rsidR="003077DA" w:rsidRPr="00593624" w:rsidRDefault="003077DA" w:rsidP="00593624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Особ</w:t>
            </w:r>
            <w:r w:rsidR="00593624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</w:t>
            </w: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 ко</w:t>
            </w:r>
            <w:r w:rsidR="00593624">
              <w:rPr>
                <w:rFonts w:ascii="Cambria" w:eastAsia="Calibri" w:hAnsi="Cambria" w:cs="Times New Roman"/>
                <w:sz w:val="20"/>
                <w:szCs w:val="20"/>
              </w:rPr>
              <w:t>ј</w:t>
            </w:r>
            <w:r w:rsidR="00593624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е</w:t>
            </w:r>
            <w:r w:rsidR="00593624">
              <w:rPr>
                <w:rFonts w:ascii="Cambria" w:eastAsia="Calibri" w:hAnsi="Cambria" w:cs="Times New Roman"/>
                <w:sz w:val="20"/>
                <w:szCs w:val="20"/>
              </w:rPr>
              <w:t xml:space="preserve"> креира</w:t>
            </w:r>
            <w:r w:rsidR="00593624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ју</w:t>
            </w:r>
            <w:r w:rsidR="00593624">
              <w:rPr>
                <w:rFonts w:ascii="Cambria" w:eastAsia="Calibri" w:hAnsi="Cambria" w:cs="Times New Roman"/>
                <w:sz w:val="20"/>
                <w:szCs w:val="20"/>
              </w:rPr>
              <w:t xml:space="preserve"> и одржава</w:t>
            </w:r>
            <w:r w:rsidR="00593624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ју </w:t>
            </w:r>
            <w:r w:rsidR="00593624">
              <w:rPr>
                <w:rFonts w:ascii="Cambria" w:eastAsia="Calibri" w:hAnsi="Cambria" w:cs="Times New Roman"/>
                <w:sz w:val="20"/>
                <w:szCs w:val="20"/>
              </w:rPr>
              <w:t>сајт школе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Фолдер „Родитељи“ на сајту школе</w:t>
            </w:r>
          </w:p>
        </w:tc>
        <w:tc>
          <w:tcPr>
            <w:tcW w:w="216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9614AD" w:rsidRDefault="009614AD" w:rsidP="003274F7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Задатак 5: Боље п</w:t>
      </w:r>
      <w:r w:rsidRPr="00CF6308">
        <w:rPr>
          <w:rFonts w:ascii="Cambria" w:eastAsia="Calibri" w:hAnsi="Cambria" w:cs="Times New Roman"/>
          <w:b/>
          <w:sz w:val="24"/>
          <w:szCs w:val="24"/>
        </w:rPr>
        <w:t>ромовисање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постигнућа успеха ученика наше</w:t>
      </w: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939"/>
        <w:gridCol w:w="2091"/>
        <w:gridCol w:w="2173"/>
        <w:gridCol w:w="2153"/>
      </w:tblGrid>
      <w:tr w:rsidR="003077DA" w:rsidRPr="00866F60" w:rsidTr="003077DA">
        <w:tc>
          <w:tcPr>
            <w:tcW w:w="2790" w:type="dxa"/>
            <w:shd w:val="clear" w:color="auto" w:fill="auto"/>
          </w:tcPr>
          <w:p w:rsidR="003077DA" w:rsidRPr="00866F60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66F60">
              <w:rPr>
                <w:rFonts w:ascii="Cambria" w:eastAsia="Calibri" w:hAnsi="Cambria" w:cs="Times New Roman"/>
                <w:b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866F60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66F60">
              <w:rPr>
                <w:rFonts w:ascii="Cambria" w:eastAsia="Calibri" w:hAnsi="Cambria" w:cs="Times New Roman"/>
                <w:b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866F60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66F60">
              <w:rPr>
                <w:rFonts w:ascii="Cambria" w:eastAsia="Calibri" w:hAnsi="Cambria" w:cs="Times New Roman"/>
                <w:b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866F60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66F60">
              <w:rPr>
                <w:rFonts w:ascii="Cambria" w:eastAsia="Calibri" w:hAnsi="Cambria" w:cs="Times New Roman"/>
                <w:b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866F60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66F60">
              <w:rPr>
                <w:rFonts w:ascii="Cambria" w:eastAsia="Calibri" w:hAnsi="Cambria" w:cs="Times New Roman"/>
                <w:b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Систематско прикупљање резултата, успеха ученика на такмичењима и у школским активностима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Одељенска већа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ОВ обавештена о успесима свих ученика гимназије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записника са ОВ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Објављивање резултата преко обавештења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 у сарадњи са Одељенским већима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Све информације о резултатима просџлеђене Директору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документације обавештења у школи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Израда таблоа „Наши најбољи“</w:t>
            </w:r>
            <w:r w:rsidR="00EA3B23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 xml:space="preserve"> или „Они су понос наше школе“....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Ученици задужени за Табло и наставник ликовног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Табло се налази на  истакнутом месту у школи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паноа приступачног свим ученицима и наставницима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lastRenderedPageBreak/>
              <w:t>Сарадња са средствима информисања у граду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Директор, Ђачки парламент, ученици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18"/>
                <w:szCs w:val="18"/>
                <w:lang w:val="sr-Cyrl-RS"/>
              </w:rPr>
              <w:t>Сви успеси прослеђени локалним ТВ станицама. Успешни ученици интервјуисани поводом резултата на такмичењима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ТВ архиве телевизије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Објављивање свих резултата на сајту школе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Од септембра 2018.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Наставник и ученици задужени за одржавање сајта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Сви резултати ажурирани на сајту школе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На основу прегледа сајта</w:t>
            </w:r>
          </w:p>
        </w:tc>
      </w:tr>
    </w:tbl>
    <w:p w:rsidR="009614AD" w:rsidRDefault="009614AD" w:rsidP="003274F7">
      <w:pPr>
        <w:pStyle w:val="NoSpacing"/>
        <w:rPr>
          <w:lang w:val="sr-Cyrl-RS"/>
        </w:rPr>
      </w:pPr>
    </w:p>
    <w:p w:rsidR="003077DA" w:rsidRPr="00CF6308" w:rsidRDefault="003077DA" w:rsidP="003077DA">
      <w:pPr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CF6308">
        <w:rPr>
          <w:rFonts w:ascii="Cambria" w:eastAsia="Calibri" w:hAnsi="Cambria" w:cs="Times New Roman"/>
          <w:b/>
          <w:sz w:val="24"/>
          <w:szCs w:val="24"/>
        </w:rPr>
        <w:t xml:space="preserve">Задатак </w:t>
      </w:r>
      <w:r w:rsidRPr="00CF6308">
        <w:rPr>
          <w:rFonts w:ascii="Cambria" w:eastAsia="Calibri" w:hAnsi="Cambria" w:cs="Times New Roman"/>
          <w:b/>
          <w:sz w:val="24"/>
          <w:szCs w:val="24"/>
          <w:lang w:val="sr-Cyrl-RS"/>
        </w:rPr>
        <w:t>6</w:t>
      </w:r>
      <w:r w:rsidRPr="00CF6308">
        <w:rPr>
          <w:rFonts w:ascii="Cambria" w:eastAsia="Calibri" w:hAnsi="Cambria" w:cs="Times New Roman"/>
          <w:b/>
          <w:sz w:val="24"/>
          <w:szCs w:val="24"/>
        </w:rPr>
        <w:t>: Промовисањ</w:t>
      </w:r>
      <w:r w:rsidR="00EA3B23" w:rsidRPr="00CF6308">
        <w:rPr>
          <w:rFonts w:ascii="Cambria" w:eastAsia="Calibri" w:hAnsi="Cambria" w:cs="Times New Roman"/>
          <w:b/>
          <w:sz w:val="24"/>
          <w:szCs w:val="24"/>
        </w:rPr>
        <w:t>е школе на Сајмовима образовања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089"/>
        <w:gridCol w:w="2071"/>
        <w:gridCol w:w="2171"/>
        <w:gridCol w:w="2040"/>
      </w:tblGrid>
      <w:tr w:rsidR="003077DA" w:rsidRPr="00EA3B23" w:rsidTr="003077DA">
        <w:tc>
          <w:tcPr>
            <w:tcW w:w="27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7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7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Критеријуми успешности</w:t>
            </w:r>
          </w:p>
        </w:tc>
        <w:tc>
          <w:tcPr>
            <w:tcW w:w="2790" w:type="dxa"/>
            <w:shd w:val="clear" w:color="auto" w:fill="auto"/>
          </w:tcPr>
          <w:p w:rsidR="003077DA" w:rsidRPr="00EA3B23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A3B23">
              <w:rPr>
                <w:rFonts w:ascii="Cambria" w:eastAsia="Calibri" w:hAnsi="Cambria" w:cs="Times New Roman"/>
                <w:b/>
                <w:sz w:val="24"/>
                <w:szCs w:val="24"/>
              </w:rPr>
              <w:t>Евалуација</w:t>
            </w:r>
          </w:p>
        </w:tc>
      </w:tr>
      <w:tr w:rsidR="003077DA" w:rsidRPr="003077DA" w:rsidTr="003077DA"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Присуствовање Сајмовима образовања који се организују за ученике основних школа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Континуирано, током године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 xml:space="preserve">Групе одабраних ученика и наставника 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Презентовање школе на Сајмовима</w:t>
            </w:r>
          </w:p>
        </w:tc>
        <w:tc>
          <w:tcPr>
            <w:tcW w:w="2790" w:type="dxa"/>
            <w:shd w:val="clear" w:color="auto" w:fill="auto"/>
          </w:tcPr>
          <w:p w:rsidR="003077DA" w:rsidRPr="003077DA" w:rsidRDefault="003077DA" w:rsidP="003077D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077DA">
              <w:rPr>
                <w:rFonts w:ascii="Cambria" w:eastAsia="Calibri" w:hAnsi="Cambria" w:cs="Times New Roman"/>
                <w:sz w:val="20"/>
                <w:szCs w:val="20"/>
              </w:rPr>
              <w:t>Актив за школско развојно планирање</w:t>
            </w:r>
          </w:p>
        </w:tc>
      </w:tr>
    </w:tbl>
    <w:p w:rsidR="00C01412" w:rsidRDefault="00C01412" w:rsidP="003274F7">
      <w:pPr>
        <w:autoSpaceDE w:val="0"/>
        <w:autoSpaceDN w:val="0"/>
        <w:adjustRightInd w:val="0"/>
        <w:spacing w:after="0"/>
        <w:rPr>
          <w:rFonts w:ascii="Cambria" w:eastAsia="Calibri" w:hAnsi="Cambria" w:cs="Times New Roman"/>
          <w:sz w:val="24"/>
          <w:szCs w:val="24"/>
        </w:rPr>
      </w:pPr>
    </w:p>
    <w:p w:rsidR="00C01412" w:rsidRDefault="00C01412" w:rsidP="003274F7">
      <w:pPr>
        <w:autoSpaceDE w:val="0"/>
        <w:autoSpaceDN w:val="0"/>
        <w:adjustRightInd w:val="0"/>
        <w:spacing w:after="0"/>
        <w:rPr>
          <w:rFonts w:ascii="Cambria" w:eastAsia="Calibri" w:hAnsi="Cambria" w:cs="Times New Roman"/>
          <w:sz w:val="24"/>
          <w:szCs w:val="24"/>
        </w:rPr>
      </w:pPr>
    </w:p>
    <w:p w:rsidR="003077DA" w:rsidRPr="00A009B7" w:rsidRDefault="00A009B7" w:rsidP="003274F7">
      <w:pPr>
        <w:autoSpaceDE w:val="0"/>
        <w:autoSpaceDN w:val="0"/>
        <w:adjustRightInd w:val="0"/>
        <w:spacing w:after="0"/>
        <w:rPr>
          <w:rFonts w:ascii="Cambria" w:eastAsia="Calibri" w:hAnsi="Cambria" w:cs="Times New Roman"/>
          <w:b/>
          <w:bCs/>
          <w:sz w:val="28"/>
          <w:szCs w:val="28"/>
          <w:lang w:val="sr-Cyrl-RS"/>
        </w:rPr>
      </w:pPr>
      <w:r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>Р</w:t>
      </w:r>
      <w:r w:rsidR="006C7AF5" w:rsidRPr="006C7AF5">
        <w:rPr>
          <w:rFonts w:ascii="Cambria" w:eastAsia="Calibri" w:hAnsi="Cambria" w:cs="Times New Roman"/>
          <w:b/>
          <w:bCs/>
          <w:sz w:val="28"/>
          <w:szCs w:val="28"/>
        </w:rPr>
        <w:t>азвојн</w:t>
      </w:r>
      <w:r w:rsidR="006C7AF5" w:rsidRPr="006C7AF5"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>и</w:t>
      </w:r>
      <w:r w:rsidR="006C7AF5" w:rsidRPr="006C7AF5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6C7AF5" w:rsidRPr="006C7AF5"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>п</w:t>
      </w:r>
      <w:r w:rsidR="003077DA" w:rsidRPr="006C7AF5">
        <w:rPr>
          <w:rFonts w:ascii="Cambria" w:eastAsia="Calibri" w:hAnsi="Cambria" w:cs="Times New Roman"/>
          <w:b/>
          <w:bCs/>
          <w:sz w:val="28"/>
          <w:szCs w:val="28"/>
        </w:rPr>
        <w:t>лан</w:t>
      </w:r>
      <w:r w:rsidR="006C7AF5" w:rsidRPr="006C7AF5"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 xml:space="preserve"> школе</w:t>
      </w:r>
      <w:r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 xml:space="preserve"> за период</w:t>
      </w:r>
      <w:r w:rsidR="00FE0B53"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 xml:space="preserve"> 2018-2022</w:t>
      </w:r>
      <w:r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 xml:space="preserve">. сачинио је </w:t>
      </w:r>
      <w:r w:rsidRPr="006C7AF5"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>Стручни а</w:t>
      </w:r>
      <w:r w:rsidRPr="006C7AF5">
        <w:rPr>
          <w:rFonts w:ascii="Cambria" w:eastAsia="Calibri" w:hAnsi="Cambria" w:cs="Times New Roman"/>
          <w:b/>
          <w:bCs/>
          <w:sz w:val="28"/>
          <w:szCs w:val="28"/>
        </w:rPr>
        <w:t>ктив</w:t>
      </w:r>
      <w:r>
        <w:rPr>
          <w:rFonts w:ascii="Cambria" w:eastAsia="Calibri" w:hAnsi="Cambria" w:cs="Times New Roman"/>
          <w:b/>
          <w:bCs/>
          <w:sz w:val="28"/>
          <w:szCs w:val="28"/>
          <w:lang w:val="sr-Cyrl-RS"/>
        </w:rPr>
        <w:t xml:space="preserve"> у саставу:</w:t>
      </w:r>
    </w:p>
    <w:p w:rsidR="00C01412" w:rsidRDefault="00C01412" w:rsidP="003274F7">
      <w:pPr>
        <w:autoSpaceDE w:val="0"/>
        <w:autoSpaceDN w:val="0"/>
        <w:adjustRightInd w:val="0"/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Живорад Игрутиновић, директор школе,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Страхиња Туцаковић, стручни сарадник-психолог,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>Љиљана Попо</w:t>
      </w:r>
      <w:bookmarkStart w:id="0" w:name="_GoBack"/>
      <w:bookmarkEnd w:id="0"/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вић, проф. енглеског језика,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Далибор Делибашић, проф. физике,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Ненад Божић, проф. математике и информатике,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Марија Кухаровић, проф. физичког васпитања,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>Оливера Маринковић</w:t>
      </w:r>
      <w:r w:rsidRPr="00593624">
        <w:rPr>
          <w:rFonts w:asciiTheme="majorHAnsi" w:eastAsia="Times New Roman" w:hAnsiTheme="majorHAnsi" w:cs="Times New Roman"/>
          <w:b/>
          <w:i/>
          <w:noProof/>
          <w:color w:val="000000"/>
          <w:szCs w:val="24"/>
          <w:lang w:val="sr-Cyrl-CS"/>
        </w:rPr>
        <w:t>, родитељ</w:t>
      </w:r>
      <w:r>
        <w:rPr>
          <w:rFonts w:asciiTheme="majorHAnsi" w:eastAsia="Times New Roman" w:hAnsiTheme="majorHAnsi" w:cs="Times New Roman"/>
          <w:b/>
          <w:i/>
          <w:noProof/>
          <w:color w:val="000000"/>
          <w:szCs w:val="24"/>
          <w:lang w:val="sr-Cyrl-CS"/>
        </w:rPr>
        <w:t xml:space="preserve"> – члан Савета родитеља</w:t>
      </w:r>
      <w:r w:rsidRPr="00593624">
        <w:rPr>
          <w:rFonts w:asciiTheme="majorHAnsi" w:eastAsia="Times New Roman" w:hAnsiTheme="majorHAnsi" w:cs="Times New Roman"/>
          <w:b/>
          <w:i/>
          <w:noProof/>
          <w:color w:val="000000"/>
          <w:szCs w:val="24"/>
          <w:lang w:val="sr-Cyrl-CS"/>
        </w:rPr>
        <w:t xml:space="preserve">, </w:t>
      </w:r>
    </w:p>
    <w:p w:rsidR="00C01412" w:rsidRPr="00593624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>Зорица Бабић, представник локалне самоуправе</w:t>
      </w:r>
      <w:r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 – члан Школског одбора</w:t>
      </w:r>
    </w:p>
    <w:p w:rsidR="00C01412" w:rsidRPr="00C01412" w:rsidRDefault="00C01412" w:rsidP="00C01412">
      <w:pPr>
        <w:pStyle w:val="ListParagraph"/>
        <w:numPr>
          <w:ilvl w:val="0"/>
          <w:numId w:val="47"/>
        </w:numPr>
        <w:rPr>
          <w:rFonts w:asciiTheme="majorHAnsi" w:eastAsia="Calibri" w:hAnsiTheme="majorHAnsi" w:cs="Times New Roman"/>
          <w:b/>
          <w:i/>
          <w:szCs w:val="24"/>
          <w:lang w:val="sr-Cyrl-RS"/>
        </w:rPr>
      </w:pP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Cyrl-CS"/>
        </w:rPr>
        <w:t xml:space="preserve">Јована Радојичић, ученица </w:t>
      </w:r>
      <w:r w:rsidRPr="00593624">
        <w:rPr>
          <w:rFonts w:asciiTheme="majorHAnsi" w:eastAsia="Times New Roman" w:hAnsiTheme="majorHAnsi" w:cs="Times New Roman"/>
          <w:b/>
          <w:i/>
          <w:noProof/>
          <w:szCs w:val="24"/>
          <w:lang w:val="sr-Latn-RS"/>
        </w:rPr>
        <w:t>III-3</w:t>
      </w:r>
      <w:r>
        <w:rPr>
          <w:rFonts w:asciiTheme="majorHAnsi" w:eastAsia="Times New Roman" w:hAnsiTheme="majorHAnsi" w:cs="Times New Roman"/>
          <w:b/>
          <w:i/>
          <w:noProof/>
          <w:szCs w:val="24"/>
          <w:lang w:val="sr-Cyrl-RS"/>
        </w:rPr>
        <w:t xml:space="preserve"> – члан Ученичког парламента</w:t>
      </w:r>
      <w:r w:rsidRPr="00593624">
        <w:rPr>
          <w:rFonts w:asciiTheme="majorHAnsi" w:eastAsia="Calibri" w:hAnsiTheme="majorHAnsi" w:cs="Times New Roman"/>
          <w:b/>
          <w:i/>
          <w:szCs w:val="24"/>
        </w:rPr>
        <w:t xml:space="preserve"> </w:t>
      </w:r>
    </w:p>
    <w:p w:rsidR="00C01412" w:rsidRDefault="00C01412" w:rsidP="00C01412">
      <w:pPr>
        <w:rPr>
          <w:rFonts w:asciiTheme="majorHAnsi" w:eastAsia="Calibri" w:hAnsiTheme="majorHAnsi" w:cs="Times New Roman"/>
          <w:b/>
          <w:i/>
          <w:szCs w:val="24"/>
        </w:rPr>
      </w:pPr>
    </w:p>
    <w:p w:rsidR="00C01412" w:rsidRPr="00C01412" w:rsidRDefault="00C01412" w:rsidP="00C01412">
      <w:pPr>
        <w:pStyle w:val="NoSpacing"/>
        <w:rPr>
          <w:rFonts w:asciiTheme="majorHAnsi" w:hAnsiTheme="majorHAnsi"/>
          <w:b/>
          <w:lang w:val="sr-Cyrl-RS"/>
        </w:rPr>
      </w:pPr>
      <w:r w:rsidRPr="00C01412">
        <w:rPr>
          <w:rFonts w:asciiTheme="majorHAnsi" w:hAnsiTheme="majorHAnsi"/>
          <w:b/>
          <w:lang w:val="sr-Cyrl-RS"/>
        </w:rPr>
        <w:t>У Аранђеловцу</w:t>
      </w:r>
      <w:r>
        <w:rPr>
          <w:rFonts w:asciiTheme="majorHAnsi" w:hAnsiTheme="majorHAnsi"/>
          <w:b/>
          <w:lang w:val="sr-Cyrl-RS"/>
        </w:rPr>
        <w:t>,</w:t>
      </w:r>
    </w:p>
    <w:p w:rsidR="00C01412" w:rsidRPr="00C01412" w:rsidRDefault="00C01412" w:rsidP="00C01412">
      <w:pPr>
        <w:rPr>
          <w:rFonts w:asciiTheme="majorHAnsi" w:eastAsia="Calibri" w:hAnsiTheme="majorHAnsi" w:cs="Times New Roman"/>
          <w:b/>
          <w:sz w:val="24"/>
          <w:szCs w:val="24"/>
          <w:lang w:val="sr-Cyrl-RS"/>
        </w:rPr>
      </w:pPr>
      <w:r w:rsidRPr="00C01412">
        <w:rPr>
          <w:rFonts w:asciiTheme="majorHAnsi" w:eastAsia="Calibri" w:hAnsiTheme="majorHAnsi" w:cs="Times New Roman"/>
          <w:b/>
          <w:sz w:val="24"/>
          <w:szCs w:val="24"/>
          <w:lang w:val="sr-Cyrl-RS"/>
        </w:rPr>
        <w:t>Мај</w:t>
      </w:r>
      <w:r w:rsidR="00FE0B53">
        <w:rPr>
          <w:rFonts w:asciiTheme="majorHAnsi" w:eastAsia="Calibri" w:hAnsiTheme="majorHAnsi" w:cs="Times New Roman"/>
          <w:b/>
          <w:sz w:val="24"/>
          <w:szCs w:val="24"/>
          <w:lang w:val="sr-Cyrl-RS"/>
        </w:rPr>
        <w:t>/Јун</w:t>
      </w:r>
      <w:r w:rsidRPr="00C01412">
        <w:rPr>
          <w:rFonts w:asciiTheme="majorHAnsi" w:eastAsia="Calibri" w:hAnsiTheme="majorHAnsi" w:cs="Times New Roman"/>
          <w:b/>
          <w:sz w:val="24"/>
          <w:szCs w:val="24"/>
          <w:lang w:val="sr-Cyrl-RS"/>
        </w:rPr>
        <w:t>, 2018.</w:t>
      </w:r>
    </w:p>
    <w:p w:rsidR="00866F60" w:rsidRPr="006C7AF5" w:rsidRDefault="006C7AF5" w:rsidP="003274F7">
      <w:pPr>
        <w:autoSpaceDE w:val="0"/>
        <w:autoSpaceDN w:val="0"/>
        <w:adjustRightInd w:val="0"/>
        <w:spacing w:after="0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План усвојен на седници Школског одбора </w:t>
      </w:r>
      <w:r w:rsidR="00FE0B53">
        <w:rPr>
          <w:rFonts w:ascii="Cambria" w:eastAsia="Calibri" w:hAnsi="Cambria" w:cs="Times New Roman"/>
          <w:b/>
          <w:sz w:val="24"/>
          <w:szCs w:val="24"/>
          <w:lang w:val="sr-Cyrl-RS"/>
        </w:rPr>
        <w:t>26.06.</w:t>
      </w:r>
      <w:r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2018. године. </w:t>
      </w:r>
      <w:r w:rsidR="003077DA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ab/>
      </w:r>
      <w:r w:rsidR="003077DA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ab/>
      </w:r>
      <w:r w:rsidR="003077DA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ab/>
      </w:r>
      <w:r w:rsidR="003077DA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ab/>
      </w:r>
      <w:r w:rsidR="003077DA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ab/>
        <w:t xml:space="preserve">  </w:t>
      </w:r>
      <w:r w:rsidR="00866F60" w:rsidRPr="006C7AF5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         </w:t>
      </w:r>
    </w:p>
    <w:p w:rsidR="003077DA" w:rsidRPr="00FE0B53" w:rsidRDefault="006C7AF5" w:rsidP="00FE0B5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>Председник Школског одбора</w:t>
      </w:r>
    </w:p>
    <w:p w:rsidR="00FE0B53" w:rsidRDefault="00FE0B53" w:rsidP="00FE0B53">
      <w:pPr>
        <w:pStyle w:val="NoSpacing"/>
        <w:rPr>
          <w:rFonts w:asciiTheme="majorHAnsi" w:hAnsiTheme="majorHAnsi"/>
          <w:b/>
          <w:sz w:val="24"/>
          <w:szCs w:val="24"/>
          <w:lang w:val="sr-Cyrl-RS"/>
        </w:rPr>
      </w:pP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</w:r>
      <w:r w:rsidRPr="00FE0B53">
        <w:rPr>
          <w:rFonts w:asciiTheme="majorHAnsi" w:hAnsiTheme="majorHAnsi"/>
          <w:b/>
          <w:sz w:val="24"/>
          <w:szCs w:val="24"/>
          <w:lang w:val="sr-Cyrl-RS"/>
        </w:rPr>
        <w:tab/>
        <w:t>Душан Обрадовић</w:t>
      </w:r>
    </w:p>
    <w:p w:rsidR="00FE0B53" w:rsidRPr="00FE0B53" w:rsidRDefault="00FE0B53" w:rsidP="00FE0B53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  <w:lang w:val="sr-Cyrl-RS"/>
        </w:rPr>
      </w:pP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</w:r>
      <w:r>
        <w:rPr>
          <w:rFonts w:asciiTheme="majorHAnsi" w:hAnsiTheme="majorHAnsi"/>
          <w:b/>
          <w:sz w:val="24"/>
          <w:szCs w:val="24"/>
          <w:lang w:val="sr-Cyrl-RS"/>
        </w:rPr>
        <w:tab/>
        <w:t>________________________</w:t>
      </w:r>
    </w:p>
    <w:p w:rsidR="003077DA" w:rsidRPr="00C04F54" w:rsidRDefault="006C7AF5" w:rsidP="00FE0B53">
      <w:pPr>
        <w:rPr>
          <w:lang w:val="sr-Cyrl-RS"/>
        </w:rPr>
      </w:pP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Pr="006C7AF5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  <w:r w:rsidR="00FE0B53">
        <w:rPr>
          <w:lang w:val="sr-Cyrl-RS"/>
        </w:rPr>
        <w:tab/>
      </w:r>
    </w:p>
    <w:p w:rsidR="003077DA" w:rsidRPr="003077DA" w:rsidRDefault="003077DA" w:rsidP="003077DA">
      <w:pPr>
        <w:rPr>
          <w:rFonts w:ascii="Calibri" w:eastAsia="Calibri" w:hAnsi="Calibri" w:cs="Times New Roman"/>
        </w:rPr>
      </w:pPr>
    </w:p>
    <w:p w:rsidR="00215838" w:rsidRDefault="00215838" w:rsidP="0083515F">
      <w:pPr>
        <w:spacing w:line="360" w:lineRule="auto"/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</w:pPr>
    </w:p>
    <w:p w:rsidR="003077DA" w:rsidRPr="00F65C05" w:rsidRDefault="003077DA" w:rsidP="0083515F">
      <w:pPr>
        <w:spacing w:line="360" w:lineRule="auto"/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</w:pPr>
    </w:p>
    <w:p w:rsidR="0028669D" w:rsidRDefault="0028669D" w:rsidP="00521A0A">
      <w:pPr>
        <w:rPr>
          <w:rFonts w:asciiTheme="majorHAnsi" w:hAnsiTheme="majorHAnsi" w:cs="Times New Roman"/>
          <w:b/>
          <w:sz w:val="36"/>
          <w:szCs w:val="36"/>
          <w:lang w:val="sr-Cyrl-RS"/>
        </w:rPr>
      </w:pPr>
    </w:p>
    <w:p w:rsidR="0028669D" w:rsidRDefault="0028669D" w:rsidP="00521A0A">
      <w:pPr>
        <w:rPr>
          <w:rFonts w:asciiTheme="majorHAnsi" w:hAnsiTheme="majorHAnsi" w:cs="Times New Roman"/>
          <w:b/>
          <w:sz w:val="36"/>
          <w:szCs w:val="36"/>
          <w:lang w:val="sr-Cyrl-RS"/>
        </w:rPr>
      </w:pPr>
    </w:p>
    <w:p w:rsidR="00215838" w:rsidRPr="00F65C05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15838" w:rsidRPr="00F65C05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15838" w:rsidRPr="00F65C05" w:rsidRDefault="00215838" w:rsidP="00521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15838" w:rsidRPr="00F65C05" w:rsidRDefault="00215838" w:rsidP="00521A0A">
      <w:pPr>
        <w:rPr>
          <w:rFonts w:asciiTheme="majorHAnsi" w:hAnsiTheme="majorHAnsi"/>
          <w:b/>
          <w:sz w:val="56"/>
          <w:szCs w:val="56"/>
        </w:rPr>
      </w:pPr>
    </w:p>
    <w:sectPr w:rsidR="00215838" w:rsidRPr="00F65C05" w:rsidSect="007121CA">
      <w:headerReference w:type="default" r:id="rId12"/>
      <w:footerReference w:type="default" r:id="rId13"/>
      <w:pgSz w:w="12240" w:h="15840"/>
      <w:pgMar w:top="1080" w:right="90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F8" w:rsidRDefault="006848F8" w:rsidP="007121CA">
      <w:pPr>
        <w:spacing w:after="0" w:line="240" w:lineRule="auto"/>
      </w:pPr>
      <w:r>
        <w:separator/>
      </w:r>
    </w:p>
  </w:endnote>
  <w:endnote w:type="continuationSeparator" w:id="0">
    <w:p w:rsidR="006848F8" w:rsidRDefault="006848F8" w:rsidP="0071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79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AD0" w:rsidRDefault="00690A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9B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90AD0" w:rsidRDefault="00690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F8" w:rsidRDefault="006848F8" w:rsidP="007121CA">
      <w:pPr>
        <w:spacing w:after="0" w:line="240" w:lineRule="auto"/>
      </w:pPr>
      <w:r>
        <w:separator/>
      </w:r>
    </w:p>
  </w:footnote>
  <w:footnote w:type="continuationSeparator" w:id="0">
    <w:p w:rsidR="006848F8" w:rsidRDefault="006848F8" w:rsidP="0071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D0" w:rsidRPr="00530BA9" w:rsidRDefault="00690AD0" w:rsidP="007121CA">
    <w:pPr>
      <w:pStyle w:val="Header"/>
      <w:jc w:val="center"/>
      <w:rPr>
        <w:rFonts w:asciiTheme="majorHAnsi" w:hAnsiTheme="majorHAnsi"/>
        <w:color w:val="262626" w:themeColor="text1" w:themeTint="D9"/>
        <w:sz w:val="20"/>
        <w:szCs w:val="20"/>
        <w:u w:val="single"/>
      </w:rPr>
    </w:pPr>
    <w:r w:rsidRPr="00530BA9">
      <w:rPr>
        <w:rFonts w:asciiTheme="majorHAnsi" w:hAnsiTheme="majorHAnsi"/>
        <w:color w:val="262626" w:themeColor="text1" w:themeTint="D9"/>
        <w:sz w:val="20"/>
        <w:szCs w:val="20"/>
        <w:u w:val="single"/>
      </w:rPr>
      <w:t>Гимназија „Милош Савковић</w:t>
    </w:r>
    <w:proofErr w:type="gramStart"/>
    <w:r w:rsidRPr="00530BA9">
      <w:rPr>
        <w:rFonts w:asciiTheme="majorHAnsi" w:hAnsiTheme="majorHAnsi"/>
        <w:color w:val="262626" w:themeColor="text1" w:themeTint="D9"/>
        <w:sz w:val="20"/>
        <w:szCs w:val="20"/>
        <w:u w:val="single"/>
      </w:rPr>
      <w:t>“ Аранђеловац</w:t>
    </w:r>
    <w:proofErr w:type="gramEnd"/>
    <w:r w:rsidRPr="00530BA9">
      <w:rPr>
        <w:rFonts w:asciiTheme="majorHAnsi" w:hAnsiTheme="majorHAnsi"/>
        <w:color w:val="262626" w:themeColor="text1" w:themeTint="D9"/>
        <w:sz w:val="20"/>
        <w:szCs w:val="20"/>
        <w:u w:val="single"/>
      </w:rPr>
      <w:t xml:space="preserve"> – Развојни план 2018-2022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A4B"/>
    <w:multiLevelType w:val="hybridMultilevel"/>
    <w:tmpl w:val="25D0FF9A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4493"/>
    <w:multiLevelType w:val="hybridMultilevel"/>
    <w:tmpl w:val="2C120200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55AF"/>
    <w:multiLevelType w:val="hybridMultilevel"/>
    <w:tmpl w:val="A18E6C9E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474"/>
    <w:multiLevelType w:val="hybridMultilevel"/>
    <w:tmpl w:val="69F2F150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1434"/>
    <w:multiLevelType w:val="hybridMultilevel"/>
    <w:tmpl w:val="84FE8D0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FA1F62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2839"/>
    <w:multiLevelType w:val="hybridMultilevel"/>
    <w:tmpl w:val="8E2EF8FC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13C1"/>
    <w:multiLevelType w:val="hybridMultilevel"/>
    <w:tmpl w:val="73AC2846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E0053"/>
    <w:multiLevelType w:val="hybridMultilevel"/>
    <w:tmpl w:val="3594CE7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C43"/>
    <w:multiLevelType w:val="hybridMultilevel"/>
    <w:tmpl w:val="0B52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96340"/>
    <w:multiLevelType w:val="hybridMultilevel"/>
    <w:tmpl w:val="E7F8B836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A4481"/>
    <w:multiLevelType w:val="hybridMultilevel"/>
    <w:tmpl w:val="7A16335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E3491B"/>
    <w:multiLevelType w:val="hybridMultilevel"/>
    <w:tmpl w:val="CD18CF1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F313723"/>
    <w:multiLevelType w:val="hybridMultilevel"/>
    <w:tmpl w:val="C3A65432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B258B"/>
    <w:multiLevelType w:val="hybridMultilevel"/>
    <w:tmpl w:val="3968A890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93FC9"/>
    <w:multiLevelType w:val="hybridMultilevel"/>
    <w:tmpl w:val="9DAEB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B2121"/>
    <w:multiLevelType w:val="hybridMultilevel"/>
    <w:tmpl w:val="2C8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A1F22"/>
    <w:multiLevelType w:val="hybridMultilevel"/>
    <w:tmpl w:val="3B4A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61"/>
    <w:multiLevelType w:val="hybridMultilevel"/>
    <w:tmpl w:val="EFD8D5B6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E1E80"/>
    <w:multiLevelType w:val="hybridMultilevel"/>
    <w:tmpl w:val="BA62F3E8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7135"/>
    <w:multiLevelType w:val="hybridMultilevel"/>
    <w:tmpl w:val="0A5A99CC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37027"/>
    <w:multiLevelType w:val="hybridMultilevel"/>
    <w:tmpl w:val="87CAD4A2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57A8"/>
    <w:multiLevelType w:val="hybridMultilevel"/>
    <w:tmpl w:val="1880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A672F"/>
    <w:multiLevelType w:val="hybridMultilevel"/>
    <w:tmpl w:val="86609E18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B5741"/>
    <w:multiLevelType w:val="hybridMultilevel"/>
    <w:tmpl w:val="1272F28A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74539"/>
    <w:multiLevelType w:val="hybridMultilevel"/>
    <w:tmpl w:val="AE1A9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91730F"/>
    <w:multiLevelType w:val="hybridMultilevel"/>
    <w:tmpl w:val="8C14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422F6"/>
    <w:multiLevelType w:val="hybridMultilevel"/>
    <w:tmpl w:val="3FBC786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04090"/>
    <w:multiLevelType w:val="multilevel"/>
    <w:tmpl w:val="ED92A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>
    <w:nsid w:val="4E847381"/>
    <w:multiLevelType w:val="hybridMultilevel"/>
    <w:tmpl w:val="A3324B42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83075"/>
    <w:multiLevelType w:val="hybridMultilevel"/>
    <w:tmpl w:val="00DE882C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743FA"/>
    <w:multiLevelType w:val="hybridMultilevel"/>
    <w:tmpl w:val="8E9C6D22"/>
    <w:lvl w:ilvl="0" w:tplc="D5548B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04BB2"/>
    <w:multiLevelType w:val="hybridMultilevel"/>
    <w:tmpl w:val="9B4087E0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B2C9C"/>
    <w:multiLevelType w:val="hybridMultilevel"/>
    <w:tmpl w:val="36FA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13C9F"/>
    <w:multiLevelType w:val="hybridMultilevel"/>
    <w:tmpl w:val="A8D6B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D1544"/>
    <w:multiLevelType w:val="hybridMultilevel"/>
    <w:tmpl w:val="F7C6EBA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95324"/>
    <w:multiLevelType w:val="hybridMultilevel"/>
    <w:tmpl w:val="4A60C9C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61241"/>
    <w:multiLevelType w:val="hybridMultilevel"/>
    <w:tmpl w:val="378C7BF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31EC7"/>
    <w:multiLevelType w:val="hybridMultilevel"/>
    <w:tmpl w:val="8E40AD28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9089D"/>
    <w:multiLevelType w:val="hybridMultilevel"/>
    <w:tmpl w:val="AC08235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918E2"/>
    <w:multiLevelType w:val="hybridMultilevel"/>
    <w:tmpl w:val="8922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D764B"/>
    <w:multiLevelType w:val="hybridMultilevel"/>
    <w:tmpl w:val="2A568CAE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37B5A"/>
    <w:multiLevelType w:val="hybridMultilevel"/>
    <w:tmpl w:val="2C14565A"/>
    <w:lvl w:ilvl="0" w:tplc="7A962C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>
    <w:nsid w:val="75D2390C"/>
    <w:multiLevelType w:val="hybridMultilevel"/>
    <w:tmpl w:val="874E3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30203"/>
    <w:multiLevelType w:val="hybridMultilevel"/>
    <w:tmpl w:val="9CB43E4C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61798"/>
    <w:multiLevelType w:val="hybridMultilevel"/>
    <w:tmpl w:val="0F02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E5F91"/>
    <w:multiLevelType w:val="hybridMultilevel"/>
    <w:tmpl w:val="ED20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C57E6"/>
    <w:multiLevelType w:val="hybridMultilevel"/>
    <w:tmpl w:val="299A87C4"/>
    <w:lvl w:ilvl="0" w:tplc="7A962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2"/>
  </w:num>
  <w:num w:numId="4">
    <w:abstractNumId w:val="32"/>
  </w:num>
  <w:num w:numId="5">
    <w:abstractNumId w:val="15"/>
  </w:num>
  <w:num w:numId="6">
    <w:abstractNumId w:val="45"/>
  </w:num>
  <w:num w:numId="7">
    <w:abstractNumId w:val="29"/>
  </w:num>
  <w:num w:numId="8">
    <w:abstractNumId w:val="13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4"/>
  </w:num>
  <w:num w:numId="14">
    <w:abstractNumId w:val="33"/>
  </w:num>
  <w:num w:numId="15">
    <w:abstractNumId w:val="9"/>
  </w:num>
  <w:num w:numId="16">
    <w:abstractNumId w:val="21"/>
  </w:num>
  <w:num w:numId="17">
    <w:abstractNumId w:val="40"/>
  </w:num>
  <w:num w:numId="18">
    <w:abstractNumId w:val="6"/>
  </w:num>
  <w:num w:numId="19">
    <w:abstractNumId w:val="41"/>
  </w:num>
  <w:num w:numId="20">
    <w:abstractNumId w:val="1"/>
  </w:num>
  <w:num w:numId="21">
    <w:abstractNumId w:val="3"/>
  </w:num>
  <w:num w:numId="22">
    <w:abstractNumId w:val="14"/>
  </w:num>
  <w:num w:numId="23">
    <w:abstractNumId w:val="26"/>
  </w:num>
  <w:num w:numId="24">
    <w:abstractNumId w:val="12"/>
  </w:num>
  <w:num w:numId="25">
    <w:abstractNumId w:val="46"/>
  </w:num>
  <w:num w:numId="26">
    <w:abstractNumId w:val="31"/>
  </w:num>
  <w:num w:numId="27">
    <w:abstractNumId w:val="37"/>
  </w:num>
  <w:num w:numId="28">
    <w:abstractNumId w:val="35"/>
  </w:num>
  <w:num w:numId="29">
    <w:abstractNumId w:val="43"/>
  </w:num>
  <w:num w:numId="30">
    <w:abstractNumId w:val="28"/>
  </w:num>
  <w:num w:numId="31">
    <w:abstractNumId w:val="16"/>
  </w:num>
  <w:num w:numId="32">
    <w:abstractNumId w:val="8"/>
  </w:num>
  <w:num w:numId="33">
    <w:abstractNumId w:val="20"/>
  </w:num>
  <w:num w:numId="34">
    <w:abstractNumId w:val="5"/>
  </w:num>
  <w:num w:numId="35">
    <w:abstractNumId w:val="17"/>
  </w:num>
  <w:num w:numId="36">
    <w:abstractNumId w:val="2"/>
  </w:num>
  <w:num w:numId="37">
    <w:abstractNumId w:val="22"/>
  </w:num>
  <w:num w:numId="38">
    <w:abstractNumId w:val="39"/>
  </w:num>
  <w:num w:numId="39">
    <w:abstractNumId w:val="38"/>
  </w:num>
  <w:num w:numId="40">
    <w:abstractNumId w:val="23"/>
  </w:num>
  <w:num w:numId="41">
    <w:abstractNumId w:val="18"/>
  </w:num>
  <w:num w:numId="42">
    <w:abstractNumId w:val="25"/>
  </w:num>
  <w:num w:numId="43">
    <w:abstractNumId w:val="11"/>
  </w:num>
  <w:num w:numId="44">
    <w:abstractNumId w:val="24"/>
  </w:num>
  <w:num w:numId="45">
    <w:abstractNumId w:val="44"/>
  </w:num>
  <w:num w:numId="46">
    <w:abstractNumId w:val="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D27"/>
    <w:rsid w:val="00001D7D"/>
    <w:rsid w:val="00012389"/>
    <w:rsid w:val="00013DA8"/>
    <w:rsid w:val="00047A34"/>
    <w:rsid w:val="00063091"/>
    <w:rsid w:val="00070C74"/>
    <w:rsid w:val="00076E5E"/>
    <w:rsid w:val="00081A86"/>
    <w:rsid w:val="000841DA"/>
    <w:rsid w:val="000A79C9"/>
    <w:rsid w:val="000B244C"/>
    <w:rsid w:val="000B4124"/>
    <w:rsid w:val="000C5E16"/>
    <w:rsid w:val="000D62C0"/>
    <w:rsid w:val="000E4087"/>
    <w:rsid w:val="000E5EDD"/>
    <w:rsid w:val="000F0AF8"/>
    <w:rsid w:val="000F0D69"/>
    <w:rsid w:val="00124ABF"/>
    <w:rsid w:val="00151564"/>
    <w:rsid w:val="0015768C"/>
    <w:rsid w:val="00161C9F"/>
    <w:rsid w:val="001740B2"/>
    <w:rsid w:val="00174ED3"/>
    <w:rsid w:val="001879BB"/>
    <w:rsid w:val="00190884"/>
    <w:rsid w:val="001A4D7E"/>
    <w:rsid w:val="001B555F"/>
    <w:rsid w:val="001B68EC"/>
    <w:rsid w:val="001C45C8"/>
    <w:rsid w:val="001D6C70"/>
    <w:rsid w:val="001F6072"/>
    <w:rsid w:val="001F622A"/>
    <w:rsid w:val="001F6639"/>
    <w:rsid w:val="0021236E"/>
    <w:rsid w:val="00213F26"/>
    <w:rsid w:val="00214889"/>
    <w:rsid w:val="00215838"/>
    <w:rsid w:val="00220A5C"/>
    <w:rsid w:val="0022250B"/>
    <w:rsid w:val="00233B30"/>
    <w:rsid w:val="00245109"/>
    <w:rsid w:val="00252C40"/>
    <w:rsid w:val="00254B79"/>
    <w:rsid w:val="00263A79"/>
    <w:rsid w:val="00271AF2"/>
    <w:rsid w:val="0028669D"/>
    <w:rsid w:val="00294856"/>
    <w:rsid w:val="002B1A67"/>
    <w:rsid w:val="002B5446"/>
    <w:rsid w:val="002B59E9"/>
    <w:rsid w:val="002C44DB"/>
    <w:rsid w:val="002E1A6E"/>
    <w:rsid w:val="002F0DA6"/>
    <w:rsid w:val="003077DA"/>
    <w:rsid w:val="00307E45"/>
    <w:rsid w:val="003111E5"/>
    <w:rsid w:val="00314EA8"/>
    <w:rsid w:val="00314FF3"/>
    <w:rsid w:val="00325F30"/>
    <w:rsid w:val="003274F7"/>
    <w:rsid w:val="0035550D"/>
    <w:rsid w:val="0035620E"/>
    <w:rsid w:val="003576C5"/>
    <w:rsid w:val="00362FA3"/>
    <w:rsid w:val="003656F6"/>
    <w:rsid w:val="00374C0B"/>
    <w:rsid w:val="00382153"/>
    <w:rsid w:val="00396A5B"/>
    <w:rsid w:val="003A3F9D"/>
    <w:rsid w:val="003A4D7C"/>
    <w:rsid w:val="003B2DEA"/>
    <w:rsid w:val="003B6D20"/>
    <w:rsid w:val="003D245D"/>
    <w:rsid w:val="003E08E1"/>
    <w:rsid w:val="003E3D25"/>
    <w:rsid w:val="003F6ACE"/>
    <w:rsid w:val="004363D0"/>
    <w:rsid w:val="004418A1"/>
    <w:rsid w:val="00483AB3"/>
    <w:rsid w:val="00491F5A"/>
    <w:rsid w:val="004A261F"/>
    <w:rsid w:val="004B6E24"/>
    <w:rsid w:val="004C1893"/>
    <w:rsid w:val="004C600E"/>
    <w:rsid w:val="004D01C7"/>
    <w:rsid w:val="004F23C9"/>
    <w:rsid w:val="004F6C15"/>
    <w:rsid w:val="004F77D2"/>
    <w:rsid w:val="005034B4"/>
    <w:rsid w:val="0050517B"/>
    <w:rsid w:val="00506914"/>
    <w:rsid w:val="00510193"/>
    <w:rsid w:val="00515086"/>
    <w:rsid w:val="00521A0A"/>
    <w:rsid w:val="00530BA9"/>
    <w:rsid w:val="00535780"/>
    <w:rsid w:val="00547F18"/>
    <w:rsid w:val="00557FCA"/>
    <w:rsid w:val="00567E5F"/>
    <w:rsid w:val="005710B7"/>
    <w:rsid w:val="005753BA"/>
    <w:rsid w:val="00582097"/>
    <w:rsid w:val="00585B2D"/>
    <w:rsid w:val="00592B92"/>
    <w:rsid w:val="00593624"/>
    <w:rsid w:val="005B0A53"/>
    <w:rsid w:val="005C16D9"/>
    <w:rsid w:val="005C2DAB"/>
    <w:rsid w:val="005C6C19"/>
    <w:rsid w:val="005D3B93"/>
    <w:rsid w:val="005D6E08"/>
    <w:rsid w:val="005F325F"/>
    <w:rsid w:val="005F5755"/>
    <w:rsid w:val="00602285"/>
    <w:rsid w:val="00604A68"/>
    <w:rsid w:val="0061588C"/>
    <w:rsid w:val="00623227"/>
    <w:rsid w:val="0063002C"/>
    <w:rsid w:val="00632B2F"/>
    <w:rsid w:val="006401BF"/>
    <w:rsid w:val="00643AFB"/>
    <w:rsid w:val="00650C64"/>
    <w:rsid w:val="00654240"/>
    <w:rsid w:val="00657C45"/>
    <w:rsid w:val="00662375"/>
    <w:rsid w:val="00667BCC"/>
    <w:rsid w:val="006734C7"/>
    <w:rsid w:val="00673B4D"/>
    <w:rsid w:val="006848F8"/>
    <w:rsid w:val="006908BF"/>
    <w:rsid w:val="00690AD0"/>
    <w:rsid w:val="00697952"/>
    <w:rsid w:val="006A6D5F"/>
    <w:rsid w:val="006C0209"/>
    <w:rsid w:val="006C35AB"/>
    <w:rsid w:val="006C65E2"/>
    <w:rsid w:val="006C7AF5"/>
    <w:rsid w:val="006D0A01"/>
    <w:rsid w:val="006D67CF"/>
    <w:rsid w:val="006D702D"/>
    <w:rsid w:val="006E1CD6"/>
    <w:rsid w:val="006E3C50"/>
    <w:rsid w:val="006E5D3F"/>
    <w:rsid w:val="00705F7B"/>
    <w:rsid w:val="007121CA"/>
    <w:rsid w:val="00712399"/>
    <w:rsid w:val="007161B9"/>
    <w:rsid w:val="0072575B"/>
    <w:rsid w:val="00733168"/>
    <w:rsid w:val="00733866"/>
    <w:rsid w:val="00741EA6"/>
    <w:rsid w:val="00757C21"/>
    <w:rsid w:val="007672ED"/>
    <w:rsid w:val="007757A2"/>
    <w:rsid w:val="0078250C"/>
    <w:rsid w:val="007914BF"/>
    <w:rsid w:val="00796229"/>
    <w:rsid w:val="007A2934"/>
    <w:rsid w:val="007A44A9"/>
    <w:rsid w:val="007A5027"/>
    <w:rsid w:val="007B5982"/>
    <w:rsid w:val="007C1CD7"/>
    <w:rsid w:val="007C6771"/>
    <w:rsid w:val="007D1FFC"/>
    <w:rsid w:val="007D5370"/>
    <w:rsid w:val="007E03C4"/>
    <w:rsid w:val="007F330A"/>
    <w:rsid w:val="0080092F"/>
    <w:rsid w:val="00813A51"/>
    <w:rsid w:val="00813BE3"/>
    <w:rsid w:val="00816F7F"/>
    <w:rsid w:val="00824DB1"/>
    <w:rsid w:val="0083390A"/>
    <w:rsid w:val="008342CC"/>
    <w:rsid w:val="0083515F"/>
    <w:rsid w:val="00847171"/>
    <w:rsid w:val="00856A6C"/>
    <w:rsid w:val="00866F60"/>
    <w:rsid w:val="00876EDC"/>
    <w:rsid w:val="00881400"/>
    <w:rsid w:val="0088322B"/>
    <w:rsid w:val="008837CF"/>
    <w:rsid w:val="0088516D"/>
    <w:rsid w:val="00885E49"/>
    <w:rsid w:val="00890E83"/>
    <w:rsid w:val="008A2324"/>
    <w:rsid w:val="008A6D5D"/>
    <w:rsid w:val="008B5A58"/>
    <w:rsid w:val="008C0CF7"/>
    <w:rsid w:val="008F39F3"/>
    <w:rsid w:val="008F406B"/>
    <w:rsid w:val="008F6400"/>
    <w:rsid w:val="00902B5B"/>
    <w:rsid w:val="00906560"/>
    <w:rsid w:val="00911BA2"/>
    <w:rsid w:val="00916F7F"/>
    <w:rsid w:val="0094312C"/>
    <w:rsid w:val="00957A6E"/>
    <w:rsid w:val="00960451"/>
    <w:rsid w:val="009614AD"/>
    <w:rsid w:val="0097066F"/>
    <w:rsid w:val="00972937"/>
    <w:rsid w:val="00975C41"/>
    <w:rsid w:val="00985DCB"/>
    <w:rsid w:val="00990F3A"/>
    <w:rsid w:val="00995CF1"/>
    <w:rsid w:val="009974EE"/>
    <w:rsid w:val="009C2AEC"/>
    <w:rsid w:val="009D1DB1"/>
    <w:rsid w:val="009D46DE"/>
    <w:rsid w:val="009D4D00"/>
    <w:rsid w:val="009D5375"/>
    <w:rsid w:val="009E311C"/>
    <w:rsid w:val="009E6FC5"/>
    <w:rsid w:val="009F14CE"/>
    <w:rsid w:val="00A009B7"/>
    <w:rsid w:val="00A22601"/>
    <w:rsid w:val="00A24083"/>
    <w:rsid w:val="00A3213E"/>
    <w:rsid w:val="00A33989"/>
    <w:rsid w:val="00A35BF5"/>
    <w:rsid w:val="00A450FA"/>
    <w:rsid w:val="00A47AE7"/>
    <w:rsid w:val="00A55B86"/>
    <w:rsid w:val="00A60DCC"/>
    <w:rsid w:val="00A7204A"/>
    <w:rsid w:val="00A72E1A"/>
    <w:rsid w:val="00A739B5"/>
    <w:rsid w:val="00A74D27"/>
    <w:rsid w:val="00A86409"/>
    <w:rsid w:val="00AA1009"/>
    <w:rsid w:val="00AB2E11"/>
    <w:rsid w:val="00AB36B3"/>
    <w:rsid w:val="00AB4D40"/>
    <w:rsid w:val="00AF7FAC"/>
    <w:rsid w:val="00B027DE"/>
    <w:rsid w:val="00B0717F"/>
    <w:rsid w:val="00B1045F"/>
    <w:rsid w:val="00B277C4"/>
    <w:rsid w:val="00B41682"/>
    <w:rsid w:val="00B52FEA"/>
    <w:rsid w:val="00B537A3"/>
    <w:rsid w:val="00B53BD2"/>
    <w:rsid w:val="00BA26E3"/>
    <w:rsid w:val="00BA4258"/>
    <w:rsid w:val="00BB4BCF"/>
    <w:rsid w:val="00BC1D9E"/>
    <w:rsid w:val="00BC3562"/>
    <w:rsid w:val="00BC65D0"/>
    <w:rsid w:val="00BD2D1E"/>
    <w:rsid w:val="00BD54B5"/>
    <w:rsid w:val="00BE7335"/>
    <w:rsid w:val="00BE75E8"/>
    <w:rsid w:val="00BF1A36"/>
    <w:rsid w:val="00BF5FAE"/>
    <w:rsid w:val="00C01412"/>
    <w:rsid w:val="00C026A7"/>
    <w:rsid w:val="00C04F54"/>
    <w:rsid w:val="00C13A62"/>
    <w:rsid w:val="00C236AF"/>
    <w:rsid w:val="00C24390"/>
    <w:rsid w:val="00C417A4"/>
    <w:rsid w:val="00C44946"/>
    <w:rsid w:val="00C4550B"/>
    <w:rsid w:val="00C560E2"/>
    <w:rsid w:val="00C60C82"/>
    <w:rsid w:val="00C6109C"/>
    <w:rsid w:val="00C61289"/>
    <w:rsid w:val="00C71DF9"/>
    <w:rsid w:val="00C71FA9"/>
    <w:rsid w:val="00C7492A"/>
    <w:rsid w:val="00C77631"/>
    <w:rsid w:val="00C904FD"/>
    <w:rsid w:val="00C90FF5"/>
    <w:rsid w:val="00CA311D"/>
    <w:rsid w:val="00CA454F"/>
    <w:rsid w:val="00CA6065"/>
    <w:rsid w:val="00CA7F02"/>
    <w:rsid w:val="00CB45E9"/>
    <w:rsid w:val="00CB5E50"/>
    <w:rsid w:val="00CD3905"/>
    <w:rsid w:val="00CD5B9F"/>
    <w:rsid w:val="00CE5FF1"/>
    <w:rsid w:val="00CF1B6A"/>
    <w:rsid w:val="00CF2AA8"/>
    <w:rsid w:val="00CF582D"/>
    <w:rsid w:val="00CF6308"/>
    <w:rsid w:val="00D02ED6"/>
    <w:rsid w:val="00D07A7F"/>
    <w:rsid w:val="00D12D62"/>
    <w:rsid w:val="00D20A66"/>
    <w:rsid w:val="00D31CBB"/>
    <w:rsid w:val="00D40948"/>
    <w:rsid w:val="00D44A04"/>
    <w:rsid w:val="00D474CD"/>
    <w:rsid w:val="00D5065A"/>
    <w:rsid w:val="00D5099A"/>
    <w:rsid w:val="00D72393"/>
    <w:rsid w:val="00D75214"/>
    <w:rsid w:val="00D82DC8"/>
    <w:rsid w:val="00D83081"/>
    <w:rsid w:val="00D91B06"/>
    <w:rsid w:val="00D92247"/>
    <w:rsid w:val="00DA6B9F"/>
    <w:rsid w:val="00DB5AFA"/>
    <w:rsid w:val="00DD0F70"/>
    <w:rsid w:val="00DE3D92"/>
    <w:rsid w:val="00DE3DA0"/>
    <w:rsid w:val="00DF2DBE"/>
    <w:rsid w:val="00E0525C"/>
    <w:rsid w:val="00E06BA1"/>
    <w:rsid w:val="00E07B97"/>
    <w:rsid w:val="00E15DEB"/>
    <w:rsid w:val="00E23766"/>
    <w:rsid w:val="00E347A6"/>
    <w:rsid w:val="00E538D8"/>
    <w:rsid w:val="00E53CF1"/>
    <w:rsid w:val="00E6206E"/>
    <w:rsid w:val="00E65506"/>
    <w:rsid w:val="00E70474"/>
    <w:rsid w:val="00E73461"/>
    <w:rsid w:val="00E809A7"/>
    <w:rsid w:val="00E87E8B"/>
    <w:rsid w:val="00EA3B23"/>
    <w:rsid w:val="00EA7D6A"/>
    <w:rsid w:val="00EB7E08"/>
    <w:rsid w:val="00EC11E1"/>
    <w:rsid w:val="00EC4386"/>
    <w:rsid w:val="00EC4A15"/>
    <w:rsid w:val="00EC7E02"/>
    <w:rsid w:val="00ED38F8"/>
    <w:rsid w:val="00EF046A"/>
    <w:rsid w:val="00EF43E1"/>
    <w:rsid w:val="00F01A1C"/>
    <w:rsid w:val="00F06171"/>
    <w:rsid w:val="00F07272"/>
    <w:rsid w:val="00F07AFF"/>
    <w:rsid w:val="00F10CEF"/>
    <w:rsid w:val="00F15618"/>
    <w:rsid w:val="00F15BDE"/>
    <w:rsid w:val="00F20232"/>
    <w:rsid w:val="00F2090A"/>
    <w:rsid w:val="00F252BD"/>
    <w:rsid w:val="00F26AB8"/>
    <w:rsid w:val="00F3657E"/>
    <w:rsid w:val="00F519CB"/>
    <w:rsid w:val="00F549B0"/>
    <w:rsid w:val="00F61F35"/>
    <w:rsid w:val="00F65C05"/>
    <w:rsid w:val="00F7015F"/>
    <w:rsid w:val="00F85548"/>
    <w:rsid w:val="00F873E5"/>
    <w:rsid w:val="00FA20C3"/>
    <w:rsid w:val="00FA4B74"/>
    <w:rsid w:val="00FA58FD"/>
    <w:rsid w:val="00FB48DB"/>
    <w:rsid w:val="00FD121B"/>
    <w:rsid w:val="00FE0B53"/>
    <w:rsid w:val="00FE34D2"/>
    <w:rsid w:val="00FF204C"/>
    <w:rsid w:val="00FF4D26"/>
    <w:rsid w:val="5BB2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CA"/>
  </w:style>
  <w:style w:type="paragraph" w:styleId="Footer">
    <w:name w:val="footer"/>
    <w:basedOn w:val="Normal"/>
    <w:link w:val="FooterChar"/>
    <w:uiPriority w:val="99"/>
    <w:unhideWhenUsed/>
    <w:rsid w:val="0071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CA"/>
  </w:style>
  <w:style w:type="paragraph" w:styleId="ListParagraph">
    <w:name w:val="List Paragraph"/>
    <w:basedOn w:val="Normal"/>
    <w:qFormat/>
    <w:rsid w:val="00215838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15838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5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E0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3077DA"/>
  </w:style>
  <w:style w:type="table" w:customStyle="1" w:styleId="TableGrid1">
    <w:name w:val="Table Grid1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077DA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CA"/>
  </w:style>
  <w:style w:type="paragraph" w:styleId="Footer">
    <w:name w:val="footer"/>
    <w:basedOn w:val="Normal"/>
    <w:link w:val="FooterChar"/>
    <w:uiPriority w:val="99"/>
    <w:unhideWhenUsed/>
    <w:rsid w:val="0071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CA"/>
  </w:style>
  <w:style w:type="paragraph" w:styleId="ListParagraph">
    <w:name w:val="List Paragraph"/>
    <w:basedOn w:val="Normal"/>
    <w:qFormat/>
    <w:rsid w:val="00215838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15838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5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E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D160-54C9-48CE-97A1-58E5FF26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12485</Words>
  <Characters>71167</Characters>
  <Application>Microsoft Office Word</Application>
  <DocSecurity>0</DocSecurity>
  <Lines>593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Igrutinovic</dc:creator>
  <cp:lastModifiedBy>Direktor Ar gim</cp:lastModifiedBy>
  <cp:revision>92</cp:revision>
  <dcterms:created xsi:type="dcterms:W3CDTF">2018-03-06T17:02:00Z</dcterms:created>
  <dcterms:modified xsi:type="dcterms:W3CDTF">2018-06-29T12:13:00Z</dcterms:modified>
</cp:coreProperties>
</file>