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6D8" w:rsidRPr="00781C1A" w:rsidRDefault="00031891" w:rsidP="00AC0CAD">
      <w:pPr>
        <w:tabs>
          <w:tab w:val="left" w:pos="7050"/>
        </w:tabs>
        <w:rPr>
          <w:rFonts w:asciiTheme="majorHAnsi" w:hAnsiTheme="majorHAnsi"/>
          <w:b/>
          <w:lang w:val="sr-Cyrl-CS"/>
        </w:rPr>
      </w:pPr>
      <w:r w:rsidRPr="00781C1A">
        <w:rPr>
          <w:rFonts w:asciiTheme="majorHAnsi" w:hAnsiTheme="majorHAnsi"/>
          <w:b/>
          <w:lang w:val="sr-Cyrl-CS"/>
        </w:rPr>
        <w:tab/>
      </w:r>
    </w:p>
    <w:p w:rsidR="008666D8" w:rsidRPr="00781C1A" w:rsidRDefault="008666D8" w:rsidP="00AC0CAD">
      <w:pPr>
        <w:rPr>
          <w:rFonts w:asciiTheme="majorHAnsi" w:hAnsiTheme="majorHAnsi"/>
          <w:b/>
        </w:rPr>
      </w:pPr>
    </w:p>
    <w:p w:rsidR="008666D8" w:rsidRPr="00781C1A" w:rsidRDefault="008666D8" w:rsidP="00AC0CAD">
      <w:pPr>
        <w:rPr>
          <w:rFonts w:asciiTheme="majorHAnsi" w:hAnsiTheme="majorHAnsi"/>
          <w:b/>
        </w:rPr>
      </w:pPr>
    </w:p>
    <w:p w:rsidR="008666D8" w:rsidRPr="00781C1A" w:rsidRDefault="0000314E" w:rsidP="00AC0CAD">
      <w:pPr>
        <w:jc w:val="center"/>
        <w:rPr>
          <w:rFonts w:asciiTheme="majorHAnsi" w:hAnsiTheme="majorHAnsi"/>
          <w:b/>
          <w:sz w:val="56"/>
          <w:szCs w:val="56"/>
          <w:lang w:val="sr-Cyrl-RS"/>
        </w:rPr>
      </w:pPr>
      <w:r w:rsidRPr="00781C1A">
        <w:rPr>
          <w:rFonts w:asciiTheme="majorHAnsi" w:hAnsiTheme="majorHAnsi"/>
          <w:b/>
          <w:sz w:val="56"/>
          <w:szCs w:val="56"/>
        </w:rPr>
        <w:t>ШКОЛСКИ ПРОГРАМ</w:t>
      </w:r>
      <w:r w:rsidR="00990254" w:rsidRPr="00781C1A">
        <w:rPr>
          <w:rFonts w:asciiTheme="majorHAnsi" w:hAnsiTheme="majorHAnsi"/>
          <w:b/>
          <w:sz w:val="56"/>
          <w:szCs w:val="56"/>
          <w:lang w:val="sr-Cyrl-RS"/>
        </w:rPr>
        <w:t xml:space="preserve"> ГИМНАЗИЈЕ „МИЛОШ САВКОВИЋ</w:t>
      </w:r>
      <w:proofErr w:type="gramStart"/>
      <w:r w:rsidR="00990254" w:rsidRPr="00781C1A">
        <w:rPr>
          <w:rFonts w:asciiTheme="majorHAnsi" w:hAnsiTheme="majorHAnsi"/>
          <w:b/>
          <w:sz w:val="56"/>
          <w:szCs w:val="56"/>
          <w:lang w:val="sr-Cyrl-RS"/>
        </w:rPr>
        <w:t>“ АРАНЂЕЛОВАЦ</w:t>
      </w:r>
      <w:proofErr w:type="gramEnd"/>
    </w:p>
    <w:p w:rsidR="00990254" w:rsidRPr="00781C1A" w:rsidRDefault="00990254" w:rsidP="00AC0CAD">
      <w:pPr>
        <w:jc w:val="center"/>
        <w:rPr>
          <w:rFonts w:asciiTheme="majorHAnsi" w:hAnsiTheme="majorHAnsi"/>
          <w:b/>
          <w:lang w:val="sr-Cyrl-RS"/>
        </w:rPr>
      </w:pPr>
    </w:p>
    <w:p w:rsidR="008666D8" w:rsidRPr="00781C1A" w:rsidRDefault="00641FA1" w:rsidP="00AC0CAD">
      <w:pPr>
        <w:jc w:val="center"/>
        <w:rPr>
          <w:rFonts w:asciiTheme="majorHAnsi" w:hAnsiTheme="majorHAnsi"/>
          <w:b/>
          <w:sz w:val="56"/>
          <w:szCs w:val="56"/>
        </w:rPr>
      </w:pPr>
      <w:proofErr w:type="gramStart"/>
      <w:r w:rsidRPr="00781C1A">
        <w:rPr>
          <w:rFonts w:asciiTheme="majorHAnsi" w:hAnsiTheme="majorHAnsi"/>
          <w:b/>
          <w:sz w:val="56"/>
          <w:szCs w:val="56"/>
        </w:rPr>
        <w:t>2018-2022</w:t>
      </w:r>
      <w:r w:rsidR="008666D8" w:rsidRPr="00781C1A">
        <w:rPr>
          <w:rFonts w:asciiTheme="majorHAnsi" w:hAnsiTheme="majorHAnsi"/>
          <w:b/>
          <w:sz w:val="56"/>
          <w:szCs w:val="56"/>
        </w:rPr>
        <w:t>.</w:t>
      </w:r>
      <w:proofErr w:type="gramEnd"/>
    </w:p>
    <w:p w:rsidR="008666D8" w:rsidRPr="00781C1A" w:rsidRDefault="008666D8" w:rsidP="00AC0CAD">
      <w:pPr>
        <w:rPr>
          <w:rFonts w:asciiTheme="majorHAnsi" w:hAnsiTheme="majorHAnsi"/>
          <w:b/>
        </w:rPr>
      </w:pPr>
    </w:p>
    <w:p w:rsidR="008666D8" w:rsidRPr="00781C1A" w:rsidRDefault="008666D8" w:rsidP="00AC0CAD">
      <w:pPr>
        <w:rPr>
          <w:rFonts w:asciiTheme="majorHAnsi" w:hAnsiTheme="majorHAnsi"/>
          <w:b/>
        </w:rPr>
      </w:pPr>
    </w:p>
    <w:p w:rsidR="008666D8" w:rsidRPr="00781C1A" w:rsidRDefault="008666D8" w:rsidP="00AC0CAD">
      <w:pPr>
        <w:rPr>
          <w:rFonts w:asciiTheme="majorHAnsi" w:hAnsiTheme="majorHAnsi"/>
          <w:b/>
        </w:rPr>
      </w:pPr>
    </w:p>
    <w:p w:rsidR="008666D8" w:rsidRPr="00781C1A" w:rsidRDefault="008666D8" w:rsidP="00AC0CAD">
      <w:pPr>
        <w:rPr>
          <w:rFonts w:asciiTheme="majorHAnsi" w:hAnsiTheme="majorHAnsi"/>
          <w:b/>
        </w:rPr>
      </w:pPr>
    </w:p>
    <w:p w:rsidR="008666D8" w:rsidRPr="00781C1A" w:rsidRDefault="008666D8" w:rsidP="00AC0CAD">
      <w:pPr>
        <w:rPr>
          <w:rFonts w:asciiTheme="majorHAnsi" w:hAnsiTheme="majorHAnsi"/>
          <w:b/>
        </w:rPr>
      </w:pPr>
    </w:p>
    <w:p w:rsidR="00990254" w:rsidRPr="00781C1A" w:rsidRDefault="00990254" w:rsidP="00AC0CAD">
      <w:pPr>
        <w:jc w:val="center"/>
        <w:rPr>
          <w:rFonts w:asciiTheme="majorHAnsi" w:hAnsiTheme="majorHAnsi"/>
          <w:b/>
          <w:lang w:val="sr-Cyrl-RS"/>
        </w:rPr>
      </w:pPr>
    </w:p>
    <w:p w:rsidR="008666D8" w:rsidRPr="00781C1A" w:rsidRDefault="00641FA1" w:rsidP="00AC0CAD">
      <w:pPr>
        <w:jc w:val="center"/>
        <w:rPr>
          <w:rFonts w:asciiTheme="majorHAnsi" w:hAnsiTheme="majorHAnsi"/>
          <w:b/>
          <w:sz w:val="52"/>
          <w:szCs w:val="52"/>
        </w:rPr>
      </w:pPr>
      <w:proofErr w:type="gramStart"/>
      <w:r w:rsidRPr="00781C1A">
        <w:rPr>
          <w:rFonts w:asciiTheme="majorHAnsi" w:hAnsiTheme="majorHAnsi"/>
          <w:b/>
          <w:sz w:val="52"/>
          <w:szCs w:val="52"/>
        </w:rPr>
        <w:t>Аранђеловац 2018</w:t>
      </w:r>
      <w:r w:rsidR="008666D8" w:rsidRPr="00781C1A">
        <w:rPr>
          <w:rFonts w:asciiTheme="majorHAnsi" w:hAnsiTheme="majorHAnsi"/>
          <w:b/>
          <w:sz w:val="52"/>
          <w:szCs w:val="52"/>
        </w:rPr>
        <w:t>.</w:t>
      </w:r>
      <w:proofErr w:type="gramEnd"/>
    </w:p>
    <w:p w:rsidR="00AF775D" w:rsidRPr="00781C1A" w:rsidRDefault="00AF775D" w:rsidP="00AC0CAD">
      <w:pPr>
        <w:rPr>
          <w:rFonts w:asciiTheme="majorHAnsi" w:hAnsiTheme="majorHAnsi"/>
          <w:b/>
        </w:rPr>
      </w:pPr>
    </w:p>
    <w:p w:rsidR="00CB22D4" w:rsidRPr="00781C1A" w:rsidRDefault="00AF775D" w:rsidP="00AC0CAD">
      <w:pPr>
        <w:pStyle w:val="TOCHeading"/>
        <w:rPr>
          <w:rFonts w:asciiTheme="majorHAnsi" w:hAnsiTheme="majorHAnsi"/>
          <w:sz w:val="22"/>
          <w:szCs w:val="22"/>
          <w:lang w:val="sr-Cyrl-RS"/>
        </w:rPr>
      </w:pPr>
      <w:r w:rsidRPr="00781C1A">
        <w:rPr>
          <w:rFonts w:asciiTheme="majorHAnsi" w:hAnsiTheme="majorHAnsi"/>
          <w:sz w:val="22"/>
          <w:szCs w:val="22"/>
          <w:lang w:val="sr-Cyrl-RS"/>
        </w:rPr>
        <w:t xml:space="preserve">                                                                  </w:t>
      </w:r>
    </w:p>
    <w:p w:rsidR="00781C1A" w:rsidRDefault="00781C1A" w:rsidP="00AC0CAD">
      <w:pPr>
        <w:pStyle w:val="TOCHeading"/>
        <w:rPr>
          <w:rFonts w:asciiTheme="majorHAnsi" w:hAnsiTheme="majorHAnsi"/>
          <w:sz w:val="22"/>
          <w:szCs w:val="22"/>
          <w:lang w:val="sr-Cyrl-RS"/>
        </w:rPr>
      </w:pPr>
    </w:p>
    <w:p w:rsidR="00781C1A" w:rsidRDefault="00781C1A" w:rsidP="00AC0CAD">
      <w:pPr>
        <w:pStyle w:val="TOCHeading"/>
        <w:rPr>
          <w:rFonts w:asciiTheme="majorHAnsi" w:hAnsiTheme="majorHAnsi"/>
          <w:sz w:val="22"/>
          <w:szCs w:val="22"/>
          <w:lang w:val="sr-Cyrl-RS"/>
        </w:rPr>
      </w:pPr>
    </w:p>
    <w:p w:rsidR="00781C1A" w:rsidRDefault="00781C1A" w:rsidP="00AC0CAD">
      <w:pPr>
        <w:pStyle w:val="TOCHeading"/>
        <w:rPr>
          <w:rFonts w:asciiTheme="majorHAnsi" w:hAnsiTheme="majorHAnsi"/>
          <w:sz w:val="22"/>
          <w:szCs w:val="22"/>
          <w:lang w:val="sr-Cyrl-RS"/>
        </w:rPr>
      </w:pPr>
    </w:p>
    <w:p w:rsidR="00781C1A" w:rsidRDefault="00781C1A" w:rsidP="00AC0CAD">
      <w:pPr>
        <w:pStyle w:val="TOCHeading"/>
        <w:rPr>
          <w:rFonts w:asciiTheme="majorHAnsi" w:hAnsiTheme="majorHAnsi"/>
          <w:sz w:val="22"/>
          <w:szCs w:val="22"/>
          <w:lang w:val="sr-Cyrl-RS"/>
        </w:rPr>
      </w:pPr>
    </w:p>
    <w:p w:rsidR="00A70611" w:rsidRPr="00A70611" w:rsidRDefault="00A70611" w:rsidP="00AC0CAD">
      <w:pPr>
        <w:rPr>
          <w:lang w:val="sr-Cyrl-RS" w:eastAsia="ja-JP"/>
        </w:rPr>
      </w:pPr>
    </w:p>
    <w:p w:rsidR="00A70611" w:rsidRDefault="00A70611" w:rsidP="00AC0CAD">
      <w:pPr>
        <w:pStyle w:val="Bezrazmaka"/>
        <w:spacing w:line="276" w:lineRule="auto"/>
        <w:jc w:val="center"/>
        <w:rPr>
          <w:b/>
          <w:szCs w:val="24"/>
          <w:lang w:val="sr-Cyrl-RS" w:eastAsia="ja-JP"/>
        </w:rPr>
      </w:pPr>
    </w:p>
    <w:p w:rsidR="006C3E6B" w:rsidRPr="00A70611" w:rsidRDefault="00A70611" w:rsidP="00AC0CAD">
      <w:pPr>
        <w:pStyle w:val="Bezrazmaka"/>
        <w:spacing w:line="276" w:lineRule="auto"/>
        <w:jc w:val="center"/>
        <w:rPr>
          <w:b/>
          <w:szCs w:val="24"/>
          <w:lang w:val="sr-Cyrl-RS" w:eastAsia="ja-JP"/>
        </w:rPr>
      </w:pPr>
      <w:r w:rsidRPr="00A70611">
        <w:rPr>
          <w:b/>
          <w:szCs w:val="24"/>
          <w:lang w:val="sr-Cyrl-RS" w:eastAsia="ja-JP"/>
        </w:rPr>
        <w:t>Садржај</w:t>
      </w:r>
    </w:p>
    <w:p w:rsidR="00A70611" w:rsidRPr="00781C1A" w:rsidRDefault="00A70611" w:rsidP="00AC0CAD">
      <w:pPr>
        <w:pStyle w:val="Bezrazmaka"/>
        <w:spacing w:line="276" w:lineRule="auto"/>
        <w:rPr>
          <w:sz w:val="22"/>
          <w:lang w:val="sr-Cyrl-RS" w:eastAsia="ja-JP"/>
        </w:rPr>
      </w:pPr>
    </w:p>
    <w:p w:rsidR="006C3E6B" w:rsidRPr="00781C1A" w:rsidRDefault="006C3E6B" w:rsidP="00AC0CAD">
      <w:pPr>
        <w:pStyle w:val="Bezrazmaka"/>
        <w:spacing w:line="276" w:lineRule="auto"/>
        <w:rPr>
          <w:sz w:val="22"/>
          <w:lang w:val="sr-Cyrl-RS" w:eastAsia="ja-JP"/>
        </w:rPr>
      </w:pPr>
      <w:r w:rsidRPr="00781C1A">
        <w:rPr>
          <w:sz w:val="22"/>
          <w:lang w:val="sr-Cyrl-RS" w:eastAsia="ja-JP"/>
        </w:rPr>
        <w:t>Уводни део ........................................................................................................................</w:t>
      </w:r>
      <w:r w:rsidR="00A341D7" w:rsidRPr="00781C1A">
        <w:rPr>
          <w:sz w:val="22"/>
          <w:lang w:eastAsia="ja-JP"/>
        </w:rPr>
        <w:t>...........</w:t>
      </w:r>
      <w:r w:rsidRPr="00781C1A">
        <w:rPr>
          <w:sz w:val="22"/>
          <w:lang w:val="sr-Cyrl-RS" w:eastAsia="ja-JP"/>
        </w:rPr>
        <w:t>..</w:t>
      </w:r>
      <w:r w:rsidRPr="00781C1A">
        <w:rPr>
          <w:sz w:val="22"/>
          <w:lang w:val="sr-Cyrl-RS" w:eastAsia="ja-JP"/>
        </w:rPr>
        <w:tab/>
      </w:r>
      <w:r w:rsidR="00A341D7" w:rsidRPr="00781C1A">
        <w:rPr>
          <w:sz w:val="22"/>
          <w:lang w:eastAsia="ja-JP"/>
        </w:rPr>
        <w:tab/>
      </w:r>
      <w:r w:rsidR="0014669C">
        <w:rPr>
          <w:sz w:val="22"/>
          <w:lang w:val="sr-Cyrl-RS" w:eastAsia="ja-JP"/>
        </w:rPr>
        <w:t>3</w:t>
      </w:r>
    </w:p>
    <w:p w:rsidR="006C3E6B" w:rsidRPr="00781C1A" w:rsidRDefault="006C3E6B" w:rsidP="00AC0CAD">
      <w:pPr>
        <w:pStyle w:val="Bezrazmaka"/>
        <w:spacing w:line="276" w:lineRule="auto"/>
        <w:rPr>
          <w:sz w:val="22"/>
          <w:lang w:eastAsia="ja-JP"/>
        </w:rPr>
      </w:pPr>
      <w:r w:rsidRPr="00781C1A">
        <w:rPr>
          <w:sz w:val="22"/>
          <w:lang w:val="sr-Cyrl-RS" w:eastAsia="ja-JP"/>
        </w:rPr>
        <w:t>Краћа ретроспектива рада школе</w:t>
      </w:r>
      <w:r w:rsidR="00AB50A9" w:rsidRPr="00781C1A">
        <w:rPr>
          <w:sz w:val="22"/>
          <w:lang w:val="sr-Cyrl-RS" w:eastAsia="ja-JP"/>
        </w:rPr>
        <w:t xml:space="preserve"> .....................................................................................</w:t>
      </w:r>
      <w:r w:rsidR="00AB50A9" w:rsidRPr="00781C1A">
        <w:rPr>
          <w:sz w:val="22"/>
          <w:lang w:val="sr-Cyrl-RS" w:eastAsia="ja-JP"/>
        </w:rPr>
        <w:tab/>
        <w:t>4</w:t>
      </w:r>
    </w:p>
    <w:p w:rsidR="00A341D7" w:rsidRPr="00781C1A" w:rsidRDefault="00A341D7" w:rsidP="00AC0CAD">
      <w:pPr>
        <w:pStyle w:val="Bezrazmaka"/>
        <w:spacing w:line="276" w:lineRule="auto"/>
        <w:rPr>
          <w:sz w:val="22"/>
          <w:lang w:val="sr-Cyrl-RS" w:eastAsia="ja-JP"/>
        </w:rPr>
      </w:pPr>
      <w:r w:rsidRPr="00781C1A">
        <w:rPr>
          <w:sz w:val="22"/>
          <w:lang w:eastAsia="ja-JP"/>
        </w:rPr>
        <w:t>Делатност школе ……………</w:t>
      </w:r>
      <w:r w:rsidR="00A70611">
        <w:rPr>
          <w:sz w:val="22"/>
          <w:lang w:eastAsia="ja-JP"/>
        </w:rPr>
        <w:t xml:space="preserve">……………………………………………………………………….. </w:t>
      </w:r>
      <w:r w:rsidR="00A70611">
        <w:rPr>
          <w:sz w:val="22"/>
          <w:lang w:eastAsia="ja-JP"/>
        </w:rPr>
        <w:tab/>
      </w:r>
      <w:r w:rsidR="00105165" w:rsidRPr="00781C1A">
        <w:rPr>
          <w:sz w:val="22"/>
          <w:lang w:val="sr-Cyrl-RS" w:eastAsia="ja-JP"/>
        </w:rPr>
        <w:t>5</w:t>
      </w:r>
    </w:p>
    <w:p w:rsidR="00A341D7" w:rsidRPr="00781C1A" w:rsidRDefault="00A341D7" w:rsidP="00AC0CAD">
      <w:pPr>
        <w:pStyle w:val="Bezrazmaka"/>
        <w:spacing w:line="276" w:lineRule="auto"/>
        <w:rPr>
          <w:sz w:val="22"/>
          <w:lang w:val="sr-Cyrl-RS" w:eastAsia="ja-JP"/>
        </w:rPr>
      </w:pPr>
      <w:r w:rsidRPr="00781C1A">
        <w:rPr>
          <w:sz w:val="22"/>
          <w:lang w:eastAsia="ja-JP"/>
        </w:rPr>
        <w:t>Основни подаци о школи</w:t>
      </w:r>
      <w:r w:rsidR="00A70611">
        <w:rPr>
          <w:sz w:val="22"/>
          <w:lang w:eastAsia="ja-JP"/>
        </w:rPr>
        <w:t xml:space="preserve"> ………………………………………………………………………… </w:t>
      </w:r>
      <w:r w:rsidR="00A70611">
        <w:rPr>
          <w:sz w:val="22"/>
          <w:lang w:eastAsia="ja-JP"/>
        </w:rPr>
        <w:tab/>
      </w:r>
      <w:r w:rsidR="00105165" w:rsidRPr="00781C1A">
        <w:rPr>
          <w:sz w:val="22"/>
          <w:lang w:val="sr-Cyrl-RS" w:eastAsia="ja-JP"/>
        </w:rPr>
        <w:t>5</w:t>
      </w:r>
    </w:p>
    <w:p w:rsidR="00A341D7" w:rsidRPr="00781C1A" w:rsidRDefault="00A341D7" w:rsidP="00AC0CAD">
      <w:pPr>
        <w:pStyle w:val="Bezrazmaka"/>
        <w:spacing w:line="276" w:lineRule="auto"/>
        <w:rPr>
          <w:sz w:val="22"/>
          <w:lang w:val="sr-Cyrl-RS" w:eastAsia="ja-JP"/>
        </w:rPr>
      </w:pPr>
      <w:r w:rsidRPr="00781C1A">
        <w:rPr>
          <w:sz w:val="22"/>
          <w:lang w:eastAsia="ja-JP"/>
        </w:rPr>
        <w:t>Општа организација рада школе</w:t>
      </w:r>
      <w:r w:rsidR="00A70611">
        <w:rPr>
          <w:sz w:val="22"/>
          <w:lang w:eastAsia="ja-JP"/>
        </w:rPr>
        <w:t xml:space="preserve"> …………………………………………………………….. </w:t>
      </w:r>
      <w:r w:rsidR="00A70611">
        <w:rPr>
          <w:sz w:val="22"/>
          <w:lang w:eastAsia="ja-JP"/>
        </w:rPr>
        <w:tab/>
      </w:r>
      <w:r w:rsidR="00105165" w:rsidRPr="00781C1A">
        <w:rPr>
          <w:sz w:val="22"/>
          <w:lang w:val="sr-Cyrl-RS" w:eastAsia="ja-JP"/>
        </w:rPr>
        <w:t>5</w:t>
      </w:r>
    </w:p>
    <w:p w:rsidR="00AB50A9" w:rsidRPr="00781C1A" w:rsidRDefault="00A341D7" w:rsidP="00AC0CAD">
      <w:pPr>
        <w:pStyle w:val="Bezrazmaka"/>
        <w:spacing w:line="276" w:lineRule="auto"/>
        <w:rPr>
          <w:sz w:val="22"/>
          <w:lang w:eastAsia="ja-JP"/>
        </w:rPr>
      </w:pPr>
      <w:r w:rsidRPr="00781C1A">
        <w:rPr>
          <w:sz w:val="22"/>
          <w:lang w:val="sr-Cyrl-RS" w:eastAsia="ja-JP"/>
        </w:rPr>
        <w:t>Материјално- технички и просторни услови рада</w:t>
      </w:r>
      <w:r w:rsidRPr="00781C1A">
        <w:rPr>
          <w:sz w:val="22"/>
          <w:lang w:eastAsia="ja-JP"/>
        </w:rPr>
        <w:t xml:space="preserve"> ..…………………………………. </w:t>
      </w:r>
      <w:r w:rsidRPr="00781C1A">
        <w:rPr>
          <w:sz w:val="22"/>
          <w:lang w:eastAsia="ja-JP"/>
        </w:rPr>
        <w:tab/>
        <w:t>5</w:t>
      </w:r>
    </w:p>
    <w:p w:rsidR="00A341D7" w:rsidRPr="00781C1A" w:rsidRDefault="00A341D7" w:rsidP="00AC0CAD">
      <w:pPr>
        <w:pStyle w:val="Bezrazmaka"/>
        <w:spacing w:line="276" w:lineRule="auto"/>
        <w:rPr>
          <w:sz w:val="22"/>
          <w:lang w:eastAsia="ja-JP"/>
        </w:rPr>
      </w:pPr>
      <w:r w:rsidRPr="00781C1A">
        <w:rPr>
          <w:sz w:val="22"/>
          <w:lang w:eastAsia="ja-JP"/>
        </w:rPr>
        <w:t xml:space="preserve">Кадровски услови …………………………………………………………………………………….. </w:t>
      </w:r>
      <w:r w:rsidRPr="00781C1A">
        <w:rPr>
          <w:sz w:val="22"/>
          <w:lang w:eastAsia="ja-JP"/>
        </w:rPr>
        <w:tab/>
        <w:t>6</w:t>
      </w:r>
    </w:p>
    <w:p w:rsidR="00A341D7" w:rsidRPr="000C218E" w:rsidRDefault="00A341D7" w:rsidP="00AC0CAD">
      <w:pPr>
        <w:pStyle w:val="Bezrazmaka"/>
        <w:spacing w:line="276" w:lineRule="auto"/>
        <w:rPr>
          <w:sz w:val="22"/>
          <w:lang w:val="sr-Cyrl-RS" w:eastAsia="ja-JP"/>
        </w:rPr>
      </w:pPr>
      <w:r w:rsidRPr="00781C1A">
        <w:rPr>
          <w:sz w:val="22"/>
          <w:lang w:eastAsia="ja-JP"/>
        </w:rPr>
        <w:t>Подаци о ученицима …</w:t>
      </w:r>
      <w:r w:rsidR="00A70611">
        <w:rPr>
          <w:sz w:val="22"/>
          <w:lang w:eastAsia="ja-JP"/>
        </w:rPr>
        <w:t>………………………………………………………………………………</w:t>
      </w:r>
      <w:r w:rsidR="00A70611">
        <w:rPr>
          <w:sz w:val="22"/>
          <w:lang w:eastAsia="ja-JP"/>
        </w:rPr>
        <w:tab/>
      </w:r>
      <w:r w:rsidR="000C218E">
        <w:rPr>
          <w:sz w:val="22"/>
          <w:lang w:val="sr-Cyrl-RS" w:eastAsia="ja-JP"/>
        </w:rPr>
        <w:t>7</w:t>
      </w:r>
    </w:p>
    <w:p w:rsidR="00A341D7" w:rsidRPr="000C218E" w:rsidRDefault="00A341D7" w:rsidP="00AC0CAD">
      <w:pPr>
        <w:pStyle w:val="Bezrazmaka"/>
        <w:spacing w:line="276" w:lineRule="auto"/>
        <w:rPr>
          <w:sz w:val="22"/>
          <w:lang w:val="sr-Cyrl-RS" w:eastAsia="ja-JP"/>
        </w:rPr>
      </w:pPr>
      <w:r w:rsidRPr="00781C1A">
        <w:rPr>
          <w:sz w:val="22"/>
          <w:lang w:eastAsia="ja-JP"/>
        </w:rPr>
        <w:t>Полазне основе за израду Школског програма</w:t>
      </w:r>
      <w:r w:rsidR="00A70611">
        <w:rPr>
          <w:sz w:val="22"/>
          <w:lang w:eastAsia="ja-JP"/>
        </w:rPr>
        <w:t xml:space="preserve"> ………………………………………..</w:t>
      </w:r>
      <w:r w:rsidR="00A70611">
        <w:rPr>
          <w:sz w:val="22"/>
          <w:lang w:eastAsia="ja-JP"/>
        </w:rPr>
        <w:tab/>
      </w:r>
      <w:r w:rsidR="000C218E">
        <w:rPr>
          <w:sz w:val="22"/>
          <w:lang w:val="sr-Cyrl-RS" w:eastAsia="ja-JP"/>
        </w:rPr>
        <w:t>8</w:t>
      </w:r>
    </w:p>
    <w:p w:rsidR="00A341D7" w:rsidRPr="00781C1A" w:rsidRDefault="00A341D7" w:rsidP="00AC0CAD">
      <w:pPr>
        <w:pStyle w:val="Bezrazmaka"/>
        <w:spacing w:line="276" w:lineRule="auto"/>
        <w:rPr>
          <w:sz w:val="22"/>
          <w:lang w:eastAsia="ja-JP"/>
        </w:rPr>
      </w:pPr>
      <w:r w:rsidRPr="00781C1A">
        <w:rPr>
          <w:sz w:val="22"/>
          <w:lang w:eastAsia="ja-JP"/>
        </w:rPr>
        <w:t xml:space="preserve">Начин остваривања принципа, циљева и исхода образовања и </w:t>
      </w:r>
    </w:p>
    <w:p w:rsidR="00A341D7" w:rsidRPr="00781C1A" w:rsidRDefault="00A341D7" w:rsidP="00AC0CAD">
      <w:pPr>
        <w:pStyle w:val="Bezrazmaka"/>
        <w:spacing w:line="276" w:lineRule="auto"/>
        <w:rPr>
          <w:sz w:val="22"/>
          <w:lang w:eastAsia="ja-JP"/>
        </w:rPr>
      </w:pPr>
      <w:proofErr w:type="gramStart"/>
      <w:r w:rsidRPr="00781C1A">
        <w:rPr>
          <w:sz w:val="22"/>
          <w:lang w:eastAsia="ja-JP"/>
        </w:rPr>
        <w:t>стандарда</w:t>
      </w:r>
      <w:proofErr w:type="gramEnd"/>
      <w:r w:rsidRPr="00781C1A">
        <w:rPr>
          <w:sz w:val="22"/>
          <w:lang w:eastAsia="ja-JP"/>
        </w:rPr>
        <w:t xml:space="preserve"> постигнућа у образовно–васпитно</w:t>
      </w:r>
      <w:r w:rsidR="00A70611">
        <w:rPr>
          <w:sz w:val="22"/>
          <w:lang w:eastAsia="ja-JP"/>
        </w:rPr>
        <w:t>м  раду …..………………………….</w:t>
      </w:r>
      <w:r w:rsidR="00A70611">
        <w:rPr>
          <w:sz w:val="22"/>
          <w:lang w:eastAsia="ja-JP"/>
        </w:rPr>
        <w:tab/>
      </w:r>
      <w:r w:rsidRPr="00781C1A">
        <w:rPr>
          <w:sz w:val="22"/>
          <w:lang w:eastAsia="ja-JP"/>
        </w:rPr>
        <w:t>8</w:t>
      </w:r>
    </w:p>
    <w:p w:rsidR="00A341D7" w:rsidRPr="00781C1A" w:rsidRDefault="00A341D7" w:rsidP="00AC0CAD">
      <w:pPr>
        <w:pStyle w:val="Bezrazmaka"/>
        <w:spacing w:line="276" w:lineRule="auto"/>
        <w:rPr>
          <w:sz w:val="22"/>
          <w:lang w:eastAsia="ja-JP"/>
        </w:rPr>
      </w:pPr>
      <w:r w:rsidRPr="00781C1A">
        <w:rPr>
          <w:sz w:val="22"/>
          <w:lang w:eastAsia="ja-JP"/>
        </w:rPr>
        <w:t>Циљеви и општи исходи</w:t>
      </w:r>
      <w:r w:rsidR="00A70611">
        <w:rPr>
          <w:sz w:val="22"/>
          <w:lang w:eastAsia="ja-JP"/>
        </w:rPr>
        <w:t xml:space="preserve"> средњег образовања и васпитања</w:t>
      </w:r>
      <w:r w:rsidRPr="00781C1A">
        <w:rPr>
          <w:sz w:val="22"/>
          <w:lang w:eastAsia="ja-JP"/>
        </w:rPr>
        <w:t>…………………...</w:t>
      </w:r>
      <w:r w:rsidRPr="00781C1A">
        <w:rPr>
          <w:sz w:val="22"/>
          <w:lang w:eastAsia="ja-JP"/>
        </w:rPr>
        <w:tab/>
      </w:r>
      <w:r w:rsidRPr="00781C1A">
        <w:rPr>
          <w:sz w:val="22"/>
          <w:lang w:eastAsia="ja-JP"/>
        </w:rPr>
        <w:tab/>
        <w:t>8</w:t>
      </w:r>
    </w:p>
    <w:p w:rsidR="00A341D7" w:rsidRPr="00781C1A" w:rsidRDefault="00A341D7" w:rsidP="00AC0CAD">
      <w:pPr>
        <w:pStyle w:val="Bezrazmaka"/>
        <w:spacing w:line="276" w:lineRule="auto"/>
        <w:rPr>
          <w:sz w:val="22"/>
          <w:lang w:eastAsia="ja-JP"/>
        </w:rPr>
      </w:pPr>
      <w:r w:rsidRPr="00781C1A">
        <w:rPr>
          <w:sz w:val="22"/>
          <w:lang w:eastAsia="ja-JP"/>
        </w:rPr>
        <w:t>Начин остваривања исхода у образовно-васпитном раду</w:t>
      </w:r>
      <w:r w:rsidR="00A70611">
        <w:rPr>
          <w:sz w:val="22"/>
          <w:lang w:eastAsia="ja-JP"/>
        </w:rPr>
        <w:t xml:space="preserve"> ……………………….</w:t>
      </w:r>
      <w:r w:rsidR="00A70611">
        <w:rPr>
          <w:sz w:val="22"/>
          <w:lang w:eastAsia="ja-JP"/>
        </w:rPr>
        <w:tab/>
      </w:r>
      <w:r w:rsidRPr="00781C1A">
        <w:rPr>
          <w:sz w:val="22"/>
          <w:lang w:eastAsia="ja-JP"/>
        </w:rPr>
        <w:t>8</w:t>
      </w:r>
    </w:p>
    <w:p w:rsidR="00A341D7" w:rsidRPr="00781C1A" w:rsidRDefault="00A341D7" w:rsidP="00AC0CAD">
      <w:pPr>
        <w:pStyle w:val="Bezrazmaka"/>
        <w:spacing w:line="276" w:lineRule="auto"/>
        <w:rPr>
          <w:sz w:val="22"/>
          <w:lang w:eastAsia="ja-JP"/>
        </w:rPr>
      </w:pPr>
      <w:proofErr w:type="gramStart"/>
      <w:r w:rsidRPr="00781C1A">
        <w:rPr>
          <w:sz w:val="22"/>
          <w:lang w:eastAsia="ja-JP"/>
        </w:rPr>
        <w:t>Начин  остваривања</w:t>
      </w:r>
      <w:proofErr w:type="gramEnd"/>
      <w:r w:rsidRPr="00781C1A">
        <w:rPr>
          <w:sz w:val="22"/>
          <w:lang w:eastAsia="ja-JP"/>
        </w:rPr>
        <w:t xml:space="preserve"> стандарда постигнућа</w:t>
      </w:r>
      <w:r w:rsidR="00A70611">
        <w:rPr>
          <w:sz w:val="22"/>
          <w:lang w:eastAsia="ja-JP"/>
        </w:rPr>
        <w:t xml:space="preserve"> …………………………………………….</w:t>
      </w:r>
      <w:r w:rsidR="00A70611">
        <w:rPr>
          <w:sz w:val="22"/>
          <w:lang w:eastAsia="ja-JP"/>
        </w:rPr>
        <w:tab/>
      </w:r>
      <w:r w:rsidRPr="00781C1A">
        <w:rPr>
          <w:sz w:val="22"/>
          <w:lang w:eastAsia="ja-JP"/>
        </w:rPr>
        <w:t>9</w:t>
      </w:r>
    </w:p>
    <w:p w:rsidR="00A341D7" w:rsidRPr="00781C1A" w:rsidRDefault="00A341D7" w:rsidP="00AC0CAD">
      <w:pPr>
        <w:pStyle w:val="Bezrazmaka"/>
        <w:spacing w:line="276" w:lineRule="auto"/>
        <w:rPr>
          <w:sz w:val="22"/>
          <w:lang w:eastAsia="ja-JP"/>
        </w:rPr>
      </w:pPr>
      <w:r w:rsidRPr="00781C1A">
        <w:rPr>
          <w:sz w:val="22"/>
          <w:lang w:eastAsia="ja-JP"/>
        </w:rPr>
        <w:t>Међупредметне компетенције за крај средњег образовања</w:t>
      </w:r>
      <w:r w:rsidR="00A70611">
        <w:rPr>
          <w:sz w:val="22"/>
          <w:lang w:eastAsia="ja-JP"/>
        </w:rPr>
        <w:t xml:space="preserve"> …………………...</w:t>
      </w:r>
      <w:r w:rsidR="00A70611">
        <w:rPr>
          <w:sz w:val="22"/>
          <w:lang w:eastAsia="ja-JP"/>
        </w:rPr>
        <w:tab/>
      </w:r>
      <w:r w:rsidRPr="00781C1A">
        <w:rPr>
          <w:sz w:val="22"/>
          <w:lang w:eastAsia="ja-JP"/>
        </w:rPr>
        <w:t>9</w:t>
      </w:r>
    </w:p>
    <w:p w:rsidR="00A341D7" w:rsidRPr="00781C1A" w:rsidRDefault="00DC0005" w:rsidP="00AC0CAD">
      <w:pPr>
        <w:pStyle w:val="Bezrazmaka"/>
        <w:spacing w:line="276" w:lineRule="auto"/>
        <w:rPr>
          <w:sz w:val="22"/>
          <w:lang w:eastAsia="ja-JP"/>
        </w:rPr>
      </w:pPr>
      <w:r w:rsidRPr="00781C1A">
        <w:rPr>
          <w:sz w:val="22"/>
          <w:lang w:eastAsia="ja-JP"/>
        </w:rPr>
        <w:t xml:space="preserve">Компетенција за учење </w:t>
      </w:r>
      <w:r w:rsidR="00A70611">
        <w:rPr>
          <w:sz w:val="22"/>
          <w:lang w:eastAsia="ja-JP"/>
        </w:rPr>
        <w:t>…………………………………………………………………………….</w:t>
      </w:r>
      <w:r w:rsidR="00A70611">
        <w:rPr>
          <w:sz w:val="22"/>
          <w:lang w:eastAsia="ja-JP"/>
        </w:rPr>
        <w:tab/>
      </w:r>
      <w:r w:rsidRPr="00781C1A">
        <w:rPr>
          <w:sz w:val="22"/>
          <w:lang w:eastAsia="ja-JP"/>
        </w:rPr>
        <w:t>9</w:t>
      </w:r>
    </w:p>
    <w:p w:rsidR="00DC0005" w:rsidRPr="00781C1A" w:rsidRDefault="00DC0005" w:rsidP="00AC0CAD">
      <w:pPr>
        <w:pStyle w:val="Bezrazmaka"/>
        <w:spacing w:line="276" w:lineRule="auto"/>
        <w:rPr>
          <w:sz w:val="22"/>
          <w:lang w:eastAsia="ja-JP"/>
        </w:rPr>
      </w:pPr>
      <w:r w:rsidRPr="00781C1A">
        <w:rPr>
          <w:sz w:val="22"/>
          <w:lang w:eastAsia="ja-JP"/>
        </w:rPr>
        <w:t>Комуникација ……………………………………………………………………………………………</w:t>
      </w:r>
      <w:r w:rsidRPr="00781C1A">
        <w:rPr>
          <w:sz w:val="22"/>
          <w:lang w:eastAsia="ja-JP"/>
        </w:rPr>
        <w:tab/>
        <w:t>10</w:t>
      </w:r>
    </w:p>
    <w:p w:rsidR="00DC0005" w:rsidRPr="00781C1A" w:rsidRDefault="00DC0005" w:rsidP="00AC0CAD">
      <w:pPr>
        <w:pStyle w:val="Bezrazmaka"/>
        <w:spacing w:line="276" w:lineRule="auto"/>
        <w:rPr>
          <w:sz w:val="22"/>
          <w:lang w:eastAsia="ja-JP"/>
        </w:rPr>
      </w:pPr>
      <w:r w:rsidRPr="00781C1A">
        <w:rPr>
          <w:sz w:val="22"/>
          <w:lang w:eastAsia="ja-JP"/>
        </w:rPr>
        <w:t>Рад с подацима и информацијама ……………………………………………………………..</w:t>
      </w:r>
      <w:r w:rsidRPr="00781C1A">
        <w:rPr>
          <w:sz w:val="22"/>
          <w:lang w:eastAsia="ja-JP"/>
        </w:rPr>
        <w:tab/>
        <w:t>10</w:t>
      </w:r>
    </w:p>
    <w:p w:rsidR="00DC0005" w:rsidRPr="00781C1A" w:rsidRDefault="00DC0005" w:rsidP="00AC0CAD">
      <w:pPr>
        <w:pStyle w:val="Bezrazmaka"/>
        <w:spacing w:line="276" w:lineRule="auto"/>
        <w:rPr>
          <w:sz w:val="22"/>
          <w:lang w:eastAsia="ja-JP"/>
        </w:rPr>
      </w:pPr>
      <w:r w:rsidRPr="00781C1A">
        <w:rPr>
          <w:sz w:val="22"/>
          <w:lang w:eastAsia="ja-JP"/>
        </w:rPr>
        <w:t>Дигитална компетенција</w:t>
      </w:r>
      <w:r w:rsidR="00A70611">
        <w:rPr>
          <w:sz w:val="22"/>
          <w:lang w:eastAsia="ja-JP"/>
        </w:rPr>
        <w:t xml:space="preserve"> ………………………………………………………………………….</w:t>
      </w:r>
      <w:r w:rsidR="00A70611">
        <w:rPr>
          <w:sz w:val="22"/>
          <w:lang w:eastAsia="ja-JP"/>
        </w:rPr>
        <w:tab/>
      </w:r>
      <w:r w:rsidRPr="00781C1A">
        <w:rPr>
          <w:sz w:val="22"/>
          <w:lang w:eastAsia="ja-JP"/>
        </w:rPr>
        <w:t>11</w:t>
      </w:r>
    </w:p>
    <w:p w:rsidR="00DC0005" w:rsidRPr="00781C1A" w:rsidRDefault="00DC0005" w:rsidP="00AC0CAD">
      <w:pPr>
        <w:pStyle w:val="Bezrazmaka"/>
        <w:spacing w:line="276" w:lineRule="auto"/>
        <w:rPr>
          <w:sz w:val="22"/>
          <w:lang w:eastAsia="ja-JP"/>
        </w:rPr>
      </w:pPr>
      <w:r w:rsidRPr="00781C1A">
        <w:rPr>
          <w:sz w:val="22"/>
          <w:lang w:eastAsia="ja-JP"/>
        </w:rPr>
        <w:t>Решавање проблема ………………………………………………………………………………….</w:t>
      </w:r>
      <w:r w:rsidRPr="00781C1A">
        <w:rPr>
          <w:sz w:val="22"/>
          <w:lang w:eastAsia="ja-JP"/>
        </w:rPr>
        <w:tab/>
        <w:t>11</w:t>
      </w:r>
    </w:p>
    <w:p w:rsidR="00DC0005" w:rsidRPr="00781C1A" w:rsidRDefault="00DC0005" w:rsidP="00AC0CAD">
      <w:pPr>
        <w:pStyle w:val="Bezrazmaka"/>
        <w:spacing w:line="276" w:lineRule="auto"/>
        <w:rPr>
          <w:sz w:val="22"/>
          <w:lang w:eastAsia="ja-JP"/>
        </w:rPr>
      </w:pPr>
      <w:r w:rsidRPr="00781C1A">
        <w:rPr>
          <w:sz w:val="22"/>
          <w:lang w:eastAsia="ja-JP"/>
        </w:rPr>
        <w:t>Сарадња ……………………………………………………………………………………………………..</w:t>
      </w:r>
      <w:r w:rsidRPr="00781C1A">
        <w:rPr>
          <w:sz w:val="22"/>
          <w:lang w:eastAsia="ja-JP"/>
        </w:rPr>
        <w:tab/>
        <w:t>12</w:t>
      </w:r>
    </w:p>
    <w:p w:rsidR="00DC0005" w:rsidRPr="00781C1A" w:rsidRDefault="00DC0005" w:rsidP="00AC0CAD">
      <w:pPr>
        <w:pStyle w:val="Bezrazmaka"/>
        <w:spacing w:line="276" w:lineRule="auto"/>
        <w:rPr>
          <w:sz w:val="22"/>
          <w:lang w:eastAsia="ja-JP"/>
        </w:rPr>
      </w:pPr>
      <w:r w:rsidRPr="00781C1A">
        <w:rPr>
          <w:sz w:val="22"/>
          <w:lang w:eastAsia="ja-JP"/>
        </w:rPr>
        <w:t>Одговорно учешће у демократском друштву ……………………………………………</w:t>
      </w:r>
      <w:r w:rsidRPr="00781C1A">
        <w:rPr>
          <w:sz w:val="22"/>
          <w:lang w:eastAsia="ja-JP"/>
        </w:rPr>
        <w:tab/>
        <w:t>12</w:t>
      </w:r>
    </w:p>
    <w:p w:rsidR="00DC0005" w:rsidRPr="00781C1A" w:rsidRDefault="00DC0005" w:rsidP="00AC0CAD">
      <w:pPr>
        <w:pStyle w:val="Bezrazmaka"/>
        <w:spacing w:line="276" w:lineRule="auto"/>
        <w:rPr>
          <w:sz w:val="22"/>
          <w:lang w:eastAsia="ja-JP"/>
        </w:rPr>
      </w:pPr>
      <w:r w:rsidRPr="00781C1A">
        <w:rPr>
          <w:sz w:val="22"/>
          <w:lang w:eastAsia="ja-JP"/>
        </w:rPr>
        <w:t>Одговоран однос према околини ………………………………………………………………</w:t>
      </w:r>
      <w:r w:rsidRPr="00781C1A">
        <w:rPr>
          <w:sz w:val="22"/>
          <w:lang w:eastAsia="ja-JP"/>
        </w:rPr>
        <w:tab/>
        <w:t>13</w:t>
      </w:r>
    </w:p>
    <w:p w:rsidR="00DC0005" w:rsidRPr="00781C1A" w:rsidRDefault="00DC0005" w:rsidP="00AC0CAD">
      <w:pPr>
        <w:pStyle w:val="Bezrazmaka"/>
        <w:spacing w:line="276" w:lineRule="auto"/>
        <w:rPr>
          <w:sz w:val="22"/>
          <w:lang w:eastAsia="ja-JP"/>
        </w:rPr>
      </w:pPr>
      <w:r w:rsidRPr="00781C1A">
        <w:rPr>
          <w:sz w:val="22"/>
          <w:lang w:eastAsia="ja-JP"/>
        </w:rPr>
        <w:t>Одговоран однос према здрављу ………………………………………………………………</w:t>
      </w:r>
      <w:r w:rsidRPr="00781C1A">
        <w:rPr>
          <w:sz w:val="22"/>
          <w:lang w:eastAsia="ja-JP"/>
        </w:rPr>
        <w:tab/>
        <w:t>14</w:t>
      </w:r>
    </w:p>
    <w:p w:rsidR="00DC0005" w:rsidRPr="00781C1A" w:rsidRDefault="00DC0005" w:rsidP="00AC0CAD">
      <w:pPr>
        <w:pStyle w:val="Bezrazmaka"/>
        <w:spacing w:line="276" w:lineRule="auto"/>
        <w:rPr>
          <w:sz w:val="22"/>
          <w:lang w:eastAsia="ja-JP"/>
        </w:rPr>
      </w:pPr>
      <w:r w:rsidRPr="00781C1A">
        <w:rPr>
          <w:sz w:val="22"/>
          <w:lang w:eastAsia="ja-JP"/>
        </w:rPr>
        <w:t>Естетичка компетенција ……………………………………………………………………………</w:t>
      </w:r>
      <w:r w:rsidRPr="00781C1A">
        <w:rPr>
          <w:sz w:val="22"/>
          <w:lang w:eastAsia="ja-JP"/>
        </w:rPr>
        <w:tab/>
        <w:t>14</w:t>
      </w:r>
    </w:p>
    <w:p w:rsidR="00DC0005" w:rsidRPr="00781C1A" w:rsidRDefault="00DC0005" w:rsidP="00AC0CAD">
      <w:pPr>
        <w:pStyle w:val="Bezrazmaka"/>
        <w:spacing w:line="276" w:lineRule="auto"/>
        <w:rPr>
          <w:sz w:val="22"/>
          <w:lang w:eastAsia="ja-JP"/>
        </w:rPr>
      </w:pPr>
      <w:r w:rsidRPr="00781C1A">
        <w:rPr>
          <w:sz w:val="22"/>
          <w:lang w:eastAsia="ja-JP"/>
        </w:rPr>
        <w:t xml:space="preserve">Начин и поступак остваривања прописаних наставних планова </w:t>
      </w:r>
    </w:p>
    <w:p w:rsidR="00A341D7" w:rsidRPr="00781C1A" w:rsidRDefault="00DC0005" w:rsidP="00AC0CAD">
      <w:pPr>
        <w:pStyle w:val="Bezrazmaka"/>
        <w:spacing w:line="276" w:lineRule="auto"/>
        <w:rPr>
          <w:sz w:val="22"/>
          <w:lang w:eastAsia="ja-JP"/>
        </w:rPr>
      </w:pPr>
      <w:proofErr w:type="gramStart"/>
      <w:r w:rsidRPr="00781C1A">
        <w:rPr>
          <w:sz w:val="22"/>
          <w:lang w:eastAsia="ja-JP"/>
        </w:rPr>
        <w:t>и</w:t>
      </w:r>
      <w:proofErr w:type="gramEnd"/>
      <w:r w:rsidRPr="00781C1A">
        <w:rPr>
          <w:sz w:val="22"/>
          <w:lang w:eastAsia="ja-JP"/>
        </w:rPr>
        <w:t xml:space="preserve"> програма …………………………………………………………………………………………………</w:t>
      </w:r>
      <w:r w:rsidRPr="00781C1A">
        <w:rPr>
          <w:sz w:val="22"/>
          <w:lang w:eastAsia="ja-JP"/>
        </w:rPr>
        <w:tab/>
        <w:t>16</w:t>
      </w:r>
    </w:p>
    <w:p w:rsidR="00AF775D" w:rsidRPr="00781C1A" w:rsidRDefault="00DC0005" w:rsidP="00AC0CAD">
      <w:pPr>
        <w:pStyle w:val="Bezrazmaka"/>
        <w:spacing w:line="276" w:lineRule="auto"/>
        <w:rPr>
          <w:sz w:val="22"/>
          <w:lang w:eastAsia="ja-JP"/>
        </w:rPr>
      </w:pPr>
      <w:r w:rsidRPr="00781C1A">
        <w:rPr>
          <w:sz w:val="22"/>
          <w:lang w:val="sr-Cyrl-RS" w:eastAsia="ja-JP"/>
        </w:rPr>
        <w:t>Врсте активности у образовно васпитном раду</w:t>
      </w:r>
      <w:r w:rsidRPr="00781C1A">
        <w:rPr>
          <w:sz w:val="22"/>
          <w:lang w:eastAsia="ja-JP"/>
        </w:rPr>
        <w:t xml:space="preserve"> ………………………………………..</w:t>
      </w:r>
      <w:r w:rsidRPr="00781C1A">
        <w:rPr>
          <w:sz w:val="22"/>
          <w:lang w:eastAsia="ja-JP"/>
        </w:rPr>
        <w:tab/>
        <w:t>16</w:t>
      </w:r>
    </w:p>
    <w:p w:rsidR="00DC0005" w:rsidRPr="00781C1A" w:rsidRDefault="00DC0005" w:rsidP="00AC0CAD">
      <w:pPr>
        <w:pStyle w:val="Bezrazmaka"/>
        <w:spacing w:line="276" w:lineRule="auto"/>
        <w:rPr>
          <w:sz w:val="22"/>
          <w:lang w:eastAsia="ja-JP"/>
        </w:rPr>
      </w:pPr>
      <w:r w:rsidRPr="00781C1A">
        <w:rPr>
          <w:sz w:val="22"/>
          <w:lang w:eastAsia="ja-JP"/>
        </w:rPr>
        <w:t>Облици организације наставе на часу ……………………………………………………….</w:t>
      </w:r>
      <w:r w:rsidRPr="00781C1A">
        <w:rPr>
          <w:sz w:val="22"/>
          <w:lang w:eastAsia="ja-JP"/>
        </w:rPr>
        <w:tab/>
        <w:t>17</w:t>
      </w:r>
    </w:p>
    <w:p w:rsidR="00DC0005" w:rsidRPr="00781C1A" w:rsidRDefault="00FE6B48" w:rsidP="00AC0CAD">
      <w:pPr>
        <w:pStyle w:val="Bezrazmaka"/>
        <w:spacing w:line="276" w:lineRule="auto"/>
        <w:rPr>
          <w:sz w:val="22"/>
          <w:lang w:eastAsia="ja-JP"/>
        </w:rPr>
      </w:pPr>
      <w:r w:rsidRPr="00781C1A">
        <w:rPr>
          <w:sz w:val="22"/>
          <w:lang w:eastAsia="ja-JP"/>
        </w:rPr>
        <w:t>Наставне методе ………………………………………………………………………………………</w:t>
      </w:r>
      <w:r w:rsidR="00CB22D4" w:rsidRPr="00781C1A">
        <w:rPr>
          <w:sz w:val="22"/>
          <w:lang w:eastAsia="ja-JP"/>
        </w:rPr>
        <w:t>..</w:t>
      </w:r>
      <w:r w:rsidRPr="00781C1A">
        <w:rPr>
          <w:sz w:val="22"/>
          <w:lang w:eastAsia="ja-JP"/>
        </w:rPr>
        <w:tab/>
        <w:t>18</w:t>
      </w:r>
    </w:p>
    <w:p w:rsidR="00FE6B48" w:rsidRPr="00781C1A" w:rsidRDefault="00FE6B48" w:rsidP="00AC0CAD">
      <w:pPr>
        <w:pStyle w:val="Bezrazmaka"/>
        <w:spacing w:line="276" w:lineRule="auto"/>
        <w:rPr>
          <w:sz w:val="22"/>
          <w:lang w:eastAsia="ja-JP"/>
        </w:rPr>
      </w:pPr>
      <w:r w:rsidRPr="00781C1A">
        <w:rPr>
          <w:sz w:val="22"/>
          <w:lang w:eastAsia="ja-JP"/>
        </w:rPr>
        <w:t>Наставна средства ……………………………………………………………………………………...</w:t>
      </w:r>
      <w:r w:rsidR="00CB22D4" w:rsidRPr="00781C1A">
        <w:rPr>
          <w:sz w:val="22"/>
          <w:lang w:eastAsia="ja-JP"/>
        </w:rPr>
        <w:tab/>
        <w:t>19</w:t>
      </w:r>
    </w:p>
    <w:p w:rsidR="00CB22D4" w:rsidRPr="00781C1A" w:rsidRDefault="00CB22D4" w:rsidP="00AC0CAD">
      <w:pPr>
        <w:pStyle w:val="Bezrazmaka"/>
        <w:spacing w:line="276" w:lineRule="auto"/>
        <w:rPr>
          <w:sz w:val="22"/>
          <w:lang w:eastAsia="ja-JP"/>
        </w:rPr>
      </w:pPr>
      <w:r w:rsidRPr="00781C1A">
        <w:rPr>
          <w:sz w:val="22"/>
          <w:lang w:eastAsia="ja-JP"/>
        </w:rPr>
        <w:t>Вредновање рада и напредовање ученика ………………………………………………..</w:t>
      </w:r>
      <w:r w:rsidRPr="00781C1A">
        <w:rPr>
          <w:sz w:val="22"/>
          <w:lang w:eastAsia="ja-JP"/>
        </w:rPr>
        <w:tab/>
        <w:t>19</w:t>
      </w:r>
    </w:p>
    <w:p w:rsidR="00CB22D4" w:rsidRPr="00A70611" w:rsidRDefault="00CB22D4" w:rsidP="00AC0CAD">
      <w:pPr>
        <w:pStyle w:val="Bezrazmaka"/>
        <w:spacing w:line="276" w:lineRule="auto"/>
        <w:rPr>
          <w:sz w:val="22"/>
          <w:lang w:eastAsia="ja-JP"/>
        </w:rPr>
      </w:pPr>
      <w:r w:rsidRPr="00A70611">
        <w:rPr>
          <w:sz w:val="22"/>
          <w:lang w:eastAsia="ja-JP"/>
        </w:rPr>
        <w:t>Програм допунског, додатног и припремног рада</w:t>
      </w:r>
      <w:r w:rsidRPr="00A70611">
        <w:rPr>
          <w:sz w:val="22"/>
          <w:lang w:val="sr-Cyrl-RS" w:eastAsia="ja-JP"/>
        </w:rPr>
        <w:t>;</w:t>
      </w:r>
      <w:r w:rsidRPr="00A70611">
        <w:rPr>
          <w:sz w:val="22"/>
          <w:lang w:eastAsia="ja-JP"/>
        </w:rPr>
        <w:t xml:space="preserve"> </w:t>
      </w:r>
    </w:p>
    <w:p w:rsidR="00CB22D4" w:rsidRPr="00781C1A" w:rsidRDefault="00CB22D4" w:rsidP="00AC0CAD">
      <w:pPr>
        <w:pStyle w:val="Bezrazmaka"/>
        <w:spacing w:line="276" w:lineRule="auto"/>
        <w:rPr>
          <w:sz w:val="22"/>
          <w:lang w:val="sr-Cyrl-RS" w:eastAsia="ja-JP"/>
        </w:rPr>
      </w:pPr>
      <w:r w:rsidRPr="00781C1A">
        <w:rPr>
          <w:sz w:val="22"/>
          <w:lang w:eastAsia="ja-JP"/>
        </w:rPr>
        <w:t xml:space="preserve">Програм додатног </w:t>
      </w:r>
      <w:proofErr w:type="gramStart"/>
      <w:r w:rsidR="00A70611" w:rsidRPr="00781C1A">
        <w:rPr>
          <w:sz w:val="22"/>
          <w:lang w:eastAsia="ja-JP"/>
        </w:rPr>
        <w:t>рада</w:t>
      </w:r>
      <w:r w:rsidR="00A70611">
        <w:rPr>
          <w:sz w:val="22"/>
          <w:lang w:val="sr-Cyrl-RS" w:eastAsia="ja-JP"/>
        </w:rPr>
        <w:t xml:space="preserve"> </w:t>
      </w:r>
      <w:r w:rsidR="00A70611" w:rsidRPr="00781C1A">
        <w:rPr>
          <w:sz w:val="22"/>
          <w:lang w:val="sr-Cyrl-RS" w:eastAsia="ja-JP"/>
        </w:rPr>
        <w:t>..............................................................................................................</w:t>
      </w:r>
      <w:r w:rsidR="00A70611" w:rsidRPr="00781C1A">
        <w:rPr>
          <w:sz w:val="22"/>
          <w:lang w:val="sr-Cyrl-RS" w:eastAsia="ja-JP"/>
        </w:rPr>
        <w:tab/>
      </w:r>
      <w:proofErr w:type="gramEnd"/>
      <w:r w:rsidRPr="00781C1A">
        <w:rPr>
          <w:sz w:val="22"/>
          <w:lang w:val="sr-Cyrl-RS" w:eastAsia="ja-JP"/>
        </w:rPr>
        <w:t>2</w:t>
      </w:r>
      <w:r w:rsidR="0014669C">
        <w:rPr>
          <w:sz w:val="22"/>
          <w:lang w:val="sr-Cyrl-RS" w:eastAsia="ja-JP"/>
        </w:rPr>
        <w:t>1</w:t>
      </w:r>
    </w:p>
    <w:p w:rsidR="00CB22D4" w:rsidRPr="00781C1A" w:rsidRDefault="00CB22D4" w:rsidP="00AC0CAD">
      <w:pPr>
        <w:pStyle w:val="Bezrazmaka"/>
        <w:spacing w:line="276" w:lineRule="auto"/>
        <w:rPr>
          <w:sz w:val="22"/>
          <w:lang w:val="sr-Cyrl-RS" w:eastAsia="ja-JP"/>
        </w:rPr>
      </w:pPr>
      <w:r w:rsidRPr="00781C1A">
        <w:rPr>
          <w:sz w:val="22"/>
          <w:lang w:val="sr-Cyrl-RS" w:eastAsia="ja-JP"/>
        </w:rPr>
        <w:t>Програм допунског рада ............................................................................................................</w:t>
      </w:r>
      <w:r w:rsidRPr="00781C1A">
        <w:rPr>
          <w:sz w:val="22"/>
          <w:lang w:val="sr-Cyrl-RS" w:eastAsia="ja-JP"/>
        </w:rPr>
        <w:tab/>
        <w:t>2</w:t>
      </w:r>
      <w:r w:rsidR="0014669C">
        <w:rPr>
          <w:sz w:val="22"/>
          <w:lang w:val="sr-Cyrl-RS" w:eastAsia="ja-JP"/>
        </w:rPr>
        <w:t>2</w:t>
      </w:r>
    </w:p>
    <w:p w:rsidR="00CB22D4" w:rsidRDefault="00CB22D4" w:rsidP="00AC0CAD">
      <w:pPr>
        <w:pStyle w:val="Bezrazmaka"/>
        <w:spacing w:line="276" w:lineRule="auto"/>
        <w:rPr>
          <w:sz w:val="22"/>
          <w:lang w:val="sr-Cyrl-RS" w:eastAsia="ja-JP"/>
        </w:rPr>
      </w:pPr>
      <w:r w:rsidRPr="00781C1A">
        <w:rPr>
          <w:sz w:val="22"/>
          <w:lang w:val="sr-Cyrl-RS" w:eastAsia="ja-JP"/>
        </w:rPr>
        <w:t>Програм припремног рада ........................................................................................................</w:t>
      </w:r>
      <w:r w:rsidRPr="00781C1A">
        <w:rPr>
          <w:sz w:val="22"/>
          <w:lang w:val="sr-Cyrl-RS" w:eastAsia="ja-JP"/>
        </w:rPr>
        <w:tab/>
        <w:t>2</w:t>
      </w:r>
      <w:r w:rsidR="0014669C">
        <w:rPr>
          <w:sz w:val="22"/>
          <w:lang w:val="sr-Cyrl-RS" w:eastAsia="ja-JP"/>
        </w:rPr>
        <w:t>3</w:t>
      </w:r>
    </w:p>
    <w:p w:rsidR="000C218E" w:rsidRPr="00781C1A" w:rsidRDefault="000C218E" w:rsidP="00AC0CAD">
      <w:pPr>
        <w:pStyle w:val="Bezrazmaka"/>
        <w:spacing w:line="276" w:lineRule="auto"/>
        <w:rPr>
          <w:sz w:val="22"/>
          <w:lang w:val="sr-Cyrl-RS" w:eastAsia="ja-JP"/>
        </w:rPr>
      </w:pPr>
      <w:r>
        <w:rPr>
          <w:sz w:val="22"/>
          <w:lang w:val="sr-Cyrl-RS" w:eastAsia="ja-JP"/>
        </w:rPr>
        <w:t>Допуна Програма ............................................................................................................................</w:t>
      </w:r>
      <w:r>
        <w:rPr>
          <w:sz w:val="22"/>
          <w:lang w:val="sr-Cyrl-RS" w:eastAsia="ja-JP"/>
        </w:rPr>
        <w:tab/>
        <w:t>23</w:t>
      </w:r>
      <w:bookmarkStart w:id="0" w:name="_GoBack"/>
      <w:bookmarkEnd w:id="0"/>
    </w:p>
    <w:p w:rsidR="00DC0005" w:rsidRPr="00781C1A" w:rsidRDefault="00DC0005" w:rsidP="00AC0CAD">
      <w:pPr>
        <w:pStyle w:val="Bezrazmaka"/>
        <w:spacing w:line="276" w:lineRule="auto"/>
        <w:rPr>
          <w:sz w:val="22"/>
          <w:lang w:eastAsia="ja-JP"/>
        </w:rPr>
      </w:pPr>
    </w:p>
    <w:p w:rsidR="00CB22D4" w:rsidRPr="00781C1A" w:rsidRDefault="00D626DD" w:rsidP="00AC0CAD">
      <w:pPr>
        <w:tabs>
          <w:tab w:val="right" w:pos="9180"/>
        </w:tabs>
        <w:rPr>
          <w:rFonts w:asciiTheme="majorHAnsi" w:hAnsiTheme="majorHAnsi"/>
          <w:color w:val="000000"/>
          <w:lang w:val="sr-Cyrl-RS"/>
        </w:rPr>
      </w:pPr>
      <w:r w:rsidRPr="00781C1A">
        <w:rPr>
          <w:rFonts w:asciiTheme="majorHAnsi" w:hAnsiTheme="majorHAnsi"/>
          <w:color w:val="000000"/>
          <w:lang w:val="sr-Cyrl-RS"/>
        </w:rPr>
        <w:tab/>
      </w:r>
      <w:r w:rsidR="00CB22D4" w:rsidRPr="00781C1A">
        <w:rPr>
          <w:rFonts w:asciiTheme="majorHAnsi" w:hAnsiTheme="majorHAnsi"/>
          <w:color w:val="000000"/>
          <w:lang w:val="sr-Cyrl-RS"/>
        </w:rPr>
        <w:tab/>
      </w:r>
      <w:r w:rsidRPr="00781C1A">
        <w:rPr>
          <w:rFonts w:asciiTheme="majorHAnsi" w:hAnsiTheme="majorHAnsi"/>
          <w:color w:val="000000"/>
          <w:lang w:val="sr-Cyrl-RS"/>
        </w:rPr>
        <w:tab/>
      </w:r>
    </w:p>
    <w:p w:rsidR="00CB22D4" w:rsidRPr="00781C1A" w:rsidRDefault="00CB22D4" w:rsidP="00AC0CAD">
      <w:pPr>
        <w:tabs>
          <w:tab w:val="right" w:pos="9180"/>
        </w:tabs>
        <w:rPr>
          <w:rFonts w:asciiTheme="majorHAnsi" w:hAnsiTheme="majorHAnsi"/>
          <w:color w:val="000000"/>
          <w:lang w:val="sr-Cyrl-RS"/>
        </w:rPr>
      </w:pPr>
    </w:p>
    <w:p w:rsidR="00CB22D4" w:rsidRPr="00781C1A" w:rsidRDefault="00CB22D4" w:rsidP="00AC0CAD">
      <w:pPr>
        <w:tabs>
          <w:tab w:val="right" w:pos="9180"/>
        </w:tabs>
        <w:rPr>
          <w:rFonts w:asciiTheme="majorHAnsi" w:hAnsiTheme="majorHAnsi"/>
          <w:color w:val="000000"/>
          <w:lang w:val="sr-Cyrl-RS"/>
        </w:rPr>
      </w:pPr>
    </w:p>
    <w:p w:rsidR="001B2C19" w:rsidRPr="00781C1A" w:rsidRDefault="001B2C19" w:rsidP="00AC0CAD">
      <w:pPr>
        <w:tabs>
          <w:tab w:val="right" w:pos="9180"/>
        </w:tabs>
        <w:rPr>
          <w:rFonts w:asciiTheme="majorHAnsi" w:hAnsiTheme="majorHAnsi"/>
          <w:b/>
          <w:color w:val="000000"/>
        </w:rPr>
      </w:pPr>
      <w:r w:rsidRPr="00781C1A">
        <w:rPr>
          <w:rFonts w:asciiTheme="majorHAnsi" w:hAnsiTheme="majorHAnsi"/>
          <w:color w:val="000000"/>
        </w:rPr>
        <w:t>На основу Правилника о наставном плану и програму, објављеног у „Службеном гласнику РС-Просветни гласник</w:t>
      </w:r>
      <w:proofErr w:type="gramStart"/>
      <w:r w:rsidRPr="00781C1A">
        <w:rPr>
          <w:rFonts w:asciiTheme="majorHAnsi" w:hAnsiTheme="majorHAnsi"/>
          <w:color w:val="000000"/>
        </w:rPr>
        <w:t>“ бр</w:t>
      </w:r>
      <w:proofErr w:type="gramEnd"/>
      <w:r w:rsidRPr="00781C1A">
        <w:rPr>
          <w:rFonts w:asciiTheme="majorHAnsi" w:hAnsiTheme="majorHAnsi"/>
          <w:color w:val="000000"/>
        </w:rPr>
        <w:t>. 5/90, 3/91, 3/92, 17/93, 2/94, 2/95, 8/95, 23/97, 2/2002, 5/2003, 10/2003, 11/2004, 18/2004, 24/2004, 3/2005, 11/2005, 2/2006, 6/2006, 12/2006, 17/2006, 1/2008, 8/2008, 1/2009, 3/2009, 10/2009, 5/2010, 7/2011 и 17/2013</w:t>
      </w:r>
      <w:r w:rsidRPr="00781C1A">
        <w:rPr>
          <w:rFonts w:asciiTheme="majorHAnsi" w:hAnsiTheme="majorHAnsi"/>
          <w:color w:val="000000"/>
          <w:lang w:val="sr-Cyrl-CS"/>
        </w:rPr>
        <w:t>,</w:t>
      </w:r>
      <w:r w:rsidR="00427B6D" w:rsidRPr="00781C1A">
        <w:rPr>
          <w:rFonts w:asciiTheme="majorHAnsi" w:hAnsiTheme="majorHAnsi"/>
          <w:color w:val="000000"/>
        </w:rPr>
        <w:t>18-2013,5-2014,4-</w:t>
      </w:r>
      <w:r w:rsidRPr="00781C1A">
        <w:rPr>
          <w:rFonts w:asciiTheme="majorHAnsi" w:hAnsiTheme="majorHAnsi"/>
          <w:color w:val="000000"/>
          <w:lang w:val="sr-Cyrl-CS"/>
        </w:rPr>
        <w:t xml:space="preserve"> </w:t>
      </w:r>
      <w:r w:rsidR="00427B6D" w:rsidRPr="00781C1A">
        <w:rPr>
          <w:rFonts w:asciiTheme="majorHAnsi" w:hAnsiTheme="majorHAnsi"/>
          <w:color w:val="000000"/>
        </w:rPr>
        <w:t>2015,18-2015,11-2016,13-2016,10-2017</w:t>
      </w:r>
      <w:r w:rsidR="0087044A" w:rsidRPr="00781C1A">
        <w:rPr>
          <w:rFonts w:asciiTheme="majorHAnsi" w:hAnsiTheme="majorHAnsi"/>
          <w:color w:val="000000"/>
          <w:lang w:val="sr-Cyrl-RS"/>
        </w:rPr>
        <w:t xml:space="preserve"> </w:t>
      </w:r>
      <w:r w:rsidRPr="00781C1A">
        <w:rPr>
          <w:rFonts w:asciiTheme="majorHAnsi" w:hAnsiTheme="majorHAnsi"/>
          <w:b/>
          <w:color w:val="000000"/>
        </w:rPr>
        <w:t>Школски одбор Гимназије „Милош Савковић</w:t>
      </w:r>
      <w:r w:rsidR="00781C1A" w:rsidRPr="00781C1A">
        <w:rPr>
          <w:rFonts w:asciiTheme="majorHAnsi" w:hAnsiTheme="majorHAnsi"/>
          <w:b/>
          <w:color w:val="000000"/>
          <w:lang w:val="sr-Cyrl-RS"/>
        </w:rPr>
        <w:t xml:space="preserve">“ </w:t>
      </w:r>
      <w:r w:rsidRPr="00781C1A">
        <w:rPr>
          <w:rFonts w:asciiTheme="majorHAnsi" w:hAnsiTheme="majorHAnsi"/>
          <w:b/>
          <w:color w:val="000000"/>
        </w:rPr>
        <w:t>Аранђеловац, на седници од</w:t>
      </w:r>
      <w:r w:rsidRPr="00781C1A">
        <w:rPr>
          <w:rFonts w:asciiTheme="majorHAnsi" w:hAnsiTheme="majorHAnsi"/>
          <w:b/>
          <w:color w:val="000000"/>
          <w:lang w:val="sr-Cyrl-CS"/>
        </w:rPr>
        <w:t>ржаној дана</w:t>
      </w:r>
      <w:r w:rsidR="00781C1A" w:rsidRPr="00781C1A">
        <w:rPr>
          <w:rFonts w:asciiTheme="majorHAnsi" w:hAnsiTheme="majorHAnsi"/>
          <w:b/>
          <w:color w:val="000000"/>
        </w:rPr>
        <w:t xml:space="preserve"> </w:t>
      </w:r>
      <w:r w:rsidR="00781C1A" w:rsidRPr="00781C1A">
        <w:rPr>
          <w:rFonts w:asciiTheme="majorHAnsi" w:hAnsiTheme="majorHAnsi"/>
          <w:b/>
          <w:color w:val="000000"/>
          <w:u w:val="single"/>
        </w:rPr>
        <w:t>26.06.2018</w:t>
      </w:r>
      <w:r w:rsidRPr="00781C1A">
        <w:rPr>
          <w:rFonts w:asciiTheme="majorHAnsi" w:hAnsiTheme="majorHAnsi"/>
          <w:b/>
          <w:u w:val="single"/>
          <w:lang w:val="sr-Cyrl-CS"/>
        </w:rPr>
        <w:t>.</w:t>
      </w:r>
      <w:r w:rsidRPr="00781C1A">
        <w:rPr>
          <w:rFonts w:asciiTheme="majorHAnsi" w:hAnsiTheme="majorHAnsi"/>
          <w:b/>
          <w:lang w:val="sr-Cyrl-CS"/>
        </w:rPr>
        <w:t xml:space="preserve"> </w:t>
      </w:r>
      <w:r w:rsidRPr="00781C1A">
        <w:rPr>
          <w:rFonts w:asciiTheme="majorHAnsi" w:hAnsiTheme="majorHAnsi"/>
          <w:b/>
          <w:color w:val="000000"/>
          <w:lang w:val="sr-Cyrl-CS"/>
        </w:rPr>
        <w:t xml:space="preserve">године, </w:t>
      </w:r>
      <w:r w:rsidR="00781C1A" w:rsidRPr="00781C1A">
        <w:rPr>
          <w:rFonts w:asciiTheme="majorHAnsi" w:hAnsiTheme="majorHAnsi"/>
          <w:b/>
          <w:color w:val="000000"/>
          <w:lang w:val="sr-Cyrl-CS"/>
        </w:rPr>
        <w:t>усвојио</w:t>
      </w:r>
      <w:r w:rsidRPr="00781C1A">
        <w:rPr>
          <w:rFonts w:asciiTheme="majorHAnsi" w:hAnsiTheme="majorHAnsi"/>
          <w:b/>
          <w:color w:val="000000"/>
        </w:rPr>
        <w:t xml:space="preserve"> је</w:t>
      </w:r>
    </w:p>
    <w:p w:rsidR="0055279E" w:rsidRPr="00AC0CAD" w:rsidRDefault="001B2C19" w:rsidP="00AC0CAD">
      <w:pPr>
        <w:pStyle w:val="Heading1"/>
        <w:rPr>
          <w:rFonts w:asciiTheme="majorHAnsi" w:hAnsiTheme="majorHAnsi"/>
          <w:color w:val="002060"/>
        </w:rPr>
      </w:pPr>
      <w:bookmarkStart w:id="1" w:name="_Toc185225931"/>
      <w:bookmarkStart w:id="2" w:name="_Toc208975463"/>
      <w:bookmarkStart w:id="3" w:name="_Toc240935119"/>
      <w:bookmarkStart w:id="4" w:name="_Toc271950296"/>
      <w:bookmarkStart w:id="5" w:name="_Toc274217768"/>
      <w:bookmarkStart w:id="6" w:name="_Toc335299982"/>
      <w:bookmarkStart w:id="7" w:name="_Toc366679074"/>
      <w:bookmarkStart w:id="8" w:name="_Toc366679190"/>
      <w:bookmarkStart w:id="9" w:name="_Toc368987440"/>
      <w:bookmarkStart w:id="10" w:name="_Toc418681761"/>
      <w:bookmarkStart w:id="11" w:name="_Toc418683089"/>
      <w:r w:rsidRPr="00AC0CAD">
        <w:rPr>
          <w:rFonts w:asciiTheme="majorHAnsi" w:hAnsiTheme="majorHAnsi"/>
          <w:color w:val="002060"/>
          <w:lang w:val="sr-Cyrl-CS"/>
        </w:rPr>
        <w:t>Школски програм</w:t>
      </w:r>
      <w:r w:rsidR="00CB22D4" w:rsidRPr="00AC0CAD">
        <w:rPr>
          <w:rFonts w:asciiTheme="majorHAnsi" w:hAnsiTheme="majorHAnsi"/>
          <w:color w:val="002060"/>
          <w:lang w:val="sr-Cyrl-RS"/>
        </w:rPr>
        <w:t xml:space="preserve"> </w:t>
      </w:r>
      <w:r w:rsidRPr="00AC0CAD">
        <w:rPr>
          <w:rFonts w:asciiTheme="majorHAnsi" w:hAnsiTheme="majorHAnsi"/>
          <w:color w:val="002060"/>
        </w:rPr>
        <w:t xml:space="preserve">Гимназије </w:t>
      </w:r>
      <w:r w:rsidRPr="00AC0CAD">
        <w:rPr>
          <w:rFonts w:asciiTheme="majorHAnsi" w:eastAsia="Calibri" w:hAnsiTheme="majorHAnsi"/>
          <w:color w:val="002060"/>
        </w:rPr>
        <w:t xml:space="preserve"> «</w:t>
      </w:r>
      <w:r w:rsidRPr="00AC0CAD">
        <w:rPr>
          <w:rFonts w:asciiTheme="majorHAnsi" w:hAnsiTheme="majorHAnsi"/>
          <w:color w:val="002060"/>
        </w:rPr>
        <w:t>Милош Савковић</w:t>
      </w:r>
      <w:r w:rsidRPr="00AC0CAD">
        <w:rPr>
          <w:rFonts w:asciiTheme="majorHAnsi" w:eastAsia="Calibri" w:hAnsiTheme="majorHAnsi"/>
          <w:color w:val="002060"/>
        </w:rPr>
        <w:t xml:space="preserve">» </w:t>
      </w:r>
      <w:bookmarkStart w:id="12" w:name="_Toc185225932"/>
      <w:bookmarkStart w:id="13" w:name="_Toc208975464"/>
      <w:bookmarkStart w:id="14" w:name="_Toc240935120"/>
      <w:bookmarkStart w:id="15" w:name="_Toc271950297"/>
      <w:bookmarkEnd w:id="1"/>
      <w:bookmarkEnd w:id="2"/>
      <w:bookmarkEnd w:id="3"/>
      <w:bookmarkEnd w:id="4"/>
      <w:r w:rsidRPr="00AC0CAD">
        <w:rPr>
          <w:rFonts w:asciiTheme="majorHAnsi" w:hAnsiTheme="majorHAnsi"/>
          <w:color w:val="002060"/>
        </w:rPr>
        <w:t>Аранђеловац</w:t>
      </w:r>
      <w:r w:rsidRPr="00AC0CAD">
        <w:rPr>
          <w:rFonts w:asciiTheme="majorHAnsi" w:eastAsia="Calibri" w:hAnsiTheme="majorHAnsi"/>
          <w:color w:val="002060"/>
        </w:rPr>
        <w:br/>
      </w:r>
      <w:bookmarkEnd w:id="5"/>
      <w:bookmarkEnd w:id="6"/>
      <w:bookmarkEnd w:id="7"/>
      <w:bookmarkEnd w:id="8"/>
      <w:bookmarkEnd w:id="9"/>
      <w:bookmarkEnd w:id="12"/>
      <w:bookmarkEnd w:id="13"/>
      <w:bookmarkEnd w:id="14"/>
      <w:bookmarkEnd w:id="15"/>
      <w:r w:rsidRPr="00AC0CAD">
        <w:rPr>
          <w:rFonts w:asciiTheme="majorHAnsi" w:hAnsiTheme="majorHAnsi"/>
          <w:color w:val="002060"/>
        </w:rPr>
        <w:t xml:space="preserve">за период од </w:t>
      </w:r>
      <w:r w:rsidR="00427B6D" w:rsidRPr="00AC0CAD">
        <w:rPr>
          <w:rFonts w:asciiTheme="majorHAnsi" w:eastAsia="Calibri" w:hAnsiTheme="majorHAnsi"/>
          <w:color w:val="002060"/>
        </w:rPr>
        <w:t>2018</w:t>
      </w:r>
      <w:r w:rsidRPr="00AC0CAD">
        <w:rPr>
          <w:rFonts w:asciiTheme="majorHAnsi" w:eastAsia="Calibri" w:hAnsiTheme="majorHAnsi"/>
          <w:color w:val="002060"/>
        </w:rPr>
        <w:t>.</w:t>
      </w:r>
      <w:r w:rsidRPr="00AC0CAD">
        <w:rPr>
          <w:rFonts w:asciiTheme="majorHAnsi" w:hAnsiTheme="majorHAnsi"/>
          <w:color w:val="002060"/>
          <w:lang w:val="sr-Cyrl-CS"/>
        </w:rPr>
        <w:t xml:space="preserve"> до </w:t>
      </w:r>
      <w:r w:rsidR="00427B6D" w:rsidRPr="00AC0CAD">
        <w:rPr>
          <w:rFonts w:asciiTheme="majorHAnsi" w:eastAsia="Calibri" w:hAnsiTheme="majorHAnsi"/>
          <w:color w:val="002060"/>
          <w:lang w:val="sr-Cyrl-CS"/>
        </w:rPr>
        <w:t xml:space="preserve"> 20</w:t>
      </w:r>
      <w:r w:rsidR="00427B6D" w:rsidRPr="00AC0CAD">
        <w:rPr>
          <w:rFonts w:asciiTheme="majorHAnsi" w:eastAsia="Calibri" w:hAnsiTheme="majorHAnsi"/>
          <w:color w:val="002060"/>
        </w:rPr>
        <w:t>22</w:t>
      </w:r>
      <w:r w:rsidRPr="00AC0CAD">
        <w:rPr>
          <w:rFonts w:asciiTheme="majorHAnsi" w:eastAsia="Calibri" w:hAnsiTheme="majorHAnsi"/>
          <w:color w:val="002060"/>
          <w:lang w:val="sr-Cyrl-CS"/>
        </w:rPr>
        <w:t>.</w:t>
      </w:r>
      <w:r w:rsidRPr="00AC0CAD">
        <w:rPr>
          <w:rFonts w:asciiTheme="majorHAnsi" w:hAnsiTheme="majorHAnsi"/>
          <w:color w:val="002060"/>
        </w:rPr>
        <w:t>године</w:t>
      </w:r>
      <w:bookmarkEnd w:id="10"/>
      <w:bookmarkEnd w:id="11"/>
      <w:r w:rsidRPr="00AC0CAD">
        <w:rPr>
          <w:rFonts w:asciiTheme="majorHAnsi" w:hAnsiTheme="majorHAnsi"/>
          <w:color w:val="002060"/>
        </w:rPr>
        <w:t xml:space="preserve"> </w:t>
      </w:r>
      <w:bookmarkStart w:id="16" w:name="_Toc240935121"/>
      <w:bookmarkStart w:id="17" w:name="_Toc271950298"/>
      <w:bookmarkStart w:id="18" w:name="_Toc272037854"/>
      <w:bookmarkStart w:id="19" w:name="_Toc272037974"/>
      <w:bookmarkStart w:id="20" w:name="_Toc272038433"/>
      <w:bookmarkStart w:id="21" w:name="_Toc272038566"/>
      <w:bookmarkStart w:id="22" w:name="_Toc272038746"/>
      <w:bookmarkStart w:id="23" w:name="_Toc272038800"/>
      <w:bookmarkStart w:id="24" w:name="_Toc272039400"/>
      <w:bookmarkStart w:id="25" w:name="_Toc272039596"/>
      <w:bookmarkStart w:id="26" w:name="_Toc272041436"/>
      <w:bookmarkStart w:id="27" w:name="_Toc272041709"/>
      <w:bookmarkStart w:id="28" w:name="_Toc272042901"/>
      <w:bookmarkStart w:id="29" w:name="_Toc272043211"/>
      <w:bookmarkStart w:id="30" w:name="_Toc272043367"/>
      <w:bookmarkStart w:id="31" w:name="_Toc380750730"/>
    </w:p>
    <w:p w:rsidR="00A70611" w:rsidRPr="00AC0CAD" w:rsidRDefault="00A70611" w:rsidP="00AC0CAD">
      <w:pPr>
        <w:pStyle w:val="Bezrazmaka"/>
        <w:spacing w:line="276" w:lineRule="auto"/>
        <w:rPr>
          <w:color w:val="002060"/>
          <w:lang w:val="sr-Cyrl-RS"/>
        </w:rPr>
      </w:pPr>
      <w:bookmarkStart w:id="32" w:name="_Toc418681762"/>
      <w:bookmarkStart w:id="33" w:name="_Toc418683090"/>
    </w:p>
    <w:p w:rsidR="00E83D64" w:rsidRPr="00AC0CAD" w:rsidRDefault="001B2C19" w:rsidP="00AC0CAD">
      <w:pPr>
        <w:pStyle w:val="Bezrazmaka"/>
        <w:spacing w:line="276" w:lineRule="auto"/>
        <w:rPr>
          <w:color w:val="002060"/>
          <w:lang w:val="sr-Cyrl-RS"/>
        </w:rPr>
      </w:pPr>
      <w:r w:rsidRPr="00AC0CAD">
        <w:rPr>
          <w:color w:val="002060"/>
        </w:rPr>
        <w:t>У</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A367EB" w:rsidRPr="00AC0CAD">
        <w:rPr>
          <w:color w:val="002060"/>
          <w:lang w:val="sr-Cyrl-RS"/>
        </w:rPr>
        <w:t>водни део</w:t>
      </w:r>
    </w:p>
    <w:p w:rsidR="00A70611" w:rsidRPr="00A70611" w:rsidRDefault="00A70611" w:rsidP="00AC0CAD">
      <w:pPr>
        <w:pStyle w:val="Bezrazmaka"/>
        <w:spacing w:line="276" w:lineRule="auto"/>
      </w:pPr>
    </w:p>
    <w:p w:rsidR="00E83D64" w:rsidRPr="00781C1A" w:rsidRDefault="00E83D64" w:rsidP="00AC0CAD">
      <w:pPr>
        <w:rPr>
          <w:rFonts w:asciiTheme="majorHAnsi" w:hAnsiTheme="majorHAnsi"/>
          <w:lang w:val="sr-Cyrl-RS"/>
        </w:rPr>
      </w:pPr>
      <w:r w:rsidRPr="00781C1A">
        <w:rPr>
          <w:rFonts w:asciiTheme="majorHAnsi" w:hAnsiTheme="majorHAnsi"/>
        </w:rPr>
        <w:t xml:space="preserve">Израда </w:t>
      </w:r>
      <w:r w:rsidRPr="00781C1A">
        <w:rPr>
          <w:rFonts w:asciiTheme="majorHAnsi" w:hAnsiTheme="majorHAnsi"/>
          <w:lang w:val="sr-Cyrl-CS"/>
        </w:rPr>
        <w:t>Школског програма</w:t>
      </w:r>
      <w:r w:rsidRPr="00781C1A">
        <w:rPr>
          <w:rFonts w:asciiTheme="majorHAnsi" w:hAnsiTheme="majorHAnsi"/>
        </w:rPr>
        <w:t xml:space="preserve"> Гимназије „Милош Савковић</w:t>
      </w:r>
      <w:proofErr w:type="gramStart"/>
      <w:r w:rsidRPr="00781C1A">
        <w:rPr>
          <w:rFonts w:asciiTheme="majorHAnsi" w:hAnsiTheme="majorHAnsi"/>
        </w:rPr>
        <w:t>“ у</w:t>
      </w:r>
      <w:proofErr w:type="gramEnd"/>
      <w:r w:rsidRPr="00781C1A">
        <w:rPr>
          <w:rFonts w:asciiTheme="majorHAnsi" w:hAnsiTheme="majorHAnsi"/>
        </w:rPr>
        <w:t xml:space="preserve"> Аранђеловцу реализована је на основу одредби закона, подзаконских прописа и општих аката школе, а у складу са Развојним планом школе</w:t>
      </w:r>
      <w:r w:rsidR="006D5FF1" w:rsidRPr="00781C1A">
        <w:rPr>
          <w:rFonts w:asciiTheme="majorHAnsi" w:hAnsiTheme="majorHAnsi"/>
        </w:rPr>
        <w:t>.</w:t>
      </w:r>
    </w:p>
    <w:p w:rsidR="00E83D64" w:rsidRPr="00781C1A" w:rsidRDefault="00E83D64" w:rsidP="00AC0CAD">
      <w:pPr>
        <w:autoSpaceDE w:val="0"/>
        <w:autoSpaceDN w:val="0"/>
        <w:adjustRightInd w:val="0"/>
        <w:spacing w:after="0"/>
        <w:rPr>
          <w:rFonts w:asciiTheme="majorHAnsi" w:hAnsiTheme="majorHAnsi" w:cs="Calibri"/>
          <w:color w:val="000000"/>
          <w:lang w:val="sr-Cyrl-RS"/>
        </w:rPr>
      </w:pPr>
    </w:p>
    <w:p w:rsidR="00E83D64" w:rsidRPr="00781C1A" w:rsidRDefault="00E83D64" w:rsidP="00AC0CAD">
      <w:pPr>
        <w:autoSpaceDE w:val="0"/>
        <w:autoSpaceDN w:val="0"/>
        <w:adjustRightInd w:val="0"/>
        <w:spacing w:after="0"/>
        <w:rPr>
          <w:rFonts w:asciiTheme="majorHAnsi" w:hAnsiTheme="majorHAnsi" w:cs="Calibri"/>
          <w:color w:val="000000"/>
        </w:rPr>
      </w:pPr>
      <w:r w:rsidRPr="00781C1A">
        <w:rPr>
          <w:rFonts w:asciiTheme="majorHAnsi" w:hAnsiTheme="majorHAnsi" w:cs="Calibri"/>
          <w:color w:val="000000"/>
        </w:rPr>
        <w:t xml:space="preserve">Школским програмом ближе се одређује начин на који школа образује и васпитава ученике ради стицања знања, вештина и ставова неопходних за даље образовање и запошљавање, успоставља организациону структуру засновану на тимском раду и одговорности сваког запосленог за остваривање утврђених циљева, као и повезивање са </w:t>
      </w:r>
      <w:r w:rsidRPr="00781C1A">
        <w:rPr>
          <w:rFonts w:asciiTheme="majorHAnsi" w:hAnsiTheme="majorHAnsi" w:cs="Calibri"/>
          <w:b/>
          <w:bCs/>
          <w:color w:val="000000"/>
        </w:rPr>
        <w:t xml:space="preserve">послодавцима </w:t>
      </w:r>
      <w:r w:rsidRPr="00781C1A">
        <w:rPr>
          <w:rFonts w:asciiTheme="majorHAnsi" w:hAnsiTheme="majorHAnsi" w:cs="Calibri"/>
          <w:color w:val="000000"/>
        </w:rPr>
        <w:t xml:space="preserve">и удружењима послодаваца и преузимање свог дела одговорности за развој друштвене средине. </w:t>
      </w:r>
    </w:p>
    <w:p w:rsidR="00E83D64" w:rsidRPr="00781C1A" w:rsidRDefault="00E83D64" w:rsidP="00AC0CAD">
      <w:pPr>
        <w:autoSpaceDE w:val="0"/>
        <w:autoSpaceDN w:val="0"/>
        <w:adjustRightInd w:val="0"/>
        <w:spacing w:after="0"/>
        <w:rPr>
          <w:rFonts w:asciiTheme="majorHAnsi" w:hAnsiTheme="majorHAnsi" w:cs="Calibri"/>
          <w:color w:val="000000"/>
        </w:rPr>
      </w:pPr>
      <w:r w:rsidRPr="00781C1A">
        <w:rPr>
          <w:rFonts w:asciiTheme="majorHAnsi" w:hAnsiTheme="majorHAnsi" w:cs="Calibri"/>
          <w:color w:val="000000"/>
        </w:rPr>
        <w:t xml:space="preserve">Школски програм обухвата све садржаје, процесе и активности усмерене на остваривање принципа, циљева и стандарда постигнућа, и задовољење општих и специфичних образовних интереса и потреба ученика, родитеља, односно </w:t>
      </w:r>
      <w:r w:rsidRPr="00781C1A">
        <w:rPr>
          <w:rFonts w:asciiTheme="majorHAnsi" w:hAnsiTheme="majorHAnsi" w:cs="Calibri"/>
          <w:b/>
          <w:bCs/>
          <w:color w:val="000000"/>
        </w:rPr>
        <w:t xml:space="preserve">другог законског заступника </w:t>
      </w:r>
      <w:r w:rsidRPr="00781C1A">
        <w:rPr>
          <w:rFonts w:asciiTheme="majorHAnsi" w:hAnsiTheme="majorHAnsi" w:cs="Calibri"/>
          <w:color w:val="000000"/>
        </w:rPr>
        <w:t xml:space="preserve">и локалне самоуправе, а у складу са оптималним могућностима школе. </w:t>
      </w:r>
    </w:p>
    <w:p w:rsidR="00E83D64" w:rsidRPr="00781C1A" w:rsidRDefault="00E83D64" w:rsidP="00AC0CAD">
      <w:pPr>
        <w:autoSpaceDE w:val="0"/>
        <w:autoSpaceDN w:val="0"/>
        <w:adjustRightInd w:val="0"/>
        <w:spacing w:after="0"/>
        <w:rPr>
          <w:rFonts w:asciiTheme="majorHAnsi" w:hAnsiTheme="majorHAnsi" w:cs="Calibri"/>
          <w:color w:val="000000"/>
          <w:lang w:val="sr-Cyrl-RS"/>
        </w:rPr>
      </w:pPr>
      <w:proofErr w:type="gramStart"/>
      <w:r w:rsidRPr="00781C1A">
        <w:rPr>
          <w:rFonts w:asciiTheme="majorHAnsi" w:hAnsiTheme="majorHAnsi" w:cs="Calibri"/>
          <w:b/>
          <w:bCs/>
          <w:color w:val="000000"/>
        </w:rPr>
        <w:t xml:space="preserve">Школски програм се доноси на основу плана и програма наставе и учења, односно програма одређених облика стручног образовања, а узимајући у обзир развојни </w:t>
      </w:r>
      <w:r w:rsidR="00A367EB" w:rsidRPr="00781C1A">
        <w:rPr>
          <w:rFonts w:asciiTheme="majorHAnsi" w:hAnsiTheme="majorHAnsi" w:cs="Calibri"/>
          <w:b/>
          <w:bCs/>
          <w:color w:val="000000"/>
        </w:rPr>
        <w:t>план школе, у складу са Законом</w:t>
      </w:r>
      <w:r w:rsidR="00A367EB" w:rsidRPr="00781C1A">
        <w:rPr>
          <w:rFonts w:asciiTheme="majorHAnsi" w:hAnsiTheme="majorHAnsi" w:cs="Calibri"/>
          <w:b/>
          <w:bCs/>
          <w:color w:val="000000"/>
          <w:lang w:val="sr-Cyrl-RS"/>
        </w:rPr>
        <w:t>.</w:t>
      </w:r>
      <w:proofErr w:type="gramEnd"/>
      <w:r w:rsidRPr="00781C1A">
        <w:rPr>
          <w:rFonts w:asciiTheme="majorHAnsi" w:hAnsiTheme="majorHAnsi" w:cs="Calibri"/>
          <w:b/>
          <w:bCs/>
          <w:color w:val="000000"/>
        </w:rPr>
        <w:t xml:space="preserve"> </w:t>
      </w:r>
    </w:p>
    <w:p w:rsidR="00E83D64" w:rsidRPr="00781C1A" w:rsidRDefault="006D5FF1" w:rsidP="00AC0CAD">
      <w:pPr>
        <w:autoSpaceDE w:val="0"/>
        <w:autoSpaceDN w:val="0"/>
        <w:adjustRightInd w:val="0"/>
        <w:spacing w:after="0"/>
        <w:rPr>
          <w:rFonts w:asciiTheme="majorHAnsi" w:hAnsiTheme="majorHAnsi" w:cs="Calibri"/>
          <w:color w:val="000000"/>
          <w:lang w:val="sr-Cyrl-RS"/>
        </w:rPr>
      </w:pPr>
      <w:r w:rsidRPr="00781C1A">
        <w:rPr>
          <w:rFonts w:asciiTheme="majorHAnsi" w:hAnsiTheme="majorHAnsi" w:cs="Calibri"/>
          <w:color w:val="000000"/>
        </w:rPr>
        <w:t xml:space="preserve"> </w:t>
      </w:r>
      <w:proofErr w:type="gramStart"/>
      <w:r w:rsidRPr="00781C1A">
        <w:rPr>
          <w:rFonts w:asciiTheme="majorHAnsi" w:hAnsiTheme="majorHAnsi" w:cs="Calibri"/>
          <w:color w:val="000000"/>
        </w:rPr>
        <w:t>Школа</w:t>
      </w:r>
      <w:r w:rsidR="00E83D64" w:rsidRPr="00781C1A">
        <w:rPr>
          <w:rFonts w:asciiTheme="majorHAnsi" w:hAnsiTheme="majorHAnsi" w:cs="Calibri"/>
          <w:color w:val="000000"/>
        </w:rPr>
        <w:t>, доноси школски програм, на четири године и објављује га најкасније два месеца пре почетка школске године у којој ће почети његова примена.</w:t>
      </w:r>
      <w:proofErr w:type="gramEnd"/>
      <w:r w:rsidR="00E83D64" w:rsidRPr="00781C1A">
        <w:rPr>
          <w:rFonts w:asciiTheme="majorHAnsi" w:hAnsiTheme="majorHAnsi" w:cs="Calibri"/>
          <w:color w:val="000000"/>
        </w:rPr>
        <w:t xml:space="preserve"> </w:t>
      </w:r>
    </w:p>
    <w:p w:rsidR="00E83D64" w:rsidRPr="00781C1A" w:rsidRDefault="00E83D64" w:rsidP="00AC0CAD">
      <w:pPr>
        <w:autoSpaceDE w:val="0"/>
        <w:autoSpaceDN w:val="0"/>
        <w:adjustRightInd w:val="0"/>
        <w:spacing w:after="0"/>
        <w:rPr>
          <w:rFonts w:asciiTheme="majorHAnsi" w:hAnsiTheme="majorHAnsi" w:cs="Calibri"/>
          <w:color w:val="000000"/>
        </w:rPr>
      </w:pPr>
      <w:proofErr w:type="gramStart"/>
      <w:r w:rsidRPr="00781C1A">
        <w:rPr>
          <w:rFonts w:asciiTheme="majorHAnsi" w:hAnsiTheme="majorHAnsi" w:cs="Calibri"/>
          <w:color w:val="000000"/>
        </w:rPr>
        <w:t>Поједини делови школског програма иновирају се и надограђују у току његовог остваривања.</w:t>
      </w:r>
      <w:proofErr w:type="gramEnd"/>
      <w:r w:rsidRPr="00781C1A">
        <w:rPr>
          <w:rFonts w:asciiTheme="majorHAnsi" w:hAnsiTheme="majorHAnsi" w:cs="Calibri"/>
          <w:color w:val="000000"/>
        </w:rPr>
        <w:t xml:space="preserve"> </w:t>
      </w:r>
    </w:p>
    <w:p w:rsidR="00E83D64" w:rsidRPr="00781C1A" w:rsidRDefault="00E83D64" w:rsidP="00AC0CAD">
      <w:pPr>
        <w:autoSpaceDE w:val="0"/>
        <w:autoSpaceDN w:val="0"/>
        <w:adjustRightInd w:val="0"/>
        <w:spacing w:after="0"/>
        <w:rPr>
          <w:rFonts w:asciiTheme="majorHAnsi" w:hAnsiTheme="majorHAnsi" w:cs="Calibri"/>
          <w:color w:val="000000"/>
          <w:lang w:val="sr-Cyrl-RS"/>
        </w:rPr>
      </w:pPr>
      <w:proofErr w:type="gramStart"/>
      <w:r w:rsidRPr="00781C1A">
        <w:rPr>
          <w:rFonts w:asciiTheme="majorHAnsi" w:hAnsiTheme="majorHAnsi" w:cs="Calibri"/>
          <w:color w:val="000000"/>
        </w:rPr>
        <w:t>Школски програм омогућава о</w:t>
      </w:r>
      <w:r w:rsidR="008A092B" w:rsidRPr="00781C1A">
        <w:rPr>
          <w:rFonts w:asciiTheme="majorHAnsi" w:hAnsiTheme="majorHAnsi" w:cs="Calibri"/>
          <w:color w:val="000000"/>
        </w:rPr>
        <w:t>ријентацију ученика и родитеља</w:t>
      </w:r>
      <w:r w:rsidR="008A092B" w:rsidRPr="00781C1A">
        <w:rPr>
          <w:rFonts w:asciiTheme="majorHAnsi" w:hAnsiTheme="majorHAnsi" w:cs="Calibri"/>
          <w:color w:val="000000"/>
          <w:lang w:val="sr-Cyrl-RS"/>
        </w:rPr>
        <w:t xml:space="preserve"> </w:t>
      </w:r>
      <w:r w:rsidRPr="00781C1A">
        <w:rPr>
          <w:rFonts w:asciiTheme="majorHAnsi" w:hAnsiTheme="majorHAnsi" w:cs="Calibri"/>
          <w:color w:val="000000"/>
        </w:rPr>
        <w:t>у избору школе, праћење квалитета образовно-васпитног процеса и његових резултата, као и процену индивидуалног рада и напредовања сваког ученика.</w:t>
      </w:r>
      <w:proofErr w:type="gramEnd"/>
      <w:r w:rsidRPr="00781C1A">
        <w:rPr>
          <w:rFonts w:asciiTheme="majorHAnsi" w:hAnsiTheme="majorHAnsi" w:cs="Calibri"/>
          <w:color w:val="000000"/>
        </w:rPr>
        <w:t xml:space="preserve"> </w:t>
      </w:r>
    </w:p>
    <w:p w:rsidR="00E83D64" w:rsidRPr="00781C1A" w:rsidRDefault="00E83D64" w:rsidP="00AC0CAD">
      <w:pPr>
        <w:autoSpaceDE w:val="0"/>
        <w:autoSpaceDN w:val="0"/>
        <w:adjustRightInd w:val="0"/>
        <w:spacing w:after="0"/>
        <w:rPr>
          <w:rFonts w:asciiTheme="majorHAnsi" w:hAnsiTheme="majorHAnsi" w:cs="Calibri"/>
          <w:color w:val="000000"/>
          <w:lang w:val="sr-Cyrl-RS"/>
        </w:rPr>
      </w:pPr>
      <w:r w:rsidRPr="00781C1A">
        <w:rPr>
          <w:rFonts w:asciiTheme="majorHAnsi" w:hAnsiTheme="majorHAnsi" w:cs="Calibri"/>
          <w:color w:val="000000"/>
        </w:rPr>
        <w:t xml:space="preserve"> </w:t>
      </w:r>
      <w:proofErr w:type="gramStart"/>
      <w:r w:rsidRPr="00781C1A">
        <w:rPr>
          <w:rFonts w:asciiTheme="majorHAnsi" w:hAnsiTheme="majorHAnsi" w:cs="Calibri"/>
          <w:color w:val="000000"/>
        </w:rPr>
        <w:t>Школски програм представља основу на којој сваки наставник и стручни сарадник планира, програмира и реализује свој рад.</w:t>
      </w:r>
      <w:proofErr w:type="gramEnd"/>
    </w:p>
    <w:p w:rsidR="00E83D64" w:rsidRPr="00781C1A" w:rsidRDefault="00E83D64" w:rsidP="00AC0CAD">
      <w:pPr>
        <w:autoSpaceDE w:val="0"/>
        <w:autoSpaceDN w:val="0"/>
        <w:adjustRightInd w:val="0"/>
        <w:spacing w:after="0"/>
        <w:rPr>
          <w:rFonts w:asciiTheme="majorHAnsi" w:hAnsiTheme="majorHAnsi" w:cs="Calibri"/>
          <w:color w:val="000000"/>
          <w:lang w:val="sr-Cyrl-RS"/>
        </w:rPr>
      </w:pPr>
    </w:p>
    <w:p w:rsidR="00E83D64" w:rsidRPr="00781C1A" w:rsidRDefault="00E83D64" w:rsidP="00AC0CAD">
      <w:pPr>
        <w:autoSpaceDE w:val="0"/>
        <w:autoSpaceDN w:val="0"/>
        <w:adjustRightInd w:val="0"/>
        <w:spacing w:after="0"/>
        <w:rPr>
          <w:rFonts w:asciiTheme="majorHAnsi" w:hAnsiTheme="majorHAnsi" w:cs="Calibri"/>
          <w:color w:val="000000"/>
          <w:lang w:val="sr-Cyrl-RS"/>
        </w:rPr>
      </w:pPr>
      <w:r w:rsidRPr="00781C1A">
        <w:rPr>
          <w:rFonts w:asciiTheme="majorHAnsi" w:hAnsiTheme="majorHAnsi" w:cs="Calibri"/>
          <w:b/>
          <w:i/>
          <w:color w:val="000000"/>
        </w:rPr>
        <w:t>Школски програм садржи</w:t>
      </w:r>
      <w:r w:rsidRPr="00781C1A">
        <w:rPr>
          <w:rFonts w:asciiTheme="majorHAnsi" w:hAnsiTheme="majorHAnsi" w:cs="Calibri"/>
          <w:color w:val="000000"/>
        </w:rPr>
        <w:t xml:space="preserve">: </w:t>
      </w:r>
    </w:p>
    <w:p w:rsidR="00E83D64" w:rsidRPr="00781C1A" w:rsidRDefault="00E83D64" w:rsidP="00AC0CAD">
      <w:pPr>
        <w:autoSpaceDE w:val="0"/>
        <w:autoSpaceDN w:val="0"/>
        <w:adjustRightInd w:val="0"/>
        <w:spacing w:after="0"/>
        <w:ind w:left="720"/>
        <w:rPr>
          <w:rFonts w:asciiTheme="majorHAnsi" w:hAnsiTheme="majorHAnsi" w:cs="Calibri"/>
          <w:color w:val="000000"/>
          <w:lang w:val="sr-Cyrl-RS"/>
        </w:rPr>
      </w:pPr>
    </w:p>
    <w:p w:rsidR="00E83D64" w:rsidRPr="00781C1A" w:rsidRDefault="00E83D64" w:rsidP="00AC0CAD">
      <w:pPr>
        <w:numPr>
          <w:ilvl w:val="0"/>
          <w:numId w:val="14"/>
        </w:numPr>
        <w:autoSpaceDE w:val="0"/>
        <w:autoSpaceDN w:val="0"/>
        <w:adjustRightInd w:val="0"/>
        <w:spacing w:after="0"/>
        <w:rPr>
          <w:rFonts w:asciiTheme="majorHAnsi" w:hAnsiTheme="majorHAnsi" w:cs="Calibri"/>
          <w:color w:val="000000"/>
        </w:rPr>
      </w:pPr>
      <w:r w:rsidRPr="00781C1A">
        <w:rPr>
          <w:rFonts w:asciiTheme="majorHAnsi" w:hAnsiTheme="majorHAnsi" w:cs="Calibri"/>
          <w:color w:val="000000"/>
        </w:rPr>
        <w:t xml:space="preserve">циљеве школског програма; </w:t>
      </w:r>
    </w:p>
    <w:p w:rsidR="00E83D64" w:rsidRPr="00781C1A" w:rsidRDefault="00E83D64" w:rsidP="00AC0CAD">
      <w:pPr>
        <w:numPr>
          <w:ilvl w:val="0"/>
          <w:numId w:val="14"/>
        </w:numPr>
        <w:autoSpaceDE w:val="0"/>
        <w:autoSpaceDN w:val="0"/>
        <w:adjustRightInd w:val="0"/>
        <w:spacing w:after="0"/>
        <w:rPr>
          <w:rFonts w:asciiTheme="majorHAnsi" w:hAnsiTheme="majorHAnsi" w:cs="Calibri"/>
          <w:color w:val="000000"/>
        </w:rPr>
      </w:pPr>
      <w:r w:rsidRPr="00781C1A">
        <w:rPr>
          <w:rFonts w:asciiTheme="majorHAnsi" w:hAnsiTheme="majorHAnsi" w:cs="Calibri"/>
          <w:color w:val="000000"/>
        </w:rPr>
        <w:t xml:space="preserve">назив, врсту и трајање свих програма образовања и васпитања које школа остварује; </w:t>
      </w:r>
    </w:p>
    <w:p w:rsidR="00E83D64" w:rsidRPr="00781C1A" w:rsidRDefault="00E83D64" w:rsidP="00AC0CAD">
      <w:pPr>
        <w:numPr>
          <w:ilvl w:val="0"/>
          <w:numId w:val="14"/>
        </w:numPr>
        <w:autoSpaceDE w:val="0"/>
        <w:autoSpaceDN w:val="0"/>
        <w:adjustRightInd w:val="0"/>
        <w:spacing w:after="0"/>
        <w:rPr>
          <w:rFonts w:asciiTheme="majorHAnsi" w:hAnsiTheme="majorHAnsi" w:cs="Calibri"/>
          <w:color w:val="000000"/>
        </w:rPr>
      </w:pPr>
      <w:r w:rsidRPr="00781C1A">
        <w:rPr>
          <w:rFonts w:asciiTheme="majorHAnsi" w:hAnsiTheme="majorHAnsi" w:cs="Calibri"/>
          <w:color w:val="000000"/>
        </w:rPr>
        <w:t xml:space="preserve">обавезне предмете, изборне програме и модуле по образовним профилима и разредима; </w:t>
      </w:r>
    </w:p>
    <w:p w:rsidR="00E83D64" w:rsidRPr="00781C1A" w:rsidRDefault="00E83D64" w:rsidP="00AC0CAD">
      <w:pPr>
        <w:numPr>
          <w:ilvl w:val="0"/>
          <w:numId w:val="14"/>
        </w:numPr>
        <w:autoSpaceDE w:val="0"/>
        <w:autoSpaceDN w:val="0"/>
        <w:adjustRightInd w:val="0"/>
        <w:spacing w:after="0"/>
        <w:rPr>
          <w:rFonts w:asciiTheme="majorHAnsi" w:hAnsiTheme="majorHAnsi" w:cs="Calibri"/>
          <w:color w:val="000000"/>
        </w:rPr>
      </w:pPr>
      <w:r w:rsidRPr="00781C1A">
        <w:rPr>
          <w:rFonts w:asciiTheme="majorHAnsi" w:hAnsiTheme="majorHAnsi" w:cs="Calibri"/>
          <w:bCs/>
        </w:rPr>
        <w:lastRenderedPageBreak/>
        <w:t>начин остваривања принципа, циљева и исхода образовања и стандарда постигнућа, начин и поступак остваривања прописаних планова и програма наставе и учења, програма других облика стручног образовања и врсте активности у образовно-васпитном раду</w:t>
      </w:r>
      <w:r w:rsidR="008A092B" w:rsidRPr="00781C1A">
        <w:rPr>
          <w:rFonts w:asciiTheme="majorHAnsi" w:hAnsiTheme="majorHAnsi" w:cs="Calibri"/>
          <w:bCs/>
          <w:lang w:val="sr-Cyrl-RS"/>
        </w:rPr>
        <w:t>;</w:t>
      </w:r>
    </w:p>
    <w:p w:rsidR="00E83D64" w:rsidRPr="00781C1A" w:rsidRDefault="008A092B" w:rsidP="00AC0CAD">
      <w:pPr>
        <w:numPr>
          <w:ilvl w:val="0"/>
          <w:numId w:val="14"/>
        </w:numPr>
        <w:autoSpaceDE w:val="0"/>
        <w:autoSpaceDN w:val="0"/>
        <w:adjustRightInd w:val="0"/>
        <w:spacing w:after="0"/>
        <w:rPr>
          <w:rFonts w:asciiTheme="majorHAnsi" w:hAnsiTheme="majorHAnsi" w:cs="Calibri"/>
          <w:color w:val="000000"/>
        </w:rPr>
      </w:pPr>
      <w:r w:rsidRPr="00781C1A">
        <w:rPr>
          <w:rFonts w:asciiTheme="majorHAnsi" w:hAnsiTheme="majorHAnsi" w:cs="Calibri"/>
          <w:lang w:val="sr-Cyrl-RS"/>
        </w:rPr>
        <w:t>п</w:t>
      </w:r>
      <w:r w:rsidR="00E83D64" w:rsidRPr="00781C1A">
        <w:rPr>
          <w:rFonts w:asciiTheme="majorHAnsi" w:hAnsiTheme="majorHAnsi" w:cs="Calibri"/>
          <w:lang w:val="sr-Cyrl-RS"/>
        </w:rPr>
        <w:t>рограм додатне,допунске и припремне наставе</w:t>
      </w:r>
      <w:r w:rsidRPr="00781C1A">
        <w:rPr>
          <w:rFonts w:asciiTheme="majorHAnsi" w:hAnsiTheme="majorHAnsi" w:cs="Calibri"/>
          <w:lang w:val="sr-Cyrl-RS"/>
        </w:rPr>
        <w:t>;</w:t>
      </w:r>
    </w:p>
    <w:p w:rsidR="00E83D64" w:rsidRPr="00781C1A" w:rsidRDefault="00E83D64" w:rsidP="00AC0CAD">
      <w:pPr>
        <w:numPr>
          <w:ilvl w:val="0"/>
          <w:numId w:val="14"/>
        </w:numPr>
        <w:autoSpaceDE w:val="0"/>
        <w:autoSpaceDN w:val="0"/>
        <w:adjustRightInd w:val="0"/>
        <w:spacing w:after="0"/>
        <w:rPr>
          <w:rFonts w:asciiTheme="majorHAnsi" w:hAnsiTheme="majorHAnsi" w:cs="Calibri"/>
        </w:rPr>
      </w:pPr>
      <w:r w:rsidRPr="00781C1A">
        <w:rPr>
          <w:rFonts w:asciiTheme="majorHAnsi" w:hAnsiTheme="majorHAnsi" w:cs="Calibri"/>
        </w:rPr>
        <w:t xml:space="preserve">програме и активности којима се развијају способности за решавање проблема, комуникација, тимски рад, самоиницијатива и подстицање предузетничког духа; </w:t>
      </w:r>
    </w:p>
    <w:p w:rsidR="00E83D64" w:rsidRPr="00781C1A" w:rsidRDefault="00E83D64" w:rsidP="00AC0CAD">
      <w:pPr>
        <w:numPr>
          <w:ilvl w:val="0"/>
          <w:numId w:val="14"/>
        </w:numPr>
        <w:autoSpaceDE w:val="0"/>
        <w:autoSpaceDN w:val="0"/>
        <w:adjustRightInd w:val="0"/>
        <w:spacing w:after="0"/>
        <w:rPr>
          <w:rFonts w:asciiTheme="majorHAnsi" w:hAnsiTheme="majorHAnsi" w:cs="Calibri"/>
        </w:rPr>
      </w:pPr>
      <w:r w:rsidRPr="00781C1A">
        <w:rPr>
          <w:rFonts w:asciiTheme="majorHAnsi" w:hAnsiTheme="majorHAnsi" w:cs="Calibri"/>
        </w:rPr>
        <w:t xml:space="preserve">факултативне наставне предмете, њихове програмске садржаје и активности којима се остварују; </w:t>
      </w:r>
    </w:p>
    <w:p w:rsidR="00E83D64" w:rsidRPr="00781C1A" w:rsidRDefault="00E83D64" w:rsidP="00AC0CAD">
      <w:pPr>
        <w:numPr>
          <w:ilvl w:val="0"/>
          <w:numId w:val="14"/>
        </w:numPr>
        <w:autoSpaceDE w:val="0"/>
        <w:autoSpaceDN w:val="0"/>
        <w:adjustRightInd w:val="0"/>
        <w:spacing w:after="0"/>
        <w:rPr>
          <w:rFonts w:asciiTheme="majorHAnsi" w:hAnsiTheme="majorHAnsi" w:cs="Calibri"/>
        </w:rPr>
      </w:pPr>
      <w:r w:rsidRPr="00781C1A">
        <w:rPr>
          <w:rFonts w:asciiTheme="majorHAnsi" w:hAnsiTheme="majorHAnsi" w:cs="Calibri"/>
        </w:rPr>
        <w:t xml:space="preserve">програм културних активности школе; </w:t>
      </w:r>
    </w:p>
    <w:p w:rsidR="00E83D64" w:rsidRPr="00781C1A" w:rsidRDefault="00E83D64" w:rsidP="00AC0CAD">
      <w:pPr>
        <w:numPr>
          <w:ilvl w:val="0"/>
          <w:numId w:val="14"/>
        </w:numPr>
        <w:autoSpaceDE w:val="0"/>
        <w:autoSpaceDN w:val="0"/>
        <w:adjustRightInd w:val="0"/>
        <w:spacing w:after="0"/>
        <w:rPr>
          <w:rFonts w:asciiTheme="majorHAnsi" w:hAnsiTheme="majorHAnsi" w:cs="Calibri"/>
        </w:rPr>
      </w:pPr>
      <w:r w:rsidRPr="00781C1A">
        <w:rPr>
          <w:rFonts w:asciiTheme="majorHAnsi" w:hAnsiTheme="majorHAnsi" w:cs="Calibri"/>
        </w:rPr>
        <w:t xml:space="preserve">програм слободних активности; </w:t>
      </w:r>
    </w:p>
    <w:p w:rsidR="00E83D64" w:rsidRPr="00781C1A" w:rsidRDefault="00E83D64" w:rsidP="00AC0CAD">
      <w:pPr>
        <w:numPr>
          <w:ilvl w:val="0"/>
          <w:numId w:val="14"/>
        </w:numPr>
        <w:autoSpaceDE w:val="0"/>
        <w:autoSpaceDN w:val="0"/>
        <w:adjustRightInd w:val="0"/>
        <w:spacing w:after="0"/>
        <w:rPr>
          <w:rFonts w:asciiTheme="majorHAnsi" w:hAnsiTheme="majorHAnsi" w:cs="Calibri"/>
        </w:rPr>
      </w:pPr>
      <w:r w:rsidRPr="00781C1A">
        <w:rPr>
          <w:rFonts w:asciiTheme="majorHAnsi" w:hAnsiTheme="majorHAnsi" w:cs="Calibri"/>
        </w:rPr>
        <w:t xml:space="preserve">програм каријерног вођења и саветовања; </w:t>
      </w:r>
    </w:p>
    <w:p w:rsidR="00E83D64" w:rsidRPr="00781C1A" w:rsidRDefault="00E83D64" w:rsidP="00AC0CAD">
      <w:pPr>
        <w:numPr>
          <w:ilvl w:val="0"/>
          <w:numId w:val="14"/>
        </w:numPr>
        <w:autoSpaceDE w:val="0"/>
        <w:autoSpaceDN w:val="0"/>
        <w:adjustRightInd w:val="0"/>
        <w:spacing w:after="0"/>
        <w:rPr>
          <w:rFonts w:asciiTheme="majorHAnsi" w:hAnsiTheme="majorHAnsi" w:cs="Calibri"/>
        </w:rPr>
      </w:pPr>
      <w:r w:rsidRPr="00781C1A">
        <w:rPr>
          <w:rFonts w:asciiTheme="majorHAnsi" w:hAnsiTheme="majorHAnsi" w:cs="Calibri"/>
        </w:rPr>
        <w:t xml:space="preserve">програм заштите животне средине; </w:t>
      </w:r>
    </w:p>
    <w:p w:rsidR="00E83D64" w:rsidRPr="00781C1A" w:rsidRDefault="00E83D64" w:rsidP="00AC0CAD">
      <w:pPr>
        <w:numPr>
          <w:ilvl w:val="0"/>
          <w:numId w:val="14"/>
        </w:numPr>
        <w:autoSpaceDE w:val="0"/>
        <w:autoSpaceDN w:val="0"/>
        <w:adjustRightInd w:val="0"/>
        <w:spacing w:after="0"/>
        <w:rPr>
          <w:rFonts w:asciiTheme="majorHAnsi" w:hAnsiTheme="majorHAnsi" w:cs="Calibri"/>
        </w:rPr>
      </w:pPr>
      <w:r w:rsidRPr="00781C1A">
        <w:rPr>
          <w:rFonts w:asciiTheme="majorHAnsi" w:hAnsiTheme="majorHAnsi" w:cs="Calibri"/>
          <w:bCs/>
        </w:rPr>
        <w:t xml:space="preserve">програме заштите од насиља, злостављања и занемаривања и програме превенције других облика ризичног понашања и програм заштите од дискриминације; </w:t>
      </w:r>
    </w:p>
    <w:p w:rsidR="00E83D64" w:rsidRPr="00781C1A" w:rsidRDefault="00E83D64" w:rsidP="00AC0CAD">
      <w:pPr>
        <w:numPr>
          <w:ilvl w:val="0"/>
          <w:numId w:val="14"/>
        </w:numPr>
        <w:autoSpaceDE w:val="0"/>
        <w:autoSpaceDN w:val="0"/>
        <w:adjustRightInd w:val="0"/>
        <w:spacing w:after="0"/>
        <w:rPr>
          <w:rFonts w:asciiTheme="majorHAnsi" w:hAnsiTheme="majorHAnsi" w:cs="Calibri"/>
        </w:rPr>
      </w:pPr>
      <w:r w:rsidRPr="00781C1A">
        <w:rPr>
          <w:rFonts w:asciiTheme="majorHAnsi" w:hAnsiTheme="majorHAnsi" w:cs="Calibri"/>
        </w:rPr>
        <w:t xml:space="preserve">програм школског спорта; </w:t>
      </w:r>
    </w:p>
    <w:p w:rsidR="00E83D64" w:rsidRPr="00781C1A" w:rsidRDefault="00E83D64" w:rsidP="00AC0CAD">
      <w:pPr>
        <w:numPr>
          <w:ilvl w:val="0"/>
          <w:numId w:val="14"/>
        </w:numPr>
        <w:autoSpaceDE w:val="0"/>
        <w:autoSpaceDN w:val="0"/>
        <w:adjustRightInd w:val="0"/>
        <w:spacing w:after="0"/>
        <w:rPr>
          <w:rFonts w:asciiTheme="majorHAnsi" w:hAnsiTheme="majorHAnsi" w:cs="Calibri"/>
        </w:rPr>
      </w:pPr>
      <w:r w:rsidRPr="00781C1A">
        <w:rPr>
          <w:rFonts w:asciiTheme="majorHAnsi" w:hAnsiTheme="majorHAnsi" w:cs="Calibri"/>
        </w:rPr>
        <w:t xml:space="preserve">програм сарадње са локалном самоуправом; </w:t>
      </w:r>
    </w:p>
    <w:p w:rsidR="00E83D64" w:rsidRPr="00781C1A" w:rsidRDefault="00E83D64" w:rsidP="00AC0CAD">
      <w:pPr>
        <w:numPr>
          <w:ilvl w:val="0"/>
          <w:numId w:val="14"/>
        </w:numPr>
        <w:autoSpaceDE w:val="0"/>
        <w:autoSpaceDN w:val="0"/>
        <w:adjustRightInd w:val="0"/>
        <w:spacing w:after="0"/>
        <w:rPr>
          <w:rFonts w:asciiTheme="majorHAnsi" w:hAnsiTheme="majorHAnsi" w:cs="Calibri"/>
        </w:rPr>
      </w:pPr>
      <w:r w:rsidRPr="00781C1A">
        <w:rPr>
          <w:rFonts w:asciiTheme="majorHAnsi" w:hAnsiTheme="majorHAnsi" w:cs="Calibri"/>
        </w:rPr>
        <w:t xml:space="preserve">програм сарадње са породицом; </w:t>
      </w:r>
    </w:p>
    <w:p w:rsidR="00E83D64" w:rsidRPr="00781C1A" w:rsidRDefault="00E83D64" w:rsidP="00AC0CAD">
      <w:pPr>
        <w:numPr>
          <w:ilvl w:val="0"/>
          <w:numId w:val="14"/>
        </w:numPr>
        <w:autoSpaceDE w:val="0"/>
        <w:autoSpaceDN w:val="0"/>
        <w:adjustRightInd w:val="0"/>
        <w:spacing w:after="0"/>
        <w:rPr>
          <w:rFonts w:asciiTheme="majorHAnsi" w:hAnsiTheme="majorHAnsi" w:cs="Calibri"/>
        </w:rPr>
      </w:pPr>
      <w:r w:rsidRPr="00781C1A">
        <w:rPr>
          <w:rFonts w:asciiTheme="majorHAnsi" w:hAnsiTheme="majorHAnsi" w:cs="Calibri"/>
        </w:rPr>
        <w:t xml:space="preserve">програм излета и екскурзија; </w:t>
      </w:r>
    </w:p>
    <w:p w:rsidR="00E83D64" w:rsidRPr="00781C1A" w:rsidRDefault="00E83D64" w:rsidP="00AC0CAD">
      <w:pPr>
        <w:numPr>
          <w:ilvl w:val="0"/>
          <w:numId w:val="14"/>
        </w:numPr>
        <w:autoSpaceDE w:val="0"/>
        <w:autoSpaceDN w:val="0"/>
        <w:adjustRightInd w:val="0"/>
        <w:spacing w:after="0"/>
        <w:rPr>
          <w:rFonts w:asciiTheme="majorHAnsi" w:hAnsiTheme="majorHAnsi" w:cs="Calibri"/>
        </w:rPr>
      </w:pPr>
      <w:r w:rsidRPr="00781C1A">
        <w:rPr>
          <w:rFonts w:asciiTheme="majorHAnsi" w:hAnsiTheme="majorHAnsi" w:cs="Calibri"/>
        </w:rPr>
        <w:t xml:space="preserve">програм безбедности и здравља на раду; </w:t>
      </w:r>
    </w:p>
    <w:p w:rsidR="0087044A" w:rsidRPr="00781C1A" w:rsidRDefault="00E83D64" w:rsidP="00AC0CAD">
      <w:pPr>
        <w:numPr>
          <w:ilvl w:val="0"/>
          <w:numId w:val="14"/>
        </w:numPr>
        <w:autoSpaceDE w:val="0"/>
        <w:autoSpaceDN w:val="0"/>
        <w:adjustRightInd w:val="0"/>
        <w:spacing w:after="0"/>
        <w:rPr>
          <w:rFonts w:asciiTheme="majorHAnsi" w:hAnsiTheme="majorHAnsi" w:cs="Calibri"/>
        </w:rPr>
      </w:pPr>
      <w:r w:rsidRPr="00781C1A">
        <w:rPr>
          <w:rFonts w:asciiTheme="majorHAnsi" w:hAnsiTheme="majorHAnsi" w:cs="Calibri"/>
        </w:rPr>
        <w:t xml:space="preserve">смернице за прилагођавање и пружање додатне подршке; </w:t>
      </w:r>
    </w:p>
    <w:p w:rsidR="00E83D64" w:rsidRPr="00781C1A" w:rsidRDefault="00E83D64" w:rsidP="00AC0CAD">
      <w:pPr>
        <w:numPr>
          <w:ilvl w:val="0"/>
          <w:numId w:val="14"/>
        </w:numPr>
        <w:autoSpaceDE w:val="0"/>
        <w:autoSpaceDN w:val="0"/>
        <w:adjustRightInd w:val="0"/>
        <w:spacing w:after="0"/>
        <w:rPr>
          <w:rFonts w:asciiTheme="majorHAnsi" w:hAnsiTheme="majorHAnsi" w:cs="Calibri"/>
        </w:rPr>
      </w:pPr>
      <w:proofErr w:type="gramStart"/>
      <w:r w:rsidRPr="00781C1A">
        <w:rPr>
          <w:rFonts w:asciiTheme="majorHAnsi" w:hAnsiTheme="majorHAnsi" w:cs="Calibri"/>
        </w:rPr>
        <w:t>друге</w:t>
      </w:r>
      <w:proofErr w:type="gramEnd"/>
      <w:r w:rsidRPr="00781C1A">
        <w:rPr>
          <w:rFonts w:asciiTheme="majorHAnsi" w:hAnsiTheme="majorHAnsi" w:cs="Calibri"/>
        </w:rPr>
        <w:t xml:space="preserve"> програме од значаја за школу. </w:t>
      </w:r>
    </w:p>
    <w:p w:rsidR="00A367EB" w:rsidRPr="00781C1A" w:rsidRDefault="00A367EB" w:rsidP="00AC0CAD">
      <w:pPr>
        <w:ind w:left="1350"/>
        <w:rPr>
          <w:rFonts w:asciiTheme="majorHAnsi" w:hAnsiTheme="majorHAnsi" w:cs="Calibri"/>
          <w:lang w:val="sr-Cyrl-RS"/>
        </w:rPr>
      </w:pPr>
    </w:p>
    <w:p w:rsidR="00427B6D" w:rsidRPr="00781C1A" w:rsidRDefault="00A367EB" w:rsidP="00AC0CAD">
      <w:pPr>
        <w:ind w:left="1350"/>
        <w:rPr>
          <w:rFonts w:asciiTheme="majorHAnsi" w:hAnsiTheme="majorHAnsi"/>
          <w:lang w:val="sr-Cyrl-RS"/>
        </w:rPr>
      </w:pPr>
      <w:r w:rsidRPr="00781C1A">
        <w:rPr>
          <w:rFonts w:asciiTheme="majorHAnsi" w:hAnsiTheme="majorHAnsi" w:cs="Calibri"/>
          <w:lang w:val="sr-Cyrl-RS"/>
        </w:rPr>
        <w:t>*</w:t>
      </w:r>
      <w:r w:rsidR="00E83D64" w:rsidRPr="00781C1A">
        <w:rPr>
          <w:rFonts w:asciiTheme="majorHAnsi" w:hAnsiTheme="majorHAnsi" w:cs="Calibri"/>
        </w:rPr>
        <w:t>Индивидуални образовни планови свих ученика који се образују по индивидуалном образовном плану чине прилог школског програма</w:t>
      </w:r>
      <w:r w:rsidR="0087044A" w:rsidRPr="00781C1A">
        <w:rPr>
          <w:rFonts w:asciiTheme="majorHAnsi" w:hAnsiTheme="majorHAnsi" w:cs="Calibri"/>
          <w:lang w:val="sr-Cyrl-RS"/>
        </w:rPr>
        <w:t>.</w:t>
      </w:r>
    </w:p>
    <w:p w:rsidR="001B2C19" w:rsidRPr="00AC0CAD" w:rsidRDefault="001B2C19" w:rsidP="00AC0CAD">
      <w:pPr>
        <w:pStyle w:val="Heading1"/>
        <w:rPr>
          <w:rFonts w:asciiTheme="majorHAnsi" w:hAnsiTheme="majorHAnsi"/>
          <w:color w:val="002060"/>
          <w:sz w:val="22"/>
          <w:szCs w:val="22"/>
        </w:rPr>
      </w:pPr>
      <w:bookmarkStart w:id="34" w:name="_Toc240935123"/>
      <w:bookmarkStart w:id="35" w:name="_Toc271950300"/>
      <w:bookmarkStart w:id="36" w:name="_Toc272037856"/>
      <w:bookmarkStart w:id="37" w:name="_Toc272037976"/>
      <w:bookmarkStart w:id="38" w:name="_Toc272038435"/>
      <w:bookmarkStart w:id="39" w:name="_Toc272038568"/>
      <w:bookmarkStart w:id="40" w:name="_Toc272038748"/>
      <w:bookmarkStart w:id="41" w:name="_Toc272038802"/>
      <w:bookmarkStart w:id="42" w:name="_Toc272039402"/>
      <w:bookmarkStart w:id="43" w:name="_Toc272039598"/>
      <w:bookmarkStart w:id="44" w:name="_Toc272041438"/>
      <w:bookmarkStart w:id="45" w:name="_Toc272041711"/>
      <w:bookmarkStart w:id="46" w:name="_Toc272042903"/>
      <w:bookmarkStart w:id="47" w:name="_Toc272043213"/>
      <w:bookmarkStart w:id="48" w:name="_Toc272043369"/>
      <w:bookmarkStart w:id="49" w:name="_Toc380750732"/>
      <w:bookmarkStart w:id="50" w:name="_Toc418681764"/>
      <w:bookmarkStart w:id="51" w:name="_Toc418683092"/>
      <w:r w:rsidRPr="00AC0CAD">
        <w:rPr>
          <w:rFonts w:asciiTheme="majorHAnsi" w:hAnsiTheme="majorHAnsi"/>
          <w:color w:val="002060"/>
          <w:sz w:val="22"/>
          <w:szCs w:val="22"/>
        </w:rPr>
        <w:t>Краћа ретроспектива рада школе</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1B2C19" w:rsidRPr="00781C1A" w:rsidRDefault="001B2C19" w:rsidP="00AC0CAD">
      <w:pPr>
        <w:pStyle w:val="StyleHeading3TimesNewRomanItalicCentered"/>
        <w:spacing w:line="276" w:lineRule="auto"/>
        <w:jc w:val="left"/>
        <w:rPr>
          <w:rFonts w:asciiTheme="majorHAnsi" w:hAnsiTheme="majorHAnsi"/>
          <w:sz w:val="22"/>
          <w:szCs w:val="22"/>
          <w:lang w:val="sr-Cyrl-CS"/>
        </w:rPr>
      </w:pPr>
    </w:p>
    <w:p w:rsidR="00427B6D" w:rsidRPr="00781C1A" w:rsidRDefault="00427B6D" w:rsidP="00AC0CAD">
      <w:pPr>
        <w:rPr>
          <w:rFonts w:asciiTheme="majorHAnsi" w:hAnsiTheme="majorHAnsi" w:cs="Arial"/>
        </w:rPr>
      </w:pPr>
      <w:r w:rsidRPr="00781C1A">
        <w:rPr>
          <w:rFonts w:asciiTheme="majorHAnsi" w:hAnsiTheme="majorHAnsi" w:cs="Arial"/>
          <w:lang w:val="sr-Cyrl-CS"/>
        </w:rPr>
        <w:t xml:space="preserve">Гимназија „ Милош Савковић“ у Аранђеловцу основана је Указом Његовог Величанства Краља Александра Карађорђевића  од </w:t>
      </w:r>
      <w:r w:rsidR="00A70611">
        <w:rPr>
          <w:rFonts w:asciiTheme="majorHAnsi" w:hAnsiTheme="majorHAnsi" w:cs="Arial"/>
          <w:lang w:val="sr-Cyrl-CS"/>
        </w:rPr>
        <w:t>03</w:t>
      </w:r>
      <w:r w:rsidRPr="00781C1A">
        <w:rPr>
          <w:rFonts w:asciiTheme="majorHAnsi" w:hAnsiTheme="majorHAnsi" w:cs="Arial"/>
          <w:lang w:val="sr-Cyrl-CS"/>
        </w:rPr>
        <w:t>.</w:t>
      </w:r>
      <w:r w:rsidR="00AC0CAD">
        <w:rPr>
          <w:rFonts w:asciiTheme="majorHAnsi" w:hAnsiTheme="majorHAnsi" w:cs="Arial"/>
          <w:lang w:val="sr-Cyrl-CS"/>
        </w:rPr>
        <w:t xml:space="preserve"> августа </w:t>
      </w:r>
      <w:r w:rsidR="00A70611">
        <w:rPr>
          <w:rFonts w:asciiTheme="majorHAnsi" w:hAnsiTheme="majorHAnsi" w:cs="Arial"/>
          <w:lang w:val="sr-Cyrl-CS"/>
        </w:rPr>
        <w:t>1920. године</w:t>
      </w:r>
      <w:r w:rsidRPr="00781C1A">
        <w:rPr>
          <w:rFonts w:asciiTheme="majorHAnsi" w:hAnsiTheme="majorHAnsi" w:cs="Arial"/>
          <w:lang w:val="sr-Cyrl-CS"/>
        </w:rPr>
        <w:t xml:space="preserve">.  Изграђена је из фонда </w:t>
      </w:r>
      <w:r w:rsidR="00AC0CAD">
        <w:rPr>
          <w:rFonts w:asciiTheme="majorHAnsi" w:hAnsiTheme="majorHAnsi" w:cs="Arial"/>
          <w:lang w:val="sr-Cyrl-CS"/>
        </w:rPr>
        <w:t xml:space="preserve">аранђеловачког трговца, </w:t>
      </w:r>
      <w:r w:rsidRPr="00781C1A">
        <w:rPr>
          <w:rFonts w:asciiTheme="majorHAnsi" w:hAnsiTheme="majorHAnsi" w:cs="Arial"/>
          <w:lang w:val="sr-Cyrl-CS"/>
        </w:rPr>
        <w:t xml:space="preserve"> добротвора Благоја Јовановића</w:t>
      </w:r>
      <w:r w:rsidR="00AC0CAD">
        <w:rPr>
          <w:rFonts w:asciiTheme="majorHAnsi" w:hAnsiTheme="majorHAnsi" w:cs="Arial"/>
          <w:lang w:val="sr-Cyrl-CS"/>
        </w:rPr>
        <w:t xml:space="preserve"> као</w:t>
      </w:r>
      <w:r w:rsidRPr="00781C1A">
        <w:rPr>
          <w:rFonts w:asciiTheme="majorHAnsi" w:hAnsiTheme="majorHAnsi" w:cs="Arial"/>
          <w:lang w:val="sr-Cyrl-CS"/>
        </w:rPr>
        <w:t xml:space="preserve"> и прило</w:t>
      </w:r>
      <w:r w:rsidR="00A70611">
        <w:rPr>
          <w:rFonts w:asciiTheme="majorHAnsi" w:hAnsiTheme="majorHAnsi" w:cs="Arial"/>
          <w:lang w:val="sr-Cyrl-CS"/>
        </w:rPr>
        <w:t>зима и добровољним радом</w:t>
      </w:r>
      <w:r w:rsidRPr="00781C1A">
        <w:rPr>
          <w:rFonts w:asciiTheme="majorHAnsi" w:hAnsiTheme="majorHAnsi" w:cs="Arial"/>
          <w:lang w:val="sr-Cyrl-CS"/>
        </w:rPr>
        <w:t xml:space="preserve"> </w:t>
      </w:r>
      <w:r w:rsidR="00A70611">
        <w:rPr>
          <w:rFonts w:asciiTheme="majorHAnsi" w:hAnsiTheme="majorHAnsi" w:cs="Arial"/>
          <w:lang w:val="sr-Cyrl-CS"/>
        </w:rPr>
        <w:t>грађана Аранђеловца.</w:t>
      </w:r>
    </w:p>
    <w:p w:rsidR="001B2C19" w:rsidRPr="00781C1A" w:rsidRDefault="00427B6D" w:rsidP="00AC0CAD">
      <w:pPr>
        <w:pStyle w:val="Bezrazmaka"/>
        <w:spacing w:line="276" w:lineRule="auto"/>
        <w:rPr>
          <w:lang w:val="sr-Cyrl-CS"/>
        </w:rPr>
      </w:pPr>
      <w:r w:rsidRPr="00781C1A">
        <w:rPr>
          <w:lang w:val="sr-Cyrl-CS"/>
        </w:rPr>
        <w:t>Гимназија има традицију дугу 9</w:t>
      </w:r>
      <w:r w:rsidRPr="00781C1A">
        <w:t>8</w:t>
      </w:r>
      <w:r w:rsidRPr="00781C1A">
        <w:rPr>
          <w:lang w:val="sr-Cyrl-CS"/>
        </w:rPr>
        <w:t xml:space="preserve"> годин</w:t>
      </w:r>
      <w:r w:rsidRPr="00781C1A">
        <w:t>a</w:t>
      </w:r>
      <w:r w:rsidRPr="00781C1A">
        <w:rPr>
          <w:lang w:val="sr-Cyrl-CS"/>
        </w:rPr>
        <w:t xml:space="preserve"> и за све то време свог постојања пратила је и била активан учесник друштвених, образовних и културних процеса </w:t>
      </w:r>
      <w:r w:rsidR="00AC0CAD">
        <w:rPr>
          <w:lang w:val="sr-Cyrl-CS"/>
        </w:rPr>
        <w:t xml:space="preserve">прилагођавајући </w:t>
      </w:r>
      <w:r w:rsidRPr="00781C1A">
        <w:rPr>
          <w:lang w:val="sr-Cyrl-CS"/>
        </w:rPr>
        <w:t>се конкретним условима и потребама</w:t>
      </w:r>
      <w:r w:rsidR="00AC0CAD">
        <w:rPr>
          <w:lang w:val="sr-Cyrl-CS"/>
        </w:rPr>
        <w:t xml:space="preserve"> локалне средине,</w:t>
      </w:r>
      <w:r w:rsidRPr="00781C1A">
        <w:rPr>
          <w:lang w:val="sr-Cyrl-CS"/>
        </w:rPr>
        <w:t xml:space="preserve"> друштва и</w:t>
      </w:r>
      <w:r w:rsidR="00AC0CAD">
        <w:rPr>
          <w:lang w:val="sr-Cyrl-CS"/>
        </w:rPr>
        <w:t>, наравно, пре свега потребама</w:t>
      </w:r>
      <w:r w:rsidRPr="00781C1A">
        <w:rPr>
          <w:lang w:val="sr-Cyrl-CS"/>
        </w:rPr>
        <w:t xml:space="preserve"> ученика</w:t>
      </w:r>
      <w:r w:rsidR="00AC0CAD">
        <w:rPr>
          <w:lang w:val="sr-Cyrl-CS"/>
        </w:rPr>
        <w:t xml:space="preserve"> </w:t>
      </w:r>
      <w:r w:rsidR="00922416">
        <w:rPr>
          <w:lang w:val="sr-Cyrl-CS"/>
        </w:rPr>
        <w:t>и савремене школе</w:t>
      </w:r>
      <w:r w:rsidRPr="00781C1A">
        <w:rPr>
          <w:lang w:val="sr-Cyrl-CS"/>
        </w:rPr>
        <w:t>.</w:t>
      </w:r>
      <w:r w:rsidRPr="00781C1A">
        <w:rPr>
          <w:b/>
          <w:color w:val="FF0000"/>
          <w:lang w:val="sr-Cyrl-CS"/>
        </w:rPr>
        <w:t xml:space="preserve">                                               </w:t>
      </w:r>
    </w:p>
    <w:p w:rsidR="00AC0CAD" w:rsidRDefault="00AC0CAD" w:rsidP="00AC0CAD">
      <w:pPr>
        <w:pStyle w:val="Bezrazmaka"/>
        <w:spacing w:line="276" w:lineRule="auto"/>
        <w:rPr>
          <w:lang w:val="sr-Cyrl-RS"/>
        </w:rPr>
      </w:pPr>
      <w:bookmarkStart w:id="52" w:name="_Toc240935124"/>
      <w:bookmarkStart w:id="53" w:name="_Toc271950301"/>
      <w:bookmarkStart w:id="54" w:name="_Toc272037857"/>
      <w:bookmarkStart w:id="55" w:name="_Toc272037977"/>
      <w:bookmarkStart w:id="56" w:name="_Toc272038436"/>
      <w:bookmarkStart w:id="57" w:name="_Toc272038569"/>
      <w:bookmarkStart w:id="58" w:name="_Toc272038749"/>
      <w:bookmarkStart w:id="59" w:name="_Toc272038803"/>
      <w:bookmarkStart w:id="60" w:name="_Toc272039403"/>
      <w:bookmarkStart w:id="61" w:name="_Toc272039599"/>
      <w:bookmarkStart w:id="62" w:name="_Toc272041439"/>
      <w:bookmarkStart w:id="63" w:name="_Toc272041712"/>
      <w:bookmarkStart w:id="64" w:name="_Toc272042904"/>
      <w:bookmarkStart w:id="65" w:name="_Toc272043214"/>
      <w:bookmarkStart w:id="66" w:name="_Toc272043370"/>
      <w:bookmarkStart w:id="67" w:name="_Toc380750733"/>
      <w:bookmarkStart w:id="68" w:name="_Toc418681765"/>
      <w:bookmarkStart w:id="69" w:name="_Toc418683093"/>
    </w:p>
    <w:p w:rsidR="001B2C19" w:rsidRPr="00AC0CAD" w:rsidRDefault="001B2C19" w:rsidP="00AC0CAD">
      <w:pPr>
        <w:pStyle w:val="Bezrazmaka"/>
        <w:spacing w:line="276" w:lineRule="auto"/>
        <w:rPr>
          <w:b/>
          <w:color w:val="002060"/>
        </w:rPr>
      </w:pPr>
      <w:r w:rsidRPr="00AC0CAD">
        <w:rPr>
          <w:b/>
          <w:color w:val="002060"/>
        </w:rPr>
        <w:t>Делатност школе</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55279E" w:rsidRPr="00781C1A" w:rsidRDefault="0055279E" w:rsidP="00AC0CAD">
      <w:pPr>
        <w:pStyle w:val="Bezrazmaka"/>
        <w:rPr>
          <w:lang w:val="sr-Cyrl-CS"/>
        </w:rPr>
      </w:pPr>
    </w:p>
    <w:p w:rsidR="00427B6D" w:rsidRPr="00781C1A" w:rsidRDefault="00427B6D" w:rsidP="00AC0CAD">
      <w:pPr>
        <w:rPr>
          <w:rFonts w:asciiTheme="majorHAnsi" w:hAnsiTheme="majorHAnsi"/>
          <w:color w:val="FF0000"/>
          <w:lang w:val="sr-Cyrl-CS"/>
        </w:rPr>
      </w:pPr>
      <w:r w:rsidRPr="00781C1A">
        <w:rPr>
          <w:rFonts w:asciiTheme="majorHAnsi" w:hAnsiTheme="majorHAnsi"/>
          <w:lang w:val="sr-Cyrl-CS"/>
        </w:rPr>
        <w:t xml:space="preserve">Решењем Министарства просвете Републике Србије од 24.05.1994.године о испуњености прописаних услова у погледу школског простора, опреме, наставних средстава и потребног броја наставника и стручних сарадника и довољног броја ученика, гимназија </w:t>
      </w:r>
      <w:r w:rsidR="00793C8B" w:rsidRPr="00781C1A">
        <w:rPr>
          <w:rFonts w:asciiTheme="majorHAnsi" w:hAnsiTheme="majorHAnsi"/>
          <w:lang w:val="sr-Cyrl-CS"/>
        </w:rPr>
        <w:t>„</w:t>
      </w:r>
      <w:r w:rsidRPr="00781C1A">
        <w:rPr>
          <w:rFonts w:asciiTheme="majorHAnsi" w:hAnsiTheme="majorHAnsi"/>
          <w:lang w:val="sr-Cyrl-CS"/>
        </w:rPr>
        <w:t xml:space="preserve">Милош Савковић" у Аранђеловцу остварује </w:t>
      </w:r>
      <w:r w:rsidRPr="00781C1A">
        <w:rPr>
          <w:rFonts w:asciiTheme="majorHAnsi" w:hAnsiTheme="majorHAnsi"/>
          <w:lang w:val="sr-Cyrl-CS"/>
        </w:rPr>
        <w:lastRenderedPageBreak/>
        <w:t>наставни план и програм гимназије друштвено-језичког и природно-математичког смера</w:t>
      </w:r>
      <w:r w:rsidR="00793C8B" w:rsidRPr="00781C1A">
        <w:rPr>
          <w:rFonts w:asciiTheme="majorHAnsi" w:hAnsiTheme="majorHAnsi"/>
        </w:rPr>
        <w:t xml:space="preserve">. </w:t>
      </w:r>
      <w:proofErr w:type="gramStart"/>
      <w:r w:rsidR="00793C8B" w:rsidRPr="00781C1A">
        <w:rPr>
          <w:rFonts w:asciiTheme="majorHAnsi" w:hAnsiTheme="majorHAnsi"/>
        </w:rPr>
        <w:t>O</w:t>
      </w:r>
      <w:r w:rsidR="0087044A" w:rsidRPr="00781C1A">
        <w:rPr>
          <w:rFonts w:asciiTheme="majorHAnsi" w:hAnsiTheme="majorHAnsi"/>
          <w:lang w:val="sr-Cyrl-CS"/>
        </w:rPr>
        <w:t>д 2018.</w:t>
      </w:r>
      <w:proofErr w:type="gramEnd"/>
      <w:r w:rsidR="0087044A" w:rsidRPr="00781C1A">
        <w:rPr>
          <w:rFonts w:asciiTheme="majorHAnsi" w:hAnsiTheme="majorHAnsi"/>
          <w:lang w:val="sr-Cyrl-CS"/>
        </w:rPr>
        <w:t xml:space="preserve"> </w:t>
      </w:r>
      <w:r w:rsidR="00793C8B" w:rsidRPr="00781C1A">
        <w:rPr>
          <w:rFonts w:asciiTheme="majorHAnsi" w:hAnsiTheme="majorHAnsi"/>
          <w:lang w:val="sr-Cyrl-RS"/>
        </w:rPr>
        <w:t>г</w:t>
      </w:r>
      <w:r w:rsidR="0087044A" w:rsidRPr="00781C1A">
        <w:rPr>
          <w:rFonts w:asciiTheme="majorHAnsi" w:hAnsiTheme="majorHAnsi"/>
          <w:lang w:val="sr-Cyrl-CS"/>
        </w:rPr>
        <w:t>одине уводи се</w:t>
      </w:r>
      <w:r w:rsidR="00793C8B" w:rsidRPr="00781C1A">
        <w:rPr>
          <w:rFonts w:asciiTheme="majorHAnsi" w:hAnsiTheme="majorHAnsi"/>
        </w:rPr>
        <w:t xml:space="preserve"> </w:t>
      </w:r>
      <w:r w:rsidR="00793C8B" w:rsidRPr="00781C1A">
        <w:rPr>
          <w:rFonts w:asciiTheme="majorHAnsi" w:hAnsiTheme="majorHAnsi"/>
          <w:lang w:val="sr-Cyrl-RS"/>
        </w:rPr>
        <w:t>и</w:t>
      </w:r>
      <w:r w:rsidR="0087044A" w:rsidRPr="00781C1A">
        <w:rPr>
          <w:rFonts w:asciiTheme="majorHAnsi" w:hAnsiTheme="majorHAnsi"/>
          <w:lang w:val="sr-Cyrl-CS"/>
        </w:rPr>
        <w:t xml:space="preserve"> општи смер</w:t>
      </w:r>
      <w:r w:rsidR="00793C8B" w:rsidRPr="00781C1A">
        <w:rPr>
          <w:rFonts w:asciiTheme="majorHAnsi" w:hAnsiTheme="majorHAnsi"/>
          <w:lang w:val="sr-Cyrl-CS"/>
        </w:rPr>
        <w:t xml:space="preserve"> као и</w:t>
      </w:r>
      <w:r w:rsidR="00A81FB4" w:rsidRPr="00781C1A">
        <w:rPr>
          <w:rFonts w:asciiTheme="majorHAnsi" w:hAnsiTheme="majorHAnsi"/>
          <w:color w:val="FF0000"/>
          <w:lang w:val="sr-Cyrl-CS"/>
        </w:rPr>
        <w:t xml:space="preserve"> </w:t>
      </w:r>
      <w:r w:rsidR="00A81FB4" w:rsidRPr="00781C1A">
        <w:rPr>
          <w:rFonts w:asciiTheme="majorHAnsi" w:hAnsiTheme="majorHAnsi"/>
          <w:lang w:val="sr-Cyrl-CS"/>
        </w:rPr>
        <w:t xml:space="preserve">смер </w:t>
      </w:r>
      <w:r w:rsidR="0087044A" w:rsidRPr="00781C1A">
        <w:rPr>
          <w:rFonts w:asciiTheme="majorHAnsi" w:hAnsiTheme="majorHAnsi"/>
          <w:lang w:val="sr-Cyrl-CS"/>
        </w:rPr>
        <w:t>за ученике са посебним способностима за рачунарство и информатику</w:t>
      </w:r>
      <w:r w:rsidR="00793C8B" w:rsidRPr="00781C1A">
        <w:rPr>
          <w:rFonts w:asciiTheme="majorHAnsi" w:hAnsiTheme="majorHAnsi"/>
          <w:lang w:val="sr-Cyrl-CS"/>
        </w:rPr>
        <w:t>, одељења за кој</w:t>
      </w:r>
      <w:r w:rsidR="00C9658D" w:rsidRPr="00781C1A">
        <w:rPr>
          <w:rFonts w:asciiTheme="majorHAnsi" w:hAnsiTheme="majorHAnsi"/>
          <w:lang w:val="sr-Cyrl-CS"/>
        </w:rPr>
        <w:t>а</w:t>
      </w:r>
      <w:r w:rsidR="00793C8B" w:rsidRPr="00781C1A">
        <w:rPr>
          <w:rFonts w:asciiTheme="majorHAnsi" w:hAnsiTheme="majorHAnsi"/>
          <w:lang w:val="sr-Cyrl-CS"/>
        </w:rPr>
        <w:t xml:space="preserve"> је засписан конкурс за шк. 2018/19. а чија је верификација у току.</w:t>
      </w:r>
      <w:r w:rsidR="0087044A" w:rsidRPr="00781C1A">
        <w:rPr>
          <w:rFonts w:asciiTheme="majorHAnsi" w:hAnsiTheme="majorHAnsi"/>
          <w:lang w:val="sr-Cyrl-CS"/>
        </w:rPr>
        <w:t xml:space="preserve"> </w:t>
      </w:r>
    </w:p>
    <w:p w:rsidR="00CB22D4" w:rsidRPr="00AC0CAD" w:rsidRDefault="001B2C19" w:rsidP="00AC0CAD">
      <w:pPr>
        <w:pStyle w:val="Heading1"/>
        <w:rPr>
          <w:rFonts w:asciiTheme="majorHAnsi" w:hAnsiTheme="majorHAnsi"/>
          <w:color w:val="002060"/>
          <w:sz w:val="22"/>
          <w:szCs w:val="22"/>
          <w:lang w:val="sr-Cyrl-RS"/>
        </w:rPr>
      </w:pPr>
      <w:bookmarkStart w:id="70" w:name="_Toc298491717"/>
      <w:bookmarkStart w:id="71" w:name="_Toc380750734"/>
      <w:bookmarkStart w:id="72" w:name="_Toc418681766"/>
      <w:bookmarkStart w:id="73" w:name="_Toc418683094"/>
      <w:r w:rsidRPr="00AC0CAD">
        <w:rPr>
          <w:rFonts w:asciiTheme="majorHAnsi" w:hAnsiTheme="majorHAnsi"/>
          <w:color w:val="002060"/>
          <w:sz w:val="22"/>
          <w:szCs w:val="22"/>
        </w:rPr>
        <w:t>О</w:t>
      </w:r>
      <w:bookmarkEnd w:id="70"/>
      <w:r w:rsidRPr="00AC0CAD">
        <w:rPr>
          <w:rFonts w:asciiTheme="majorHAnsi" w:hAnsiTheme="majorHAnsi"/>
          <w:color w:val="002060"/>
          <w:sz w:val="22"/>
          <w:szCs w:val="22"/>
        </w:rPr>
        <w:t>сновни подаци о школи</w:t>
      </w:r>
      <w:bookmarkEnd w:id="71"/>
      <w:bookmarkEnd w:id="72"/>
      <w:bookmarkEnd w:id="73"/>
    </w:p>
    <w:p w:rsidR="000D0A72" w:rsidRPr="00781C1A" w:rsidRDefault="000D0A72" w:rsidP="00AC0CAD">
      <w:pPr>
        <w:pStyle w:val="Bezrazmaka"/>
        <w:rPr>
          <w:lang w:val="sr-Cyrl-RS"/>
        </w:rPr>
      </w:pPr>
    </w:p>
    <w:p w:rsidR="001B2C19" w:rsidRPr="00781C1A" w:rsidRDefault="001B2C19" w:rsidP="00AC0CAD">
      <w:pPr>
        <w:rPr>
          <w:rFonts w:asciiTheme="majorHAnsi" w:hAnsiTheme="majorHAnsi" w:cs="Calibri"/>
          <w:lang w:val="hr-HR"/>
        </w:rPr>
      </w:pPr>
      <w:r w:rsidRPr="00781C1A">
        <w:rPr>
          <w:rFonts w:asciiTheme="majorHAnsi" w:hAnsiTheme="majorHAnsi" w:cs="Calibri"/>
          <w:lang w:val="hr-HR"/>
        </w:rPr>
        <w:t>Подаци о седишту</w:t>
      </w:r>
      <w:r w:rsidR="00C17827" w:rsidRPr="00781C1A">
        <w:rPr>
          <w:rFonts w:asciiTheme="majorHAnsi" w:hAnsiTheme="majorHAnsi" w:cs="Calibri"/>
          <w:lang w:val="sr-Cyrl-RS"/>
        </w:rPr>
        <w:t xml:space="preserve"> школе</w:t>
      </w:r>
      <w:r w:rsidRPr="00781C1A">
        <w:rPr>
          <w:rFonts w:asciiTheme="majorHAnsi" w:hAnsiTheme="majorHAnsi" w:cs="Calibri"/>
          <w:lang w:val="hr-HR"/>
        </w:rPr>
        <w:t>:</w:t>
      </w:r>
    </w:p>
    <w:p w:rsidR="001B2C19" w:rsidRPr="00781C1A" w:rsidRDefault="00AC0CAD" w:rsidP="00AC0CAD">
      <w:pPr>
        <w:pStyle w:val="a"/>
        <w:spacing w:line="276" w:lineRule="auto"/>
        <w:rPr>
          <w:rFonts w:asciiTheme="majorHAnsi" w:hAnsiTheme="majorHAnsi" w:cs="Calibri"/>
          <w:lang w:val="hr-HR"/>
        </w:rPr>
      </w:pPr>
      <w:r>
        <w:rPr>
          <w:rFonts w:asciiTheme="majorHAnsi" w:hAnsiTheme="majorHAnsi" w:cs="Calibri"/>
          <w:lang w:val="sr-Cyrl-RS"/>
        </w:rPr>
        <w:t>Место/</w:t>
      </w:r>
      <w:r w:rsidR="001B2C19" w:rsidRPr="00781C1A">
        <w:rPr>
          <w:rFonts w:asciiTheme="majorHAnsi" w:hAnsiTheme="majorHAnsi" w:cs="Calibri"/>
          <w:lang w:val="hr-HR"/>
        </w:rPr>
        <w:t xml:space="preserve">Општина: </w:t>
      </w:r>
      <w:r w:rsidR="00E56C7D" w:rsidRPr="00781C1A">
        <w:rPr>
          <w:rFonts w:asciiTheme="majorHAnsi" w:hAnsiTheme="majorHAnsi" w:cs="Calibri"/>
          <w:lang w:val="sr-Cyrl-CS"/>
        </w:rPr>
        <w:t>Аранђеловац</w:t>
      </w:r>
    </w:p>
    <w:p w:rsidR="001B2C19" w:rsidRPr="00781C1A" w:rsidRDefault="001B2C19" w:rsidP="00AC0CAD">
      <w:pPr>
        <w:pStyle w:val="a"/>
        <w:spacing w:line="276" w:lineRule="auto"/>
        <w:rPr>
          <w:rFonts w:asciiTheme="majorHAnsi" w:hAnsiTheme="majorHAnsi" w:cs="Calibri"/>
        </w:rPr>
      </w:pPr>
      <w:r w:rsidRPr="00781C1A">
        <w:rPr>
          <w:rFonts w:asciiTheme="majorHAnsi" w:hAnsiTheme="majorHAnsi" w:cs="Calibri"/>
          <w:lang w:val="hr-HR"/>
        </w:rPr>
        <w:t xml:space="preserve">Поштански број: </w:t>
      </w:r>
      <w:r w:rsidR="00C17827" w:rsidRPr="00781C1A">
        <w:rPr>
          <w:rFonts w:asciiTheme="majorHAnsi" w:hAnsiTheme="majorHAnsi" w:cs="Calibri"/>
        </w:rPr>
        <w:t>3</w:t>
      </w:r>
      <w:r w:rsidR="00C17827" w:rsidRPr="00781C1A">
        <w:rPr>
          <w:rFonts w:asciiTheme="majorHAnsi" w:hAnsiTheme="majorHAnsi" w:cs="Calibri"/>
          <w:lang w:val="sr-Cyrl-RS"/>
        </w:rPr>
        <w:t>4</w:t>
      </w:r>
      <w:r w:rsidR="00E56C7D" w:rsidRPr="00781C1A">
        <w:rPr>
          <w:rFonts w:asciiTheme="majorHAnsi" w:hAnsiTheme="majorHAnsi" w:cs="Calibri"/>
        </w:rPr>
        <w:t>300</w:t>
      </w:r>
    </w:p>
    <w:p w:rsidR="001B2C19" w:rsidRPr="00781C1A" w:rsidRDefault="001B2C19" w:rsidP="00AC0CAD">
      <w:pPr>
        <w:pStyle w:val="a"/>
        <w:spacing w:line="276" w:lineRule="auto"/>
        <w:rPr>
          <w:rFonts w:asciiTheme="majorHAnsi" w:hAnsiTheme="majorHAnsi" w:cs="Calibri"/>
          <w:lang w:val="hr-HR"/>
        </w:rPr>
      </w:pPr>
      <w:r w:rsidRPr="00781C1A">
        <w:rPr>
          <w:rFonts w:asciiTheme="majorHAnsi" w:hAnsiTheme="majorHAnsi" w:cs="Calibri"/>
          <w:lang w:val="hr-HR"/>
        </w:rPr>
        <w:t xml:space="preserve">Улица и број: </w:t>
      </w:r>
      <w:r w:rsidR="00E56C7D" w:rsidRPr="00781C1A">
        <w:rPr>
          <w:rFonts w:asciiTheme="majorHAnsi" w:hAnsiTheme="majorHAnsi" w:cs="Calibri"/>
          <w:lang w:val="sr-Cyrl-CS"/>
        </w:rPr>
        <w:t xml:space="preserve">Јосипа Грушовника </w:t>
      </w:r>
      <w:r w:rsidR="00C17827" w:rsidRPr="00781C1A">
        <w:rPr>
          <w:rFonts w:asciiTheme="majorHAnsi" w:hAnsiTheme="majorHAnsi" w:cs="Calibri"/>
          <w:lang w:val="sr-Cyrl-CS"/>
        </w:rPr>
        <w:t xml:space="preserve"> бр.</w:t>
      </w:r>
      <w:r w:rsidR="00E56C7D" w:rsidRPr="00781C1A">
        <w:rPr>
          <w:rFonts w:asciiTheme="majorHAnsi" w:hAnsiTheme="majorHAnsi" w:cs="Calibri"/>
          <w:lang w:val="sr-Cyrl-CS"/>
        </w:rPr>
        <w:t>1</w:t>
      </w:r>
    </w:p>
    <w:p w:rsidR="001B2C19" w:rsidRPr="00781C1A" w:rsidRDefault="001B2C19" w:rsidP="00AC0CAD">
      <w:pPr>
        <w:pStyle w:val="a"/>
        <w:spacing w:line="276" w:lineRule="auto"/>
        <w:rPr>
          <w:rFonts w:asciiTheme="majorHAnsi" w:hAnsiTheme="majorHAnsi" w:cs="Calibri"/>
          <w:lang w:val="hr-HR"/>
        </w:rPr>
      </w:pPr>
      <w:r w:rsidRPr="00781C1A">
        <w:rPr>
          <w:rFonts w:asciiTheme="majorHAnsi" w:hAnsiTheme="majorHAnsi" w:cs="Calibri"/>
          <w:lang w:val="hr-HR"/>
        </w:rPr>
        <w:t xml:space="preserve">Број телефона: </w:t>
      </w:r>
      <w:r w:rsidR="00E56C7D" w:rsidRPr="00781C1A">
        <w:rPr>
          <w:rFonts w:asciiTheme="majorHAnsi" w:hAnsiTheme="majorHAnsi" w:cs="Calibri"/>
          <w:lang w:val="hr-HR"/>
        </w:rPr>
        <w:t>03</w:t>
      </w:r>
      <w:r w:rsidR="00E56C7D" w:rsidRPr="00781C1A">
        <w:rPr>
          <w:rFonts w:asciiTheme="majorHAnsi" w:hAnsiTheme="majorHAnsi" w:cs="Calibri"/>
        </w:rPr>
        <w:t>4</w:t>
      </w:r>
      <w:r w:rsidR="00E56C7D" w:rsidRPr="00781C1A">
        <w:rPr>
          <w:rFonts w:asciiTheme="majorHAnsi" w:hAnsiTheme="majorHAnsi" w:cs="Calibri"/>
          <w:lang w:val="hr-HR"/>
        </w:rPr>
        <w:t>/</w:t>
      </w:r>
      <w:r w:rsidR="00E56C7D" w:rsidRPr="00781C1A">
        <w:rPr>
          <w:rFonts w:asciiTheme="majorHAnsi" w:hAnsiTheme="majorHAnsi" w:cs="Calibri"/>
        </w:rPr>
        <w:t>711</w:t>
      </w:r>
      <w:r w:rsidR="00E56C7D" w:rsidRPr="00781C1A">
        <w:rPr>
          <w:rFonts w:asciiTheme="majorHAnsi" w:hAnsiTheme="majorHAnsi" w:cs="Calibri"/>
          <w:lang w:val="hr-HR"/>
        </w:rPr>
        <w:t>-</w:t>
      </w:r>
      <w:r w:rsidRPr="00781C1A">
        <w:rPr>
          <w:rFonts w:asciiTheme="majorHAnsi" w:hAnsiTheme="majorHAnsi" w:cs="Calibri"/>
          <w:lang w:val="hr-HR"/>
        </w:rPr>
        <w:t>0</w:t>
      </w:r>
      <w:r w:rsidR="00E56C7D" w:rsidRPr="00781C1A">
        <w:rPr>
          <w:rFonts w:asciiTheme="majorHAnsi" w:hAnsiTheme="majorHAnsi" w:cs="Calibri"/>
        </w:rPr>
        <w:t>51</w:t>
      </w:r>
    </w:p>
    <w:p w:rsidR="001B2C19" w:rsidRPr="00781C1A" w:rsidRDefault="001B2C19" w:rsidP="00AC0CAD">
      <w:pPr>
        <w:pStyle w:val="a"/>
        <w:spacing w:line="276" w:lineRule="auto"/>
        <w:rPr>
          <w:rFonts w:asciiTheme="majorHAnsi" w:hAnsiTheme="majorHAnsi" w:cs="Calibri"/>
          <w:i/>
          <w:u w:val="single"/>
        </w:rPr>
      </w:pPr>
      <w:r w:rsidRPr="00781C1A">
        <w:rPr>
          <w:rFonts w:asciiTheme="majorHAnsi" w:hAnsiTheme="majorHAnsi" w:cs="Calibri"/>
          <w:lang w:val="hr-HR"/>
        </w:rPr>
        <w:t xml:space="preserve">Е-маил: </w:t>
      </w:r>
      <w:r w:rsidR="00E56C7D" w:rsidRPr="00AC0CAD">
        <w:rPr>
          <w:rFonts w:asciiTheme="majorHAnsi" w:hAnsiTheme="majorHAnsi" w:cs="Calibri"/>
          <w:i/>
          <w:color w:val="002060"/>
          <w:u w:val="single"/>
          <w:shd w:val="clear" w:color="auto" w:fill="EAEAEA"/>
        </w:rPr>
        <w:t>gimnazijaarandjelovac@gmail.com</w:t>
      </w:r>
    </w:p>
    <w:p w:rsidR="001B2C19" w:rsidRPr="00781C1A" w:rsidRDefault="001B2C19" w:rsidP="00AC0CAD">
      <w:pPr>
        <w:pStyle w:val="a"/>
        <w:spacing w:line="276" w:lineRule="auto"/>
        <w:rPr>
          <w:rFonts w:asciiTheme="majorHAnsi" w:hAnsiTheme="majorHAnsi" w:cs="Calibri"/>
          <w:lang w:val="sr-Cyrl-RS"/>
        </w:rPr>
      </w:pPr>
      <w:r w:rsidRPr="00781C1A">
        <w:rPr>
          <w:rFonts w:asciiTheme="majorHAnsi" w:hAnsiTheme="majorHAnsi" w:cs="Calibri"/>
          <w:lang w:val="ru-RU"/>
        </w:rPr>
        <w:t>Веб-адреса</w:t>
      </w:r>
      <w:r w:rsidRPr="00781C1A">
        <w:rPr>
          <w:rFonts w:asciiTheme="majorHAnsi" w:hAnsiTheme="majorHAnsi" w:cs="Calibri"/>
          <w:i/>
        </w:rPr>
        <w:t xml:space="preserve">: </w:t>
      </w:r>
      <w:hyperlink r:id="rId9" w:history="1">
        <w:r w:rsidR="00427B6D" w:rsidRPr="00AC0CAD">
          <w:rPr>
            <w:rStyle w:val="Hyperlink"/>
            <w:rFonts w:asciiTheme="majorHAnsi" w:hAnsiTheme="majorHAnsi" w:cs="Calibri"/>
            <w:i/>
            <w:color w:val="002060"/>
          </w:rPr>
          <w:t>www.gimnazijamilossavkovic.nasaskola.rs</w:t>
        </w:r>
      </w:hyperlink>
      <w:r w:rsidR="00427B6D" w:rsidRPr="00AC0CAD">
        <w:rPr>
          <w:rFonts w:asciiTheme="majorHAnsi" w:hAnsiTheme="majorHAnsi" w:cs="Calibri"/>
          <w:color w:val="002060"/>
        </w:rPr>
        <w:t xml:space="preserve"> </w:t>
      </w:r>
    </w:p>
    <w:p w:rsidR="0055279E" w:rsidRPr="00AD4F2A" w:rsidRDefault="001B2C19" w:rsidP="00AC0CAD">
      <w:pPr>
        <w:pStyle w:val="Heading1"/>
        <w:rPr>
          <w:rFonts w:asciiTheme="majorHAnsi" w:hAnsiTheme="majorHAnsi"/>
          <w:color w:val="002060"/>
          <w:sz w:val="22"/>
          <w:szCs w:val="22"/>
          <w:lang w:val="sr-Cyrl-RS"/>
        </w:rPr>
      </w:pPr>
      <w:bookmarkStart w:id="74" w:name="_Toc380750735"/>
      <w:bookmarkStart w:id="75" w:name="_Toc418681767"/>
      <w:bookmarkStart w:id="76" w:name="_Toc418683095"/>
      <w:bookmarkStart w:id="77" w:name="_Toc240935136"/>
      <w:bookmarkStart w:id="78" w:name="_Toc271950309"/>
      <w:bookmarkStart w:id="79" w:name="_Toc272037865"/>
      <w:bookmarkStart w:id="80" w:name="_Toc272037985"/>
      <w:bookmarkStart w:id="81" w:name="_Toc272038444"/>
      <w:bookmarkStart w:id="82" w:name="_Toc272038577"/>
      <w:bookmarkStart w:id="83" w:name="_Toc272038752"/>
      <w:bookmarkStart w:id="84" w:name="_Toc272038811"/>
      <w:bookmarkStart w:id="85" w:name="_Toc272039411"/>
      <w:bookmarkStart w:id="86" w:name="_Toc272039607"/>
      <w:bookmarkStart w:id="87" w:name="_Toc272041447"/>
      <w:bookmarkStart w:id="88" w:name="_Toc272041720"/>
      <w:bookmarkStart w:id="89" w:name="_Toc272042912"/>
      <w:bookmarkStart w:id="90" w:name="_Toc272043222"/>
      <w:bookmarkStart w:id="91" w:name="_Toc272043378"/>
      <w:bookmarkStart w:id="92" w:name="_Toc368987452"/>
      <w:r w:rsidRPr="00AD4F2A">
        <w:rPr>
          <w:rFonts w:asciiTheme="majorHAnsi" w:hAnsiTheme="majorHAnsi"/>
          <w:color w:val="002060"/>
          <w:sz w:val="22"/>
          <w:szCs w:val="22"/>
        </w:rPr>
        <w:t>Општа организација рада школе</w:t>
      </w:r>
      <w:bookmarkEnd w:id="74"/>
      <w:bookmarkEnd w:id="75"/>
      <w:bookmarkEnd w:id="76"/>
    </w:p>
    <w:p w:rsidR="000D0A72" w:rsidRPr="00781C1A" w:rsidRDefault="000D0A72" w:rsidP="00AC0CAD">
      <w:pPr>
        <w:pStyle w:val="Bezrazmaka"/>
        <w:spacing w:line="276" w:lineRule="auto"/>
        <w:rPr>
          <w:lang w:val="sr-Cyrl-RS"/>
        </w:rPr>
      </w:pPr>
    </w:p>
    <w:p w:rsidR="00C556FD" w:rsidRPr="00781C1A" w:rsidRDefault="001B2C19" w:rsidP="00AC0CAD">
      <w:pPr>
        <w:rPr>
          <w:rFonts w:asciiTheme="majorHAnsi" w:hAnsiTheme="majorHAnsi"/>
        </w:rPr>
      </w:pPr>
      <w:r w:rsidRPr="00781C1A">
        <w:rPr>
          <w:rFonts w:asciiTheme="majorHAnsi" w:hAnsiTheme="majorHAnsi"/>
          <w:lang w:val="sr-Cyrl-CS"/>
        </w:rPr>
        <w:t>Образовно–васпитни рад организован је по утврђеном плану и п</w:t>
      </w:r>
      <w:r w:rsidR="00F12C79" w:rsidRPr="00781C1A">
        <w:rPr>
          <w:rFonts w:asciiTheme="majorHAnsi" w:hAnsiTheme="majorHAnsi"/>
          <w:lang w:val="sr-Cyrl-CS"/>
        </w:rPr>
        <w:t>рограму</w:t>
      </w:r>
      <w:r w:rsidR="00C9658D" w:rsidRPr="00781C1A">
        <w:rPr>
          <w:rFonts w:asciiTheme="majorHAnsi" w:hAnsiTheme="majorHAnsi"/>
          <w:lang w:val="sr-Cyrl-CS"/>
        </w:rPr>
        <w:t>. Д</w:t>
      </w:r>
      <w:r w:rsidR="0087044A" w:rsidRPr="00781C1A">
        <w:rPr>
          <w:rFonts w:asciiTheme="majorHAnsi" w:hAnsiTheme="majorHAnsi"/>
          <w:lang w:val="sr-Cyrl-CS"/>
        </w:rPr>
        <w:t>о почетка школске 2018/19.</w:t>
      </w:r>
      <w:r w:rsidR="00C9658D" w:rsidRPr="00781C1A">
        <w:rPr>
          <w:rFonts w:asciiTheme="majorHAnsi" w:hAnsiTheme="majorHAnsi"/>
          <w:lang w:val="sr-Cyrl-CS"/>
        </w:rPr>
        <w:t xml:space="preserve"> у школи постоји</w:t>
      </w:r>
      <w:r w:rsidR="0087044A" w:rsidRPr="00781C1A">
        <w:rPr>
          <w:rFonts w:asciiTheme="majorHAnsi" w:hAnsiTheme="majorHAnsi"/>
          <w:lang w:val="sr-Cyrl-CS"/>
        </w:rPr>
        <w:t xml:space="preserve"> </w:t>
      </w:r>
      <w:r w:rsidR="00F12C79" w:rsidRPr="00781C1A">
        <w:rPr>
          <w:rFonts w:asciiTheme="majorHAnsi" w:hAnsiTheme="majorHAnsi"/>
          <w:lang w:val="sr-Cyrl-CS"/>
        </w:rPr>
        <w:t>1</w:t>
      </w:r>
      <w:r w:rsidR="00F12C79" w:rsidRPr="00781C1A">
        <w:rPr>
          <w:rFonts w:asciiTheme="majorHAnsi" w:hAnsiTheme="majorHAnsi"/>
        </w:rPr>
        <w:t>6</w:t>
      </w:r>
      <w:r w:rsidR="00D80D3F" w:rsidRPr="00781C1A">
        <w:rPr>
          <w:rFonts w:asciiTheme="majorHAnsi" w:hAnsiTheme="majorHAnsi"/>
          <w:lang w:val="sr-Cyrl-CS"/>
        </w:rPr>
        <w:t xml:space="preserve"> одељења </w:t>
      </w:r>
      <w:r w:rsidR="00C9658D" w:rsidRPr="00781C1A">
        <w:rPr>
          <w:rFonts w:asciiTheme="majorHAnsi" w:hAnsiTheme="majorHAnsi"/>
          <w:lang w:val="sr-Cyrl-CS"/>
        </w:rPr>
        <w:t>(</w:t>
      </w:r>
      <w:r w:rsidR="005F0558" w:rsidRPr="00781C1A">
        <w:rPr>
          <w:rFonts w:asciiTheme="majorHAnsi" w:hAnsiTheme="majorHAnsi"/>
          <w:lang w:val="sr-Cyrl-CS"/>
        </w:rPr>
        <w:t xml:space="preserve">по </w:t>
      </w:r>
      <w:r w:rsidR="00C9658D" w:rsidRPr="00781C1A">
        <w:rPr>
          <w:rFonts w:asciiTheme="majorHAnsi" w:hAnsiTheme="majorHAnsi"/>
          <w:lang w:val="sr-Cyrl-CS"/>
        </w:rPr>
        <w:t>осам одељења</w:t>
      </w:r>
      <w:r w:rsidR="005F0558" w:rsidRPr="00781C1A">
        <w:rPr>
          <w:rFonts w:asciiTheme="majorHAnsi" w:hAnsiTheme="majorHAnsi"/>
          <w:lang w:val="sr-Cyrl-CS"/>
        </w:rPr>
        <w:t xml:space="preserve"> друштвено-јез</w:t>
      </w:r>
      <w:r w:rsidR="00F12C79" w:rsidRPr="00781C1A">
        <w:rPr>
          <w:rFonts w:asciiTheme="majorHAnsi" w:hAnsiTheme="majorHAnsi"/>
          <w:lang w:val="sr-Cyrl-CS"/>
        </w:rPr>
        <w:t>ичк</w:t>
      </w:r>
      <w:r w:rsidR="00C9658D" w:rsidRPr="00781C1A">
        <w:rPr>
          <w:rFonts w:asciiTheme="majorHAnsi" w:hAnsiTheme="majorHAnsi"/>
          <w:lang w:val="sr-Cyrl-CS"/>
        </w:rPr>
        <w:t>ог</w:t>
      </w:r>
      <w:r w:rsidR="00F12C79" w:rsidRPr="00781C1A">
        <w:rPr>
          <w:rFonts w:asciiTheme="majorHAnsi" w:hAnsiTheme="majorHAnsi"/>
          <w:lang w:val="sr-Cyrl-CS"/>
        </w:rPr>
        <w:t xml:space="preserve"> и природно</w:t>
      </w:r>
      <w:r w:rsidR="00C9658D" w:rsidRPr="00781C1A">
        <w:rPr>
          <w:rFonts w:asciiTheme="majorHAnsi" w:hAnsiTheme="majorHAnsi"/>
          <w:lang w:val="sr-Cyrl-CS"/>
        </w:rPr>
        <w:t>-</w:t>
      </w:r>
      <w:r w:rsidR="00F12C79" w:rsidRPr="00781C1A">
        <w:rPr>
          <w:rFonts w:asciiTheme="majorHAnsi" w:hAnsiTheme="majorHAnsi"/>
          <w:lang w:val="sr-Cyrl-CS"/>
        </w:rPr>
        <w:t>математичк</w:t>
      </w:r>
      <w:r w:rsidR="00C9658D" w:rsidRPr="00781C1A">
        <w:rPr>
          <w:rFonts w:asciiTheme="majorHAnsi" w:hAnsiTheme="majorHAnsi"/>
          <w:lang w:val="sr-Cyrl-CS"/>
        </w:rPr>
        <w:t>ог</w:t>
      </w:r>
      <w:r w:rsidR="00F12C79" w:rsidRPr="00781C1A">
        <w:rPr>
          <w:rFonts w:asciiTheme="majorHAnsi" w:hAnsiTheme="majorHAnsi"/>
          <w:lang w:val="sr-Cyrl-CS"/>
        </w:rPr>
        <w:t xml:space="preserve"> смер</w:t>
      </w:r>
      <w:r w:rsidR="00C9658D" w:rsidRPr="00781C1A">
        <w:rPr>
          <w:rFonts w:asciiTheme="majorHAnsi" w:hAnsiTheme="majorHAnsi"/>
          <w:lang w:val="sr-Cyrl-CS"/>
        </w:rPr>
        <w:t>а)</w:t>
      </w:r>
      <w:r w:rsidR="00F12C79" w:rsidRPr="00781C1A">
        <w:rPr>
          <w:rFonts w:asciiTheme="majorHAnsi" w:hAnsiTheme="majorHAnsi"/>
          <w:lang w:val="sr-Cyrl-CS"/>
        </w:rPr>
        <w:t>.</w:t>
      </w:r>
      <w:r w:rsidR="005F0558" w:rsidRPr="00781C1A">
        <w:rPr>
          <w:rFonts w:asciiTheme="majorHAnsi" w:hAnsiTheme="majorHAnsi"/>
          <w:lang w:val="sr-Cyrl-CS"/>
        </w:rPr>
        <w:t xml:space="preserve"> </w:t>
      </w:r>
      <w:r w:rsidR="00C556FD" w:rsidRPr="00781C1A">
        <w:rPr>
          <w:rFonts w:asciiTheme="majorHAnsi" w:hAnsiTheme="majorHAnsi"/>
          <w:lang w:val="sr-Cyrl-CS"/>
        </w:rPr>
        <w:t>Од школске 2018/2019.</w:t>
      </w:r>
      <w:r w:rsidR="00C9658D" w:rsidRPr="00781C1A">
        <w:rPr>
          <w:rFonts w:asciiTheme="majorHAnsi" w:hAnsiTheme="majorHAnsi"/>
          <w:lang w:val="sr-Cyrl-CS"/>
        </w:rPr>
        <w:t xml:space="preserve"> </w:t>
      </w:r>
      <w:r w:rsidR="00C556FD" w:rsidRPr="00781C1A">
        <w:rPr>
          <w:rFonts w:asciiTheme="majorHAnsi" w:hAnsiTheme="majorHAnsi"/>
          <w:lang w:val="sr-Cyrl-CS"/>
        </w:rPr>
        <w:t xml:space="preserve">школа </w:t>
      </w:r>
      <w:r w:rsidR="00C9658D" w:rsidRPr="00781C1A">
        <w:rPr>
          <w:rFonts w:asciiTheme="majorHAnsi" w:hAnsiTheme="majorHAnsi"/>
          <w:lang w:val="sr-Cyrl-CS"/>
        </w:rPr>
        <w:t xml:space="preserve">добија сагласност Министарства просвете за отварање два нова смера </w:t>
      </w:r>
      <w:r w:rsidR="00C556FD" w:rsidRPr="00781C1A">
        <w:rPr>
          <w:rFonts w:asciiTheme="majorHAnsi" w:hAnsiTheme="majorHAnsi"/>
          <w:lang w:val="sr-Cyrl-CS"/>
        </w:rPr>
        <w:t xml:space="preserve">са по једним одељењем и то општи </w:t>
      </w:r>
      <w:r w:rsidR="00C9658D" w:rsidRPr="00781C1A">
        <w:rPr>
          <w:rFonts w:asciiTheme="majorHAnsi" w:hAnsiTheme="majorHAnsi"/>
          <w:lang w:val="sr-Cyrl-CS"/>
        </w:rPr>
        <w:t>тип/</w:t>
      </w:r>
      <w:r w:rsidR="00C556FD" w:rsidRPr="00781C1A">
        <w:rPr>
          <w:rFonts w:asciiTheme="majorHAnsi" w:hAnsiTheme="majorHAnsi"/>
          <w:lang w:val="sr-Cyrl-CS"/>
        </w:rPr>
        <w:t>смер и сме</w:t>
      </w:r>
      <w:r w:rsidR="00C9658D" w:rsidRPr="00781C1A">
        <w:rPr>
          <w:rFonts w:asciiTheme="majorHAnsi" w:hAnsiTheme="majorHAnsi"/>
          <w:lang w:val="sr-Cyrl-CS"/>
        </w:rPr>
        <w:t>р за надарене ученике рачунарства и</w:t>
      </w:r>
      <w:r w:rsidR="00C556FD" w:rsidRPr="00781C1A">
        <w:rPr>
          <w:rFonts w:asciiTheme="majorHAnsi" w:hAnsiTheme="majorHAnsi"/>
          <w:lang w:val="sr-Cyrl-CS"/>
        </w:rPr>
        <w:t xml:space="preserve"> информати</w:t>
      </w:r>
      <w:r w:rsidR="00C9658D" w:rsidRPr="00781C1A">
        <w:rPr>
          <w:rFonts w:asciiTheme="majorHAnsi" w:hAnsiTheme="majorHAnsi"/>
          <w:lang w:val="sr-Cyrl-CS"/>
        </w:rPr>
        <w:t>ке</w:t>
      </w:r>
      <w:r w:rsidR="00C556FD" w:rsidRPr="00781C1A">
        <w:rPr>
          <w:rFonts w:asciiTheme="majorHAnsi" w:hAnsiTheme="majorHAnsi"/>
          <w:lang w:val="sr-Cyrl-CS"/>
        </w:rPr>
        <w:t>.</w:t>
      </w:r>
    </w:p>
    <w:p w:rsidR="00AC0CAD" w:rsidRPr="00AC0CAD" w:rsidRDefault="005F0558" w:rsidP="00AC0CAD">
      <w:pPr>
        <w:pStyle w:val="Bezrazmaka"/>
        <w:spacing w:line="276" w:lineRule="auto"/>
        <w:rPr>
          <w:lang w:val="sr-Cyrl-CS"/>
        </w:rPr>
      </w:pPr>
      <w:r w:rsidRPr="00781C1A">
        <w:rPr>
          <w:lang w:val="sr-Cyrl-CS"/>
        </w:rPr>
        <w:t>Општу организацију</w:t>
      </w:r>
      <w:r w:rsidR="00C9658D" w:rsidRPr="00781C1A">
        <w:rPr>
          <w:lang w:val="sr-Cyrl-CS"/>
        </w:rPr>
        <w:t xml:space="preserve"> рада школе</w:t>
      </w:r>
      <w:r w:rsidRPr="00781C1A">
        <w:rPr>
          <w:lang w:val="sr-Cyrl-CS"/>
        </w:rPr>
        <w:t xml:space="preserve"> и њено деловање поставља директор школе</w:t>
      </w:r>
      <w:r w:rsidR="00C9658D" w:rsidRPr="00781C1A">
        <w:rPr>
          <w:lang w:val="sr-Cyrl-CS"/>
        </w:rPr>
        <w:t xml:space="preserve"> у сарадњи са секретаром школе, шефом рачуноводства</w:t>
      </w:r>
      <w:r w:rsidR="00150777" w:rsidRPr="00781C1A">
        <w:rPr>
          <w:lang w:val="sr-Cyrl-CS"/>
        </w:rPr>
        <w:t>, административним радником</w:t>
      </w:r>
      <w:r w:rsidR="00C9658D" w:rsidRPr="00781C1A">
        <w:rPr>
          <w:lang w:val="sr-Cyrl-CS"/>
        </w:rPr>
        <w:t xml:space="preserve"> и стручним сарадницима</w:t>
      </w:r>
      <w:r w:rsidRPr="00781C1A">
        <w:rPr>
          <w:lang w:val="sr-Cyrl-CS"/>
        </w:rPr>
        <w:t>. Стручно руковођење које обухвата заснивање унутршње организације рада (наставе, осталих облика образовно-васпитног рада, саветодавног рада са ученицима</w:t>
      </w:r>
      <w:r w:rsidR="00C9658D" w:rsidRPr="00781C1A">
        <w:rPr>
          <w:lang w:val="sr-Cyrl-CS"/>
        </w:rPr>
        <w:t xml:space="preserve"> и сл.</w:t>
      </w:r>
      <w:r w:rsidRPr="00781C1A">
        <w:rPr>
          <w:lang w:val="sr-Cyrl-CS"/>
        </w:rPr>
        <w:t xml:space="preserve">) остварује директор </w:t>
      </w:r>
      <w:r w:rsidR="00C9658D" w:rsidRPr="00781C1A">
        <w:rPr>
          <w:lang w:val="sr-Cyrl-CS"/>
        </w:rPr>
        <w:t>у сарадњи са стручним сарадницима (психолошком службом)</w:t>
      </w:r>
      <w:r w:rsidRPr="00781C1A">
        <w:rPr>
          <w:lang w:val="sr-Cyrl-CS"/>
        </w:rPr>
        <w:t xml:space="preserve">. </w:t>
      </w:r>
    </w:p>
    <w:p w:rsidR="00AC0CAD" w:rsidRDefault="00AC0CAD" w:rsidP="00AC0CAD">
      <w:pPr>
        <w:pStyle w:val="Bezrazmaka"/>
        <w:spacing w:line="276" w:lineRule="auto"/>
        <w:rPr>
          <w:lang w:val="sr-Cyrl-RS"/>
        </w:rPr>
      </w:pPr>
      <w:bookmarkStart w:id="93" w:name="_Toc380750736"/>
      <w:bookmarkStart w:id="94" w:name="_Toc418681768"/>
      <w:bookmarkStart w:id="95" w:name="_Toc418683096"/>
    </w:p>
    <w:p w:rsidR="001B2C19" w:rsidRPr="00AD4F2A" w:rsidRDefault="001B2C19" w:rsidP="00AC0CAD">
      <w:pPr>
        <w:pStyle w:val="Bezrazmaka"/>
        <w:spacing w:line="276" w:lineRule="auto"/>
        <w:rPr>
          <w:b/>
          <w:color w:val="002060"/>
        </w:rPr>
      </w:pPr>
      <w:r w:rsidRPr="00AD4F2A">
        <w:rPr>
          <w:b/>
          <w:color w:val="002060"/>
        </w:rPr>
        <w:t>Материјално- технички и просторни услови рада</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5F0558" w:rsidRPr="00781C1A" w:rsidRDefault="005F0558" w:rsidP="00AC0CAD">
      <w:pPr>
        <w:pStyle w:val="Bezrazmaka"/>
        <w:spacing w:line="276" w:lineRule="auto"/>
        <w:rPr>
          <w:lang w:val="sr-Cyrl-CS"/>
        </w:rPr>
      </w:pPr>
      <w:bookmarkStart w:id="96" w:name="_Toc380750737"/>
      <w:bookmarkStart w:id="97" w:name="_Toc418681769"/>
      <w:bookmarkStart w:id="98" w:name="_Toc418683097"/>
    </w:p>
    <w:p w:rsidR="005F0558" w:rsidRPr="00781C1A" w:rsidRDefault="005F0558" w:rsidP="00AC0CAD">
      <w:pPr>
        <w:pStyle w:val="Bezrazmaka"/>
        <w:spacing w:line="276" w:lineRule="auto"/>
        <w:rPr>
          <w:sz w:val="22"/>
          <w:lang w:val="sr-Cyrl-CS"/>
        </w:rPr>
      </w:pPr>
      <w:r w:rsidRPr="00781C1A">
        <w:rPr>
          <w:sz w:val="22"/>
          <w:lang w:val="sr-Cyrl-CS"/>
        </w:rPr>
        <w:t>Гимназија "Милош Савковић" користи свој простор и школско двориште у улици Јосипа Грушовника број 1.</w:t>
      </w:r>
    </w:p>
    <w:p w:rsidR="005F0558" w:rsidRPr="00781C1A" w:rsidRDefault="005F0558" w:rsidP="00AC0CAD">
      <w:pPr>
        <w:pStyle w:val="Bezrazmaka"/>
        <w:spacing w:line="276" w:lineRule="auto"/>
        <w:rPr>
          <w:sz w:val="22"/>
          <w:lang w:val="sr-Cyrl-CS"/>
        </w:rPr>
      </w:pPr>
      <w:r w:rsidRPr="00781C1A">
        <w:rPr>
          <w:sz w:val="22"/>
          <w:lang w:val="sr-Cyrl-CS"/>
        </w:rPr>
        <w:t xml:space="preserve"> За наставу физичког васпитања школа користи салу Спортског центра “Шумадија”.</w:t>
      </w:r>
    </w:p>
    <w:p w:rsidR="005F0558" w:rsidRPr="00781C1A" w:rsidRDefault="00A81FB4" w:rsidP="00AC0CAD">
      <w:pPr>
        <w:pStyle w:val="Bezrazmaka"/>
        <w:spacing w:line="276" w:lineRule="auto"/>
        <w:rPr>
          <w:sz w:val="22"/>
          <w:lang w:val="ru-RU"/>
        </w:rPr>
      </w:pPr>
      <w:r w:rsidRPr="00781C1A">
        <w:rPr>
          <w:sz w:val="22"/>
          <w:lang w:val="sr-Cyrl-CS"/>
        </w:rPr>
        <w:t xml:space="preserve"> </w:t>
      </w:r>
      <w:r w:rsidR="005F0558" w:rsidRPr="00781C1A">
        <w:rPr>
          <w:sz w:val="22"/>
          <w:lang w:val="sr-Cyrl-CS"/>
        </w:rPr>
        <w:t xml:space="preserve">Укупна површина школског дворишта износи 5707 </w:t>
      </w:r>
      <w:r w:rsidR="005F0558" w:rsidRPr="00781C1A">
        <w:rPr>
          <w:sz w:val="22"/>
        </w:rPr>
        <w:t>m</w:t>
      </w:r>
      <w:r w:rsidR="005F0558" w:rsidRPr="00781C1A">
        <w:rPr>
          <w:sz w:val="22"/>
          <w:vertAlign w:val="superscript"/>
          <w:lang w:val="sr-Cyrl-CS"/>
        </w:rPr>
        <w:t>2</w:t>
      </w:r>
      <w:r w:rsidR="005F0558" w:rsidRPr="00781C1A">
        <w:rPr>
          <w:sz w:val="22"/>
          <w:lang w:val="sr-Cyrl-CS"/>
        </w:rPr>
        <w:t xml:space="preserve"> .</w:t>
      </w:r>
    </w:p>
    <w:p w:rsidR="00A81FB4" w:rsidRPr="00781C1A" w:rsidRDefault="00A81FB4" w:rsidP="00AC0CAD">
      <w:pPr>
        <w:pStyle w:val="Bezrazmaka"/>
        <w:spacing w:line="276" w:lineRule="auto"/>
        <w:rPr>
          <w:sz w:val="22"/>
          <w:lang w:val="ru-RU"/>
        </w:rPr>
      </w:pPr>
      <w:r w:rsidRPr="00781C1A">
        <w:rPr>
          <w:sz w:val="22"/>
          <w:lang w:val="ru-RU"/>
        </w:rPr>
        <w:t xml:space="preserve"> </w:t>
      </w:r>
      <w:r w:rsidR="005F0558" w:rsidRPr="00781C1A">
        <w:rPr>
          <w:sz w:val="22"/>
          <w:lang w:val="sr-Cyrl-CS"/>
        </w:rPr>
        <w:t>Школа има 10 учионица и 4 кабинета и са укупном површином  од</w:t>
      </w:r>
      <w:r w:rsidR="005F0558" w:rsidRPr="00781C1A">
        <w:rPr>
          <w:sz w:val="22"/>
          <w:lang w:val="ru-RU"/>
        </w:rPr>
        <w:t xml:space="preserve"> </w:t>
      </w:r>
      <w:r w:rsidR="005F0558" w:rsidRPr="00781C1A">
        <w:rPr>
          <w:sz w:val="22"/>
          <w:lang w:val="sr-Cyrl-CS"/>
        </w:rPr>
        <w:t>1832 м</w:t>
      </w:r>
      <w:r w:rsidR="005F0558" w:rsidRPr="00781C1A">
        <w:rPr>
          <w:sz w:val="22"/>
          <w:vertAlign w:val="superscript"/>
          <w:lang w:val="sr-Cyrl-CS"/>
        </w:rPr>
        <w:t>2</w:t>
      </w:r>
    </w:p>
    <w:p w:rsidR="005F0558" w:rsidRPr="00781C1A" w:rsidRDefault="005F0558" w:rsidP="00AC0CAD">
      <w:pPr>
        <w:pStyle w:val="Bezrazmaka"/>
        <w:spacing w:line="276" w:lineRule="auto"/>
        <w:rPr>
          <w:sz w:val="22"/>
          <w:lang w:val="ru-RU"/>
        </w:rPr>
      </w:pPr>
      <w:r w:rsidRPr="00781C1A">
        <w:rPr>
          <w:sz w:val="22"/>
          <w:lang w:val="sr-Cyrl-CS"/>
        </w:rPr>
        <w:t xml:space="preserve"> Просторије Школе загревају се из једне котларнице која се налази у О</w:t>
      </w:r>
      <w:r w:rsidR="00C556FD" w:rsidRPr="00781C1A">
        <w:rPr>
          <w:sz w:val="22"/>
          <w:lang w:val="sr-Cyrl-CS"/>
        </w:rPr>
        <w:t xml:space="preserve">Ш </w:t>
      </w:r>
      <w:r w:rsidR="00150777" w:rsidRPr="00781C1A">
        <w:rPr>
          <w:sz w:val="22"/>
          <w:lang w:val="sr-Cyrl-CS"/>
        </w:rPr>
        <w:t>„</w:t>
      </w:r>
      <w:r w:rsidR="00C556FD" w:rsidRPr="00781C1A">
        <w:rPr>
          <w:sz w:val="22"/>
          <w:lang w:val="sr-Cyrl-CS"/>
        </w:rPr>
        <w:t>Милан Илић  Чича”.</w:t>
      </w:r>
      <w:r w:rsidRPr="00781C1A">
        <w:rPr>
          <w:sz w:val="22"/>
          <w:lang w:val="sr-Cyrl-CS"/>
        </w:rPr>
        <w:t xml:space="preserve"> Капацитет котлова је довољан да загреје све објекте. Стање инсталациј</w:t>
      </w:r>
      <w:r w:rsidR="00150777" w:rsidRPr="00781C1A">
        <w:rPr>
          <w:sz w:val="22"/>
          <w:lang w:val="sr-Cyrl-CS"/>
        </w:rPr>
        <w:t>а</w:t>
      </w:r>
      <w:r w:rsidRPr="00781C1A">
        <w:rPr>
          <w:sz w:val="22"/>
          <w:lang w:val="sr-Cyrl-CS"/>
        </w:rPr>
        <w:t xml:space="preserve"> у згради је </w:t>
      </w:r>
      <w:r w:rsidR="00150777" w:rsidRPr="00781C1A">
        <w:rPr>
          <w:sz w:val="22"/>
          <w:lang w:val="sr-Cyrl-CS"/>
        </w:rPr>
        <w:t>задовољавајуће</w:t>
      </w:r>
      <w:r w:rsidRPr="00781C1A">
        <w:rPr>
          <w:sz w:val="22"/>
          <w:lang w:val="sr-Cyrl-CS"/>
        </w:rPr>
        <w:t>. Котларница је реконстуисана због извршене гасификације.</w:t>
      </w:r>
    </w:p>
    <w:p w:rsidR="00325D77" w:rsidRPr="00781C1A" w:rsidRDefault="00325D77" w:rsidP="00AC0CAD">
      <w:pPr>
        <w:pStyle w:val="Bezrazmaka"/>
        <w:spacing w:line="276" w:lineRule="auto"/>
        <w:rPr>
          <w:sz w:val="22"/>
          <w:lang w:val="sr-Cyrl-CS"/>
        </w:rPr>
      </w:pPr>
    </w:p>
    <w:p w:rsidR="004E1490" w:rsidRPr="00781C1A" w:rsidRDefault="004E1490" w:rsidP="00AC0CAD">
      <w:pPr>
        <w:pStyle w:val="Bezrazmaka"/>
        <w:spacing w:line="276" w:lineRule="auto"/>
        <w:rPr>
          <w:sz w:val="22"/>
          <w:lang w:val="sr-Cyrl-CS"/>
        </w:rPr>
      </w:pPr>
      <w:r w:rsidRPr="00781C1A">
        <w:rPr>
          <w:sz w:val="22"/>
          <w:lang w:val="sr-Cyrl-CS"/>
        </w:rPr>
        <w:t>Од 2018.</w:t>
      </w:r>
      <w:r w:rsidR="00150777" w:rsidRPr="00781C1A">
        <w:rPr>
          <w:sz w:val="22"/>
          <w:lang w:val="sr-Cyrl-CS"/>
        </w:rPr>
        <w:t xml:space="preserve"> </w:t>
      </w:r>
      <w:r w:rsidRPr="00781C1A">
        <w:rPr>
          <w:sz w:val="22"/>
          <w:lang w:val="sr-Cyrl-CS"/>
        </w:rPr>
        <w:t>године креће реализација пројекта „Анекс“  којим ће</w:t>
      </w:r>
      <w:r w:rsidR="00922416">
        <w:rPr>
          <w:sz w:val="22"/>
          <w:lang w:val="sr-Cyrl-CS"/>
        </w:rPr>
        <w:t xml:space="preserve"> увећаниу</w:t>
      </w:r>
      <w:r w:rsidRPr="00781C1A">
        <w:rPr>
          <w:sz w:val="22"/>
          <w:lang w:val="sr-Cyrl-CS"/>
        </w:rPr>
        <w:t xml:space="preserve"> капацитети школе </w:t>
      </w:r>
      <w:r w:rsidR="00922416">
        <w:rPr>
          <w:sz w:val="22"/>
          <w:lang w:val="sr-Cyrl-CS"/>
        </w:rPr>
        <w:t>омогућити</w:t>
      </w:r>
      <w:r w:rsidRPr="00781C1A">
        <w:rPr>
          <w:sz w:val="22"/>
          <w:lang w:val="sr-Cyrl-CS"/>
        </w:rPr>
        <w:t xml:space="preserve"> кабинетску</w:t>
      </w:r>
      <w:r w:rsidR="00922416">
        <w:rPr>
          <w:sz w:val="22"/>
          <w:lang w:val="sr-Cyrl-CS"/>
        </w:rPr>
        <w:t xml:space="preserve"> наставу </w:t>
      </w:r>
      <w:r w:rsidR="00150777" w:rsidRPr="00781C1A">
        <w:rPr>
          <w:sz w:val="22"/>
          <w:lang w:val="sr-Cyrl-CS"/>
        </w:rPr>
        <w:t xml:space="preserve"> и, уколико буде </w:t>
      </w:r>
      <w:r w:rsidR="00922416">
        <w:rPr>
          <w:sz w:val="22"/>
          <w:lang w:val="sr-Cyrl-CS"/>
        </w:rPr>
        <w:t>било довољно материјалних (финансијских) средстава</w:t>
      </w:r>
      <w:r w:rsidR="00150777" w:rsidRPr="00781C1A">
        <w:rPr>
          <w:sz w:val="22"/>
          <w:lang w:val="sr-Cyrl-CS"/>
        </w:rPr>
        <w:t>,</w:t>
      </w:r>
      <w:r w:rsidRPr="00781C1A">
        <w:rPr>
          <w:sz w:val="22"/>
          <w:lang w:val="sr-Cyrl-CS"/>
        </w:rPr>
        <w:t xml:space="preserve"> </w:t>
      </w:r>
      <w:r w:rsidR="00922416">
        <w:rPr>
          <w:sz w:val="22"/>
          <w:lang w:val="sr-Cyrl-CS"/>
        </w:rPr>
        <w:t xml:space="preserve">школа ће </w:t>
      </w:r>
      <w:r w:rsidR="00922416">
        <w:rPr>
          <w:sz w:val="22"/>
          <w:lang w:val="sr-Cyrl-CS"/>
        </w:rPr>
        <w:lastRenderedPageBreak/>
        <w:t xml:space="preserve">увести </w:t>
      </w:r>
      <w:r w:rsidRPr="00781C1A">
        <w:rPr>
          <w:sz w:val="22"/>
          <w:lang w:val="sr-Cyrl-CS"/>
        </w:rPr>
        <w:t>наставу</w:t>
      </w:r>
      <w:r w:rsidR="00922416">
        <w:rPr>
          <w:sz w:val="22"/>
          <w:lang w:val="sr-Cyrl-CS"/>
        </w:rPr>
        <w:t xml:space="preserve"> у једној смени, </w:t>
      </w:r>
      <w:r w:rsidR="0014669C">
        <w:rPr>
          <w:sz w:val="22"/>
          <w:lang w:val="sr-Cyrl-CS"/>
        </w:rPr>
        <w:t xml:space="preserve">чиме би се стекли сви услови за остваривање свих планова и програма, </w:t>
      </w:r>
      <w:r w:rsidR="00922416">
        <w:rPr>
          <w:sz w:val="22"/>
          <w:lang w:val="sr-Cyrl-CS"/>
        </w:rPr>
        <w:t>чему тежи свака савремена школа.</w:t>
      </w:r>
    </w:p>
    <w:p w:rsidR="0014669C" w:rsidRPr="0014669C" w:rsidRDefault="005F0558" w:rsidP="0014669C">
      <w:pPr>
        <w:pStyle w:val="Bezrazmaka"/>
        <w:numPr>
          <w:ilvl w:val="0"/>
          <w:numId w:val="28"/>
        </w:numPr>
        <w:spacing w:line="276" w:lineRule="auto"/>
        <w:rPr>
          <w:sz w:val="22"/>
          <w:lang w:val="sr-Cyrl-CS"/>
        </w:rPr>
      </w:pPr>
      <w:r w:rsidRPr="00781C1A">
        <w:rPr>
          <w:rFonts w:cs="Calibri"/>
          <w:b/>
          <w:bCs/>
          <w:u w:val="single"/>
          <w:lang w:val="sr-Cyrl-CS"/>
        </w:rPr>
        <w:t>Библиотека</w:t>
      </w:r>
      <w:r w:rsidRPr="00781C1A">
        <w:rPr>
          <w:rFonts w:cs="Calibri"/>
          <w:lang w:val="sr-Cyrl-CS"/>
        </w:rPr>
        <w:t xml:space="preserve">: представља јединствену галерију књижевних и ликовних дела. Поред уобичајеног садржаја </w:t>
      </w:r>
      <w:r w:rsidRPr="00781C1A">
        <w:rPr>
          <w:rFonts w:cs="Calibri"/>
        </w:rPr>
        <w:t>(</w:t>
      </w:r>
      <w:r w:rsidRPr="00781C1A">
        <w:rPr>
          <w:rFonts w:cs="Calibri"/>
          <w:lang w:val="sr-Cyrl-CS"/>
        </w:rPr>
        <w:t xml:space="preserve"> </w:t>
      </w:r>
      <w:r w:rsidRPr="00781C1A">
        <w:rPr>
          <w:rFonts w:cs="Calibri"/>
        </w:rPr>
        <w:t>11 372</w:t>
      </w:r>
      <w:r w:rsidRPr="00781C1A">
        <w:rPr>
          <w:rFonts w:cs="Calibri"/>
          <w:lang w:val="sr-Cyrl-CS"/>
        </w:rPr>
        <w:t xml:space="preserve"> књиг</w:t>
      </w:r>
      <w:r w:rsidR="00150777" w:rsidRPr="00781C1A">
        <w:rPr>
          <w:rFonts w:cs="Calibri"/>
          <w:lang w:val="sr-Cyrl-CS"/>
        </w:rPr>
        <w:t>е)</w:t>
      </w:r>
      <w:r w:rsidRPr="00781C1A">
        <w:rPr>
          <w:rFonts w:cs="Calibri"/>
          <w:lang w:val="sr-Cyrl-CS"/>
        </w:rPr>
        <w:t xml:space="preserve"> библиотека</w:t>
      </w:r>
      <w:r w:rsidR="00150777" w:rsidRPr="00781C1A">
        <w:rPr>
          <w:rFonts w:cs="Calibri"/>
          <w:lang w:val="sr-Cyrl-CS"/>
        </w:rPr>
        <w:t xml:space="preserve"> представља и галерију ликовних радова – л</w:t>
      </w:r>
      <w:r w:rsidRPr="00781C1A">
        <w:rPr>
          <w:rFonts w:cs="Calibri"/>
          <w:lang w:val="sr-Cyrl-CS"/>
        </w:rPr>
        <w:t>егат слика бивших ученика и професора Гимназије,  са већим бројем ликовних остварења</w:t>
      </w:r>
      <w:r w:rsidR="00150777" w:rsidRPr="00781C1A">
        <w:rPr>
          <w:rFonts w:cs="Calibri"/>
          <w:lang w:val="sr-Cyrl-CS"/>
        </w:rPr>
        <w:t>. Библиотека се користи и као</w:t>
      </w:r>
      <w:r w:rsidRPr="00781C1A">
        <w:rPr>
          <w:rFonts w:cs="Calibri"/>
          <w:lang w:val="sr-Cyrl-CS"/>
        </w:rPr>
        <w:t xml:space="preserve"> свечана сала у којој се одржавају школске приредбе, свечаности, књижевне вечери ученика и професора</w:t>
      </w:r>
      <w:r w:rsidR="00150777" w:rsidRPr="00781C1A">
        <w:rPr>
          <w:rFonts w:cs="Calibri"/>
          <w:lang w:val="sr-Cyrl-CS"/>
        </w:rPr>
        <w:t>, разноврсна предавања, презентације и сл</w:t>
      </w:r>
      <w:r w:rsidRPr="00781C1A">
        <w:rPr>
          <w:rFonts w:cs="Calibri"/>
          <w:lang w:val="sr-Cyrl-CS"/>
        </w:rPr>
        <w:t xml:space="preserve">. </w:t>
      </w:r>
    </w:p>
    <w:p w:rsidR="0014669C" w:rsidRPr="0014669C" w:rsidRDefault="005F0558" w:rsidP="0014669C">
      <w:pPr>
        <w:pStyle w:val="Bezrazmaka"/>
        <w:numPr>
          <w:ilvl w:val="0"/>
          <w:numId w:val="28"/>
        </w:numPr>
        <w:spacing w:line="276" w:lineRule="auto"/>
        <w:rPr>
          <w:sz w:val="22"/>
          <w:lang w:val="sr-Cyrl-CS"/>
        </w:rPr>
      </w:pPr>
      <w:r w:rsidRPr="0014669C">
        <w:rPr>
          <w:rFonts w:cs="Calibri"/>
          <w:b/>
          <w:bCs/>
          <w:u w:val="single"/>
          <w:lang w:val="sr-Cyrl-CS"/>
        </w:rPr>
        <w:t xml:space="preserve">Кабинет информатике : </w:t>
      </w:r>
      <w:r w:rsidRPr="0014669C">
        <w:rPr>
          <w:rFonts w:cs="Calibri"/>
          <w:lang w:val="sr-Cyrl-CS"/>
        </w:rPr>
        <w:t xml:space="preserve">опремљен са </w:t>
      </w:r>
      <w:r w:rsidR="00150777" w:rsidRPr="0014669C">
        <w:rPr>
          <w:rFonts w:cs="Calibri"/>
          <w:lang w:val="sr-Cyrl-CS"/>
        </w:rPr>
        <w:t>10</w:t>
      </w:r>
      <w:r w:rsidRPr="0014669C">
        <w:rPr>
          <w:rFonts w:cs="Calibri"/>
          <w:lang w:val="sr-Cyrl-CS"/>
        </w:rPr>
        <w:t xml:space="preserve"> персоналних рачунара, два пројектора,  </w:t>
      </w:r>
      <w:r w:rsidRPr="0014669C">
        <w:rPr>
          <w:rFonts w:cs="Calibri"/>
        </w:rPr>
        <w:t>web</w:t>
      </w:r>
      <w:r w:rsidRPr="0014669C">
        <w:rPr>
          <w:rFonts w:cs="Calibri"/>
          <w:lang w:val="ru-RU"/>
        </w:rPr>
        <w:t>-</w:t>
      </w:r>
      <w:r w:rsidRPr="0014669C">
        <w:rPr>
          <w:rFonts w:cs="Calibri"/>
          <w:lang w:val="sr-Cyrl-CS"/>
        </w:rPr>
        <w:t>камером,</w:t>
      </w:r>
      <w:r w:rsidR="0014669C" w:rsidRPr="0014669C">
        <w:rPr>
          <w:rFonts w:cs="Calibri"/>
          <w:lang w:val="sr-Cyrl-CS"/>
        </w:rPr>
        <w:t xml:space="preserve"> </w:t>
      </w:r>
      <w:r w:rsidRPr="0014669C">
        <w:rPr>
          <w:rFonts w:cs="Calibri"/>
          <w:lang w:val="sr-Cyrl-CS"/>
        </w:rPr>
        <w:t>ласерским штампачем, једним скенером,</w:t>
      </w:r>
      <w:r w:rsidR="00150777" w:rsidRPr="0014669C">
        <w:rPr>
          <w:rFonts w:cs="Calibri"/>
          <w:lang w:val="sr-Cyrl-CS"/>
        </w:rPr>
        <w:t xml:space="preserve"> </w:t>
      </w:r>
      <w:r w:rsidRPr="0014669C">
        <w:rPr>
          <w:rFonts w:cs="Calibri"/>
          <w:lang w:val="sr-Cyrl-CS"/>
        </w:rPr>
        <w:t xml:space="preserve">клима уређајем. Уз кабинет информатике </w:t>
      </w:r>
      <w:r w:rsidR="00150777" w:rsidRPr="0014669C">
        <w:rPr>
          <w:rFonts w:cs="Calibri"/>
          <w:lang w:val="sr-Cyrl-CS"/>
        </w:rPr>
        <w:t>налази се припремна просторија опремљена</w:t>
      </w:r>
      <w:r w:rsidRPr="0014669C">
        <w:rPr>
          <w:rFonts w:cs="Calibri"/>
          <w:lang w:val="sr-Cyrl-CS"/>
        </w:rPr>
        <w:t xml:space="preserve"> рачунаром,</w:t>
      </w:r>
      <w:r w:rsidR="00150777" w:rsidRPr="0014669C">
        <w:rPr>
          <w:rFonts w:cs="Calibri"/>
          <w:lang w:val="sr-Cyrl-CS"/>
        </w:rPr>
        <w:t xml:space="preserve"> </w:t>
      </w:r>
      <w:r w:rsidRPr="0014669C">
        <w:rPr>
          <w:rFonts w:cs="Calibri"/>
          <w:lang w:val="sr-Cyrl-CS"/>
        </w:rPr>
        <w:t>штампачем</w:t>
      </w:r>
      <w:r w:rsidR="00150777" w:rsidRPr="0014669C">
        <w:rPr>
          <w:rFonts w:cs="Calibri"/>
          <w:lang w:val="sr-Cyrl-CS"/>
        </w:rPr>
        <w:t>, ормарима за чување потребних наставних средстава и уређај</w:t>
      </w:r>
      <w:r w:rsidR="0066134A" w:rsidRPr="0014669C">
        <w:rPr>
          <w:rFonts w:cs="Calibri"/>
          <w:lang w:val="sr-Cyrl-CS"/>
        </w:rPr>
        <w:t xml:space="preserve"> који омогућује нормално</w:t>
      </w:r>
      <w:r w:rsidR="00150777" w:rsidRPr="0014669C">
        <w:rPr>
          <w:rFonts w:cs="Calibri"/>
          <w:lang w:val="sr-Cyrl-CS"/>
        </w:rPr>
        <w:t xml:space="preserve"> функционисање интернета у школи. </w:t>
      </w:r>
      <w:r w:rsidRPr="0014669C">
        <w:rPr>
          <w:rFonts w:cs="Calibri"/>
          <w:lang w:val="sr-Cyrl-CS"/>
        </w:rPr>
        <w:t xml:space="preserve"> </w:t>
      </w:r>
    </w:p>
    <w:p w:rsidR="0014669C" w:rsidRPr="0014669C" w:rsidRDefault="005F0558" w:rsidP="0014669C">
      <w:pPr>
        <w:pStyle w:val="Bezrazmaka"/>
        <w:numPr>
          <w:ilvl w:val="0"/>
          <w:numId w:val="28"/>
        </w:numPr>
        <w:spacing w:line="276" w:lineRule="auto"/>
        <w:rPr>
          <w:sz w:val="22"/>
          <w:lang w:val="sr-Cyrl-CS"/>
        </w:rPr>
      </w:pPr>
      <w:r w:rsidRPr="0014669C">
        <w:rPr>
          <w:rFonts w:cs="Calibri"/>
          <w:b/>
          <w:bCs/>
          <w:u w:val="single"/>
          <w:lang w:val="sr-Cyrl-CS"/>
        </w:rPr>
        <w:t xml:space="preserve">Кабинет за стране  језике </w:t>
      </w:r>
      <w:r w:rsidRPr="0014669C">
        <w:rPr>
          <w:rFonts w:cs="Calibri"/>
          <w:lang w:val="sr-Cyrl-CS"/>
        </w:rPr>
        <w:t xml:space="preserve">: опремљен </w:t>
      </w:r>
      <w:r w:rsidRPr="0014669C">
        <w:rPr>
          <w:rFonts w:cs="Calibri"/>
          <w:lang w:val="ru-RU"/>
        </w:rPr>
        <w:t>1</w:t>
      </w:r>
      <w:r w:rsidRPr="0014669C">
        <w:rPr>
          <w:rFonts w:cs="Calibri"/>
          <w:lang w:val="sr-Cyrl-CS"/>
        </w:rPr>
        <w:t xml:space="preserve"> </w:t>
      </w:r>
      <w:r w:rsidR="0066134A" w:rsidRPr="0014669C">
        <w:rPr>
          <w:rFonts w:cs="Calibri"/>
          <w:lang w:val="sr-Cyrl-CS"/>
        </w:rPr>
        <w:t>лаптопом (за наставника)</w:t>
      </w:r>
      <w:r w:rsidRPr="0014669C">
        <w:rPr>
          <w:rFonts w:cs="Calibri"/>
          <w:lang w:val="sr-Cyrl-CS"/>
        </w:rPr>
        <w:t xml:space="preserve">, </w:t>
      </w:r>
      <w:r w:rsidR="0066134A" w:rsidRPr="0014669C">
        <w:rPr>
          <w:rFonts w:cs="Calibri"/>
          <w:lang w:val="sr-Cyrl-CS"/>
        </w:rPr>
        <w:t xml:space="preserve">„смарт“ </w:t>
      </w:r>
      <w:r w:rsidRPr="0014669C">
        <w:rPr>
          <w:rFonts w:cs="Calibri"/>
          <w:lang w:val="sr-Cyrl-CS"/>
        </w:rPr>
        <w:t>ТВ-ом</w:t>
      </w:r>
      <w:r w:rsidR="0066134A" w:rsidRPr="0014669C">
        <w:rPr>
          <w:rFonts w:cs="Calibri"/>
          <w:lang w:val="sr-Cyrl-CS"/>
        </w:rPr>
        <w:t xml:space="preserve"> (50“)</w:t>
      </w:r>
      <w:r w:rsidRPr="0014669C">
        <w:rPr>
          <w:rFonts w:cs="Calibri"/>
          <w:lang w:val="sr-Cyrl-CS"/>
        </w:rPr>
        <w:t>, музичким стубом</w:t>
      </w:r>
      <w:r w:rsidRPr="0014669C">
        <w:rPr>
          <w:rFonts w:cs="Calibri"/>
        </w:rPr>
        <w:t xml:space="preserve">, </w:t>
      </w:r>
      <w:r w:rsidRPr="0014669C">
        <w:rPr>
          <w:rFonts w:cs="Calibri"/>
          <w:lang w:val="sr-Cyrl-CS"/>
        </w:rPr>
        <w:t xml:space="preserve">радио-цд-ом. Користе га наставници страних језика за </w:t>
      </w:r>
      <w:r w:rsidR="0066134A" w:rsidRPr="0014669C">
        <w:rPr>
          <w:rFonts w:cs="Calibri"/>
          <w:lang w:val="sr-Cyrl-CS"/>
        </w:rPr>
        <w:t xml:space="preserve">извођење </w:t>
      </w:r>
      <w:r w:rsidRPr="0014669C">
        <w:rPr>
          <w:rFonts w:cs="Calibri"/>
          <w:lang w:val="sr-Cyrl-CS"/>
        </w:rPr>
        <w:t>редовн</w:t>
      </w:r>
      <w:r w:rsidR="0066134A" w:rsidRPr="0014669C">
        <w:rPr>
          <w:rFonts w:cs="Calibri"/>
          <w:lang w:val="sr-Cyrl-CS"/>
        </w:rPr>
        <w:t>е</w:t>
      </w:r>
      <w:r w:rsidRPr="0014669C">
        <w:rPr>
          <w:rFonts w:cs="Calibri"/>
          <w:lang w:val="sr-Cyrl-CS"/>
        </w:rPr>
        <w:t>, додатн</w:t>
      </w:r>
      <w:r w:rsidR="0066134A" w:rsidRPr="0014669C">
        <w:rPr>
          <w:rFonts w:cs="Calibri"/>
          <w:lang w:val="sr-Cyrl-CS"/>
        </w:rPr>
        <w:t>е, допунске и</w:t>
      </w:r>
      <w:r w:rsidRPr="0014669C">
        <w:rPr>
          <w:rFonts w:cs="Calibri"/>
          <w:lang w:val="sr-Cyrl-CS"/>
        </w:rPr>
        <w:t xml:space="preserve"> припремн</w:t>
      </w:r>
      <w:r w:rsidR="00922E01" w:rsidRPr="0014669C">
        <w:rPr>
          <w:rFonts w:cs="Calibri"/>
          <w:lang w:val="sr-Cyrl-CS"/>
        </w:rPr>
        <w:t>е</w:t>
      </w:r>
      <w:r w:rsidRPr="0014669C">
        <w:rPr>
          <w:rFonts w:cs="Calibri"/>
          <w:lang w:val="sr-Cyrl-CS"/>
        </w:rPr>
        <w:t xml:space="preserve"> настав</w:t>
      </w:r>
      <w:r w:rsidR="00922E01" w:rsidRPr="0014669C">
        <w:rPr>
          <w:rFonts w:cs="Calibri"/>
          <w:lang w:val="sr-Cyrl-CS"/>
        </w:rPr>
        <w:t>е</w:t>
      </w:r>
      <w:r w:rsidRPr="0014669C">
        <w:rPr>
          <w:rFonts w:cs="Calibri"/>
          <w:lang w:val="sr-Cyrl-CS"/>
        </w:rPr>
        <w:t>.</w:t>
      </w:r>
    </w:p>
    <w:p w:rsidR="0014669C" w:rsidRPr="0014669C" w:rsidRDefault="005F0558" w:rsidP="00AC0CAD">
      <w:pPr>
        <w:pStyle w:val="Bezrazmaka"/>
        <w:numPr>
          <w:ilvl w:val="0"/>
          <w:numId w:val="28"/>
        </w:numPr>
        <w:spacing w:line="276" w:lineRule="auto"/>
        <w:rPr>
          <w:sz w:val="22"/>
          <w:lang w:val="sr-Cyrl-CS"/>
        </w:rPr>
      </w:pPr>
      <w:r w:rsidRPr="0014669C">
        <w:rPr>
          <w:rFonts w:cs="Calibri"/>
          <w:b/>
          <w:bCs/>
          <w:u w:val="single"/>
          <w:lang w:val="sr-Cyrl-CS"/>
        </w:rPr>
        <w:t>Мултимедијална учионица</w:t>
      </w:r>
      <w:r w:rsidR="0066134A" w:rsidRPr="0014669C">
        <w:rPr>
          <w:rFonts w:cs="Calibri"/>
          <w:lang w:val="sr-Cyrl-CS"/>
        </w:rPr>
        <w:t xml:space="preserve">: опремљена „смарт“ </w:t>
      </w:r>
      <w:r w:rsidRPr="0014669C">
        <w:rPr>
          <w:rFonts w:cs="Calibri"/>
          <w:lang w:val="sr-Cyrl-CS"/>
        </w:rPr>
        <w:t>таблом, рачунаром и пројектором.</w:t>
      </w:r>
    </w:p>
    <w:p w:rsidR="0014669C" w:rsidRPr="0014669C" w:rsidRDefault="005F0558" w:rsidP="00AC0CAD">
      <w:pPr>
        <w:pStyle w:val="Bezrazmaka"/>
        <w:numPr>
          <w:ilvl w:val="0"/>
          <w:numId w:val="28"/>
        </w:numPr>
        <w:spacing w:line="276" w:lineRule="auto"/>
        <w:rPr>
          <w:sz w:val="22"/>
          <w:lang w:val="sr-Cyrl-CS"/>
        </w:rPr>
      </w:pPr>
      <w:r w:rsidRPr="0014669C">
        <w:rPr>
          <w:rFonts w:cs="Calibri"/>
          <w:b/>
          <w:u w:val="single"/>
          <w:lang w:val="sr-Cyrl-CS"/>
        </w:rPr>
        <w:t>Остале специјализоване учионице и лабораторије</w:t>
      </w:r>
      <w:r w:rsidRPr="0014669C">
        <w:rPr>
          <w:rFonts w:cs="Calibri"/>
          <w:b/>
          <w:i/>
          <w:lang w:val="sr-Cyrl-CS"/>
        </w:rPr>
        <w:t xml:space="preserve"> </w:t>
      </w:r>
      <w:r w:rsidRPr="0014669C">
        <w:rPr>
          <w:rFonts w:cs="Calibri"/>
          <w:lang w:val="sr-Cyrl-CS"/>
        </w:rPr>
        <w:t>омогућавају извођење одређених вежби и експеримената. У њима је омогућен рад ученика</w:t>
      </w:r>
      <w:r w:rsidR="0066134A" w:rsidRPr="0014669C">
        <w:rPr>
          <w:rFonts w:cs="Calibri"/>
          <w:lang w:val="sr-Cyrl-CS"/>
        </w:rPr>
        <w:t xml:space="preserve"> са целим одељењем као и рад</w:t>
      </w:r>
      <w:r w:rsidRPr="0014669C">
        <w:rPr>
          <w:rFonts w:cs="Calibri"/>
          <w:lang w:val="sr-Cyrl-CS"/>
        </w:rPr>
        <w:t xml:space="preserve"> у групама. Такође су опремљени рачунарима</w:t>
      </w:r>
      <w:r w:rsidR="0066134A" w:rsidRPr="0014669C">
        <w:rPr>
          <w:rFonts w:cs="Calibri"/>
          <w:lang w:val="sr-Cyrl-CS"/>
        </w:rPr>
        <w:t xml:space="preserve"> и штампачима уз</w:t>
      </w:r>
      <w:r w:rsidRPr="0014669C">
        <w:rPr>
          <w:rFonts w:cs="Calibri"/>
          <w:lang w:val="sr-Cyrl-CS"/>
        </w:rPr>
        <w:t xml:space="preserve"> могућно</w:t>
      </w:r>
      <w:r w:rsidR="0066134A" w:rsidRPr="0014669C">
        <w:rPr>
          <w:rFonts w:cs="Calibri"/>
          <w:lang w:val="sr-Cyrl-CS"/>
        </w:rPr>
        <w:t>ст</w:t>
      </w:r>
      <w:r w:rsidRPr="0014669C">
        <w:rPr>
          <w:rFonts w:cs="Calibri"/>
          <w:lang w:val="sr-Cyrl-CS"/>
        </w:rPr>
        <w:t xml:space="preserve"> коришћења интернета (математик</w:t>
      </w:r>
      <w:r w:rsidR="00980300" w:rsidRPr="0014669C">
        <w:rPr>
          <w:rFonts w:cs="Calibri"/>
          <w:lang w:val="sr-Cyrl-CS"/>
        </w:rPr>
        <w:t xml:space="preserve">а </w:t>
      </w:r>
      <w:r w:rsidRPr="0014669C">
        <w:rPr>
          <w:rFonts w:cs="Calibri"/>
          <w:lang w:val="sr-Cyrl-CS"/>
        </w:rPr>
        <w:t>-1, психологиј</w:t>
      </w:r>
      <w:r w:rsidR="00C86DDE" w:rsidRPr="0014669C">
        <w:rPr>
          <w:rFonts w:cs="Calibri"/>
          <w:lang w:val="sr-Cyrl-CS"/>
        </w:rPr>
        <w:t>а</w:t>
      </w:r>
      <w:r w:rsidRPr="0014669C">
        <w:rPr>
          <w:rFonts w:cs="Calibri"/>
          <w:lang w:val="sr-Cyrl-CS"/>
        </w:rPr>
        <w:t xml:space="preserve"> -1, библиотека 2, зборница </w:t>
      </w:r>
      <w:r w:rsidR="00980300" w:rsidRPr="0014669C">
        <w:rPr>
          <w:rFonts w:cs="Calibri"/>
          <w:lang w:val="sr-Cyrl-CS"/>
        </w:rPr>
        <w:t>-</w:t>
      </w:r>
      <w:r w:rsidRPr="0014669C">
        <w:rPr>
          <w:rFonts w:cs="Calibri"/>
          <w:lang w:val="sr-Cyrl-CS"/>
        </w:rPr>
        <w:t xml:space="preserve"> 2</w:t>
      </w:r>
      <w:r w:rsidR="0066134A" w:rsidRPr="0014669C">
        <w:rPr>
          <w:rFonts w:cs="Calibri"/>
          <w:lang w:val="sr-Cyrl-CS"/>
        </w:rPr>
        <w:t xml:space="preserve"> рачунара</w:t>
      </w:r>
      <w:r w:rsidR="00980300" w:rsidRPr="0014669C">
        <w:rPr>
          <w:rFonts w:cs="Calibri"/>
          <w:lang w:val="sr-Cyrl-CS"/>
        </w:rPr>
        <w:t>)</w:t>
      </w:r>
      <w:r w:rsidRPr="0014669C">
        <w:rPr>
          <w:rFonts w:cs="Calibri"/>
          <w:lang w:val="sr-Cyrl-CS"/>
        </w:rPr>
        <w:t xml:space="preserve">. Административна служба је опремљена са  </w:t>
      </w:r>
      <w:r w:rsidRPr="0014669C">
        <w:rPr>
          <w:rFonts w:cs="Calibri"/>
        </w:rPr>
        <w:t>3</w:t>
      </w:r>
      <w:r w:rsidRPr="0014669C">
        <w:rPr>
          <w:rFonts w:cs="Calibri"/>
          <w:lang w:val="sr-Cyrl-CS"/>
        </w:rPr>
        <w:t xml:space="preserve"> рачунара</w:t>
      </w:r>
      <w:r w:rsidR="00C86DDE" w:rsidRPr="0014669C">
        <w:rPr>
          <w:rFonts w:cs="Calibri"/>
          <w:lang w:val="sr-Cyrl-CS"/>
        </w:rPr>
        <w:t xml:space="preserve"> и једним лаптопом, три штампача и једним мултифункцијским апаратом (штампач, копир, скенер) </w:t>
      </w:r>
    </w:p>
    <w:p w:rsidR="0014669C" w:rsidRPr="0014669C" w:rsidRDefault="00C86DDE" w:rsidP="00AC0CAD">
      <w:pPr>
        <w:pStyle w:val="Bezrazmaka"/>
        <w:numPr>
          <w:ilvl w:val="0"/>
          <w:numId w:val="28"/>
        </w:numPr>
        <w:spacing w:line="276" w:lineRule="auto"/>
        <w:rPr>
          <w:sz w:val="22"/>
          <w:lang w:val="sr-Cyrl-CS"/>
        </w:rPr>
      </w:pPr>
      <w:r w:rsidRPr="0014669C">
        <w:rPr>
          <w:rFonts w:cs="Calibri"/>
          <w:b/>
          <w:lang w:val="sr-Cyrl-CS"/>
        </w:rPr>
        <w:t xml:space="preserve">Кабинет </w:t>
      </w:r>
      <w:r w:rsidR="00922E01" w:rsidRPr="0014669C">
        <w:rPr>
          <w:rFonts w:cs="Calibri"/>
          <w:b/>
          <w:lang w:val="sr-Cyrl-CS"/>
        </w:rPr>
        <w:t>хемије:</w:t>
      </w:r>
      <w:r w:rsidR="00922E01" w:rsidRPr="0014669C">
        <w:rPr>
          <w:rFonts w:cs="Calibri"/>
          <w:lang w:val="sr-Cyrl-CS"/>
        </w:rPr>
        <w:t xml:space="preserve"> </w:t>
      </w:r>
      <w:r w:rsidR="00922416" w:rsidRPr="0014669C">
        <w:rPr>
          <w:rFonts w:cs="Calibri"/>
          <w:lang w:val="sr-Cyrl-CS"/>
        </w:rPr>
        <w:t xml:space="preserve">Захваљујићи донацији </w:t>
      </w:r>
      <w:r w:rsidR="00922416" w:rsidRPr="0014669C">
        <w:rPr>
          <w:rFonts w:cs="Calibri"/>
          <w:i/>
          <w:lang w:val="sr-Cyrl-CS"/>
        </w:rPr>
        <w:t>Фондације Дивац</w:t>
      </w:r>
      <w:r w:rsidR="00922416" w:rsidRPr="0014669C">
        <w:rPr>
          <w:rFonts w:cs="Calibri"/>
          <w:lang w:val="sr-Cyrl-CS"/>
        </w:rPr>
        <w:t xml:space="preserve"> о</w:t>
      </w:r>
      <w:r w:rsidR="00922E01" w:rsidRPr="0014669C">
        <w:rPr>
          <w:rFonts w:cs="Calibri"/>
          <w:lang w:val="sr-Cyrl-CS"/>
        </w:rPr>
        <w:t>премљен столовима и полицама</w:t>
      </w:r>
      <w:r w:rsidR="00357B45" w:rsidRPr="0014669C">
        <w:rPr>
          <w:rFonts w:cs="Calibri"/>
          <w:lang w:val="sr-Cyrl-CS"/>
        </w:rPr>
        <w:t xml:space="preserve"> неопходним</w:t>
      </w:r>
      <w:r w:rsidR="00922E01" w:rsidRPr="0014669C">
        <w:rPr>
          <w:rFonts w:cs="Calibri"/>
          <w:lang w:val="sr-Cyrl-CS"/>
        </w:rPr>
        <w:t xml:space="preserve"> за вршење експеримената и практичне наставе. Главни проблем је недостатак материјала за рад (хемикалија</w:t>
      </w:r>
      <w:r w:rsidR="00357B45" w:rsidRPr="0014669C">
        <w:rPr>
          <w:rFonts w:cs="Calibri"/>
          <w:lang w:val="sr-Cyrl-CS"/>
        </w:rPr>
        <w:t>, разних посуда</w:t>
      </w:r>
      <w:r w:rsidR="00922E01" w:rsidRPr="0014669C">
        <w:rPr>
          <w:rFonts w:cs="Calibri"/>
          <w:lang w:val="sr-Cyrl-CS"/>
        </w:rPr>
        <w:t xml:space="preserve"> и још неких апарата....), проблем који ће</w:t>
      </w:r>
      <w:r w:rsidR="00922416" w:rsidRPr="0014669C">
        <w:rPr>
          <w:rFonts w:cs="Calibri"/>
          <w:lang w:val="sr-Cyrl-CS"/>
        </w:rPr>
        <w:t>, по плану,</w:t>
      </w:r>
      <w:r w:rsidR="00922E01" w:rsidRPr="0014669C">
        <w:rPr>
          <w:rFonts w:cs="Calibri"/>
          <w:lang w:val="sr-Cyrl-CS"/>
        </w:rPr>
        <w:t xml:space="preserve"> бити </w:t>
      </w:r>
      <w:r w:rsidR="00922416" w:rsidRPr="0014669C">
        <w:rPr>
          <w:rFonts w:cs="Calibri"/>
          <w:lang w:val="sr-Cyrl-CS"/>
        </w:rPr>
        <w:t>решен</w:t>
      </w:r>
      <w:r w:rsidR="00922E01" w:rsidRPr="0014669C">
        <w:rPr>
          <w:rFonts w:cs="Calibri"/>
          <w:lang w:val="sr-Cyrl-CS"/>
        </w:rPr>
        <w:t xml:space="preserve"> у току наредне шк. године. </w:t>
      </w:r>
    </w:p>
    <w:p w:rsidR="0014669C" w:rsidRDefault="005F0558" w:rsidP="0014669C">
      <w:pPr>
        <w:pStyle w:val="Bezrazmaka"/>
        <w:numPr>
          <w:ilvl w:val="0"/>
          <w:numId w:val="28"/>
        </w:numPr>
        <w:spacing w:line="276" w:lineRule="auto"/>
        <w:rPr>
          <w:sz w:val="22"/>
          <w:lang w:val="sr-Cyrl-CS"/>
        </w:rPr>
      </w:pPr>
      <w:r w:rsidRPr="0014669C">
        <w:rPr>
          <w:rFonts w:cs="Calibri"/>
          <w:b/>
          <w:u w:val="single"/>
          <w:lang w:val="ru-RU"/>
        </w:rPr>
        <w:t>Кабинет физике</w:t>
      </w:r>
      <w:r w:rsidRPr="0014669C">
        <w:rPr>
          <w:rFonts w:cs="Calibri"/>
          <w:lang w:val="sr-Cyrl-RS"/>
        </w:rPr>
        <w:t xml:space="preserve"> је опремљен са</w:t>
      </w:r>
      <w:r w:rsidRPr="0014669C">
        <w:rPr>
          <w:rFonts w:cs="Calibri"/>
          <w:b/>
          <w:u w:val="single"/>
          <w:lang w:val="sr-Cyrl-RS"/>
        </w:rPr>
        <w:t xml:space="preserve"> </w:t>
      </w:r>
      <w:r w:rsidRPr="0014669C">
        <w:rPr>
          <w:rFonts w:cs="Calibri"/>
          <w:lang w:val="sr-Cyrl-RS"/>
        </w:rPr>
        <w:t>вакуум пумпом, електростатичном машином, стробоскопом, микроталасним одашиљач</w:t>
      </w:r>
      <w:r w:rsidR="00922416" w:rsidRPr="0014669C">
        <w:rPr>
          <w:rFonts w:cs="Calibri"/>
          <w:lang w:val="sr-Cyrl-RS"/>
        </w:rPr>
        <w:t>е</w:t>
      </w:r>
      <w:r w:rsidRPr="0014669C">
        <w:rPr>
          <w:rFonts w:cs="Calibri"/>
          <w:lang w:val="sr-Cyrl-RS"/>
        </w:rPr>
        <w:t>м и пријемником, ГајгерМилер-овим бројачем, исправљачем 6-24 в, РЦ генератором, два осцилоскопа, манометром, полариметром, телескопом, променљивим кондензатором и отпорником, ЕлектроВари комплетом, спектроскопом, лаптопом, пројектором и другом потребном опремом.</w:t>
      </w:r>
    </w:p>
    <w:p w:rsidR="0014669C" w:rsidRPr="0014669C" w:rsidRDefault="005F0558" w:rsidP="00AC0CAD">
      <w:pPr>
        <w:pStyle w:val="Bezrazmaka"/>
        <w:numPr>
          <w:ilvl w:val="0"/>
          <w:numId w:val="28"/>
        </w:numPr>
        <w:spacing w:line="276" w:lineRule="auto"/>
        <w:rPr>
          <w:sz w:val="22"/>
          <w:lang w:val="sr-Cyrl-CS"/>
        </w:rPr>
      </w:pPr>
      <w:r w:rsidRPr="0014669C">
        <w:rPr>
          <w:lang w:val="sr-Cyrl-CS"/>
        </w:rPr>
        <w:t>У просторијама у којима се одржава настава налазе се неопходна наставна средства</w:t>
      </w:r>
      <w:r w:rsidRPr="00781C1A">
        <w:t>.</w:t>
      </w:r>
    </w:p>
    <w:p w:rsidR="004E1490" w:rsidRPr="0014669C" w:rsidRDefault="005F0558" w:rsidP="00AC0CAD">
      <w:pPr>
        <w:pStyle w:val="Bezrazmaka"/>
        <w:numPr>
          <w:ilvl w:val="0"/>
          <w:numId w:val="28"/>
        </w:numPr>
        <w:spacing w:line="276" w:lineRule="auto"/>
        <w:rPr>
          <w:sz w:val="22"/>
          <w:lang w:val="sr-Cyrl-CS"/>
        </w:rPr>
      </w:pPr>
      <w:r w:rsidRPr="0014669C">
        <w:rPr>
          <w:rFonts w:cs="Calibri"/>
          <w:lang w:val="sr-Cyrl-CS"/>
        </w:rPr>
        <w:t>Сала за физичо васпитање задовољава нормативе простора, опреме и наставних средстава али није власништво школе</w:t>
      </w:r>
      <w:r w:rsidR="00357B45" w:rsidRPr="0014669C">
        <w:rPr>
          <w:rFonts w:cs="Calibri"/>
          <w:lang w:val="sr-Cyrl-CS"/>
        </w:rPr>
        <w:t xml:space="preserve"> и постоји временско ограничење</w:t>
      </w:r>
      <w:r w:rsidR="00922416" w:rsidRPr="0014669C">
        <w:rPr>
          <w:rFonts w:cs="Calibri"/>
          <w:lang w:val="sr-Cyrl-CS"/>
        </w:rPr>
        <w:t xml:space="preserve"> њенога</w:t>
      </w:r>
      <w:r w:rsidR="00357B45" w:rsidRPr="0014669C">
        <w:rPr>
          <w:rFonts w:cs="Calibri"/>
          <w:lang w:val="sr-Cyrl-CS"/>
        </w:rPr>
        <w:t xml:space="preserve"> коришћења</w:t>
      </w:r>
      <w:r w:rsidRPr="0014669C">
        <w:rPr>
          <w:rFonts w:cs="Calibri"/>
          <w:lang w:val="sr-Cyrl-CS"/>
        </w:rPr>
        <w:t>.</w:t>
      </w:r>
      <w:r w:rsidR="00357B45" w:rsidRPr="0014669C">
        <w:rPr>
          <w:rFonts w:cs="Calibri"/>
          <w:lang w:val="sr-Cyrl-CS"/>
        </w:rPr>
        <w:t xml:space="preserve"> Стога би било неопходно (Развојним планом школе је то већ планирано) да се уради пројектна документација за изградњу фискултурне сале за ученике Гимназије. </w:t>
      </w:r>
    </w:p>
    <w:p w:rsidR="0014669C" w:rsidRPr="0014669C" w:rsidRDefault="0014669C" w:rsidP="0014669C">
      <w:pPr>
        <w:pStyle w:val="Bezrazmaka"/>
        <w:spacing w:line="276" w:lineRule="auto"/>
        <w:rPr>
          <w:sz w:val="22"/>
          <w:lang w:val="sr-Cyrl-CS"/>
        </w:rPr>
      </w:pPr>
    </w:p>
    <w:p w:rsidR="00266E3B" w:rsidRPr="00922416" w:rsidRDefault="001B2C19" w:rsidP="00922416">
      <w:pPr>
        <w:pStyle w:val="Bezrazmaka"/>
        <w:rPr>
          <w:b/>
          <w:color w:val="002060"/>
          <w:lang w:val="sr-Cyrl-RS"/>
        </w:rPr>
      </w:pPr>
      <w:r w:rsidRPr="00922416">
        <w:rPr>
          <w:b/>
          <w:color w:val="002060"/>
        </w:rPr>
        <w:t>Кадровски услови</w:t>
      </w:r>
      <w:bookmarkEnd w:id="96"/>
      <w:bookmarkEnd w:id="97"/>
      <w:bookmarkEnd w:id="98"/>
    </w:p>
    <w:p w:rsidR="00A81FB4" w:rsidRPr="00781C1A" w:rsidRDefault="00A81FB4" w:rsidP="00922416">
      <w:pPr>
        <w:pStyle w:val="Bezrazmaka"/>
        <w:rPr>
          <w:lang w:val="sr-Cyrl-RS"/>
        </w:rPr>
      </w:pPr>
      <w:bookmarkStart w:id="99" w:name="_Toc380750738"/>
    </w:p>
    <w:p w:rsidR="004E1490" w:rsidRPr="00781C1A" w:rsidRDefault="004E1490" w:rsidP="00AC0CAD">
      <w:pPr>
        <w:rPr>
          <w:rFonts w:asciiTheme="majorHAnsi" w:hAnsiTheme="majorHAnsi"/>
          <w:lang w:val="sr-Cyrl-CS"/>
        </w:rPr>
      </w:pPr>
      <w:r w:rsidRPr="00781C1A">
        <w:rPr>
          <w:rFonts w:asciiTheme="majorHAnsi" w:hAnsiTheme="majorHAnsi"/>
          <w:lang w:val="sr-Cyrl-CS"/>
        </w:rPr>
        <w:t>У Гимназији сви наставници</w:t>
      </w:r>
      <w:r w:rsidR="00357B45" w:rsidRPr="00781C1A">
        <w:rPr>
          <w:rFonts w:asciiTheme="majorHAnsi" w:hAnsiTheme="majorHAnsi"/>
          <w:lang w:val="sr-Cyrl-CS"/>
        </w:rPr>
        <w:t xml:space="preserve"> тј. запослени</w:t>
      </w:r>
      <w:r w:rsidRPr="00781C1A">
        <w:rPr>
          <w:rFonts w:asciiTheme="majorHAnsi" w:hAnsiTheme="majorHAnsi"/>
          <w:lang w:val="sr-Cyrl-CS"/>
        </w:rPr>
        <w:t xml:space="preserve"> испуњавају услове </w:t>
      </w:r>
      <w:r w:rsidR="00357B45" w:rsidRPr="00781C1A">
        <w:rPr>
          <w:rFonts w:asciiTheme="majorHAnsi" w:hAnsiTheme="majorHAnsi"/>
          <w:lang w:val="sr-Cyrl-CS"/>
        </w:rPr>
        <w:t xml:space="preserve">за рад </w:t>
      </w:r>
      <w:r w:rsidRPr="00781C1A">
        <w:rPr>
          <w:rFonts w:asciiTheme="majorHAnsi" w:hAnsiTheme="majorHAnsi"/>
          <w:lang w:val="sr-Cyrl-CS"/>
        </w:rPr>
        <w:t xml:space="preserve">по  Правилнику о врсти и степену стручне спреме </w:t>
      </w:r>
      <w:r w:rsidR="00357B45" w:rsidRPr="00781C1A">
        <w:rPr>
          <w:rFonts w:asciiTheme="majorHAnsi" w:hAnsiTheme="majorHAnsi"/>
          <w:lang w:val="sr-Cyrl-CS"/>
        </w:rPr>
        <w:t>за запослене у гимназији</w:t>
      </w:r>
      <w:r w:rsidRPr="00781C1A">
        <w:rPr>
          <w:rFonts w:asciiTheme="majorHAnsi" w:hAnsiTheme="majorHAnsi"/>
        </w:rPr>
        <w:t>.</w:t>
      </w:r>
      <w:r w:rsidRPr="00781C1A">
        <w:rPr>
          <w:rFonts w:asciiTheme="majorHAnsi" w:hAnsiTheme="majorHAnsi"/>
          <w:lang w:val="sr-Cyrl-CS"/>
        </w:rPr>
        <w:t xml:space="preserve">   </w:t>
      </w:r>
    </w:p>
    <w:p w:rsidR="00357B45" w:rsidRPr="00781C1A" w:rsidRDefault="004E1490" w:rsidP="00AC0CAD">
      <w:pPr>
        <w:pStyle w:val="BodyTextIndent"/>
        <w:spacing w:after="0" w:line="276" w:lineRule="auto"/>
        <w:ind w:left="0" w:firstLine="0"/>
        <w:jc w:val="left"/>
        <w:rPr>
          <w:rFonts w:asciiTheme="majorHAnsi" w:hAnsiTheme="majorHAnsi"/>
          <w:sz w:val="22"/>
          <w:szCs w:val="22"/>
          <w:lang w:val="sr-Cyrl-CS"/>
        </w:rPr>
      </w:pPr>
      <w:r w:rsidRPr="00781C1A">
        <w:rPr>
          <w:rFonts w:asciiTheme="majorHAnsi" w:hAnsiTheme="majorHAnsi"/>
          <w:sz w:val="22"/>
          <w:szCs w:val="22"/>
          <w:lang w:val="sr-Cyrl-CS"/>
        </w:rPr>
        <w:lastRenderedPageBreak/>
        <w:t xml:space="preserve">Просечан број година радног искуства запослених </w:t>
      </w:r>
      <w:r w:rsidR="00AD4F2A">
        <w:rPr>
          <w:rFonts w:asciiTheme="majorHAnsi" w:hAnsiTheme="majorHAnsi"/>
          <w:sz w:val="22"/>
          <w:szCs w:val="22"/>
          <w:lang w:val="sr-Cyrl-CS"/>
        </w:rPr>
        <w:t xml:space="preserve"> </w:t>
      </w:r>
      <w:r w:rsidRPr="00781C1A">
        <w:rPr>
          <w:rFonts w:asciiTheme="majorHAnsi" w:hAnsiTheme="majorHAnsi"/>
          <w:sz w:val="22"/>
          <w:szCs w:val="22"/>
          <w:lang w:val="sr-Cyrl-CS"/>
        </w:rPr>
        <w:t xml:space="preserve">у настави је </w:t>
      </w:r>
      <w:r w:rsidRPr="00781C1A">
        <w:rPr>
          <w:rFonts w:asciiTheme="majorHAnsi" w:hAnsiTheme="majorHAnsi"/>
          <w:sz w:val="22"/>
          <w:szCs w:val="22"/>
          <w:lang w:val="ru-RU"/>
        </w:rPr>
        <w:t>17.</w:t>
      </w:r>
      <w:r w:rsidRPr="00781C1A">
        <w:rPr>
          <w:rFonts w:asciiTheme="majorHAnsi" w:hAnsiTheme="majorHAnsi"/>
          <w:sz w:val="22"/>
          <w:szCs w:val="22"/>
        </w:rPr>
        <w:t>75</w:t>
      </w:r>
      <w:r w:rsidRPr="00781C1A">
        <w:rPr>
          <w:rFonts w:asciiTheme="majorHAnsi" w:hAnsiTheme="majorHAnsi"/>
          <w:sz w:val="22"/>
          <w:szCs w:val="22"/>
          <w:lang w:val="sr-Cyrl-CS"/>
        </w:rPr>
        <w:t xml:space="preserve"> година</w:t>
      </w:r>
      <w:r w:rsidR="00AD4F2A">
        <w:rPr>
          <w:rFonts w:asciiTheme="majorHAnsi" w:hAnsiTheme="majorHAnsi"/>
          <w:sz w:val="22"/>
          <w:szCs w:val="22"/>
          <w:lang w:val="sr-Cyrl-CS"/>
        </w:rPr>
        <w:t xml:space="preserve"> док је</w:t>
      </w:r>
      <w:r w:rsidRPr="00781C1A">
        <w:rPr>
          <w:rFonts w:asciiTheme="majorHAnsi" w:hAnsiTheme="majorHAnsi"/>
          <w:sz w:val="22"/>
          <w:szCs w:val="22"/>
          <w:lang w:val="sr-Cyrl-CS"/>
        </w:rPr>
        <w:t xml:space="preserve"> просечан број година радног искуства свих </w:t>
      </w:r>
      <w:r w:rsidR="00AD4F2A">
        <w:rPr>
          <w:rFonts w:asciiTheme="majorHAnsi" w:hAnsiTheme="majorHAnsi"/>
          <w:sz w:val="22"/>
          <w:szCs w:val="22"/>
          <w:lang w:val="sr-Cyrl-CS"/>
        </w:rPr>
        <w:t xml:space="preserve"> </w:t>
      </w:r>
      <w:r w:rsidRPr="00781C1A">
        <w:rPr>
          <w:rFonts w:asciiTheme="majorHAnsi" w:hAnsiTheme="majorHAnsi"/>
          <w:sz w:val="22"/>
          <w:szCs w:val="22"/>
          <w:lang w:val="sr-Cyrl-CS"/>
        </w:rPr>
        <w:t>запослених у школи 17.</w:t>
      </w:r>
      <w:r w:rsidRPr="00781C1A">
        <w:rPr>
          <w:rFonts w:asciiTheme="majorHAnsi" w:hAnsiTheme="majorHAnsi"/>
          <w:sz w:val="22"/>
          <w:szCs w:val="22"/>
        </w:rPr>
        <w:t>97</w:t>
      </w:r>
      <w:r w:rsidRPr="00781C1A">
        <w:rPr>
          <w:rFonts w:asciiTheme="majorHAnsi" w:hAnsiTheme="majorHAnsi"/>
          <w:sz w:val="22"/>
          <w:szCs w:val="22"/>
          <w:lang w:val="sr-Cyrl-CS"/>
        </w:rPr>
        <w:t>. (52 запослених )</w:t>
      </w:r>
    </w:p>
    <w:p w:rsidR="00357B45" w:rsidRPr="00781C1A" w:rsidRDefault="00357B45" w:rsidP="00AC0CAD">
      <w:pPr>
        <w:pStyle w:val="BodyTextIndent"/>
        <w:spacing w:after="0" w:line="276" w:lineRule="auto"/>
        <w:ind w:left="0" w:firstLine="0"/>
        <w:jc w:val="left"/>
        <w:rPr>
          <w:rFonts w:asciiTheme="majorHAnsi" w:hAnsiTheme="majorHAnsi"/>
          <w:color w:val="FF0000"/>
          <w:sz w:val="22"/>
          <w:szCs w:val="22"/>
          <w:lang w:val="sr-Cyrl-CS"/>
        </w:rPr>
      </w:pPr>
    </w:p>
    <w:p w:rsidR="005D0A40" w:rsidRPr="00781C1A" w:rsidRDefault="004E1490" w:rsidP="00AC0CAD">
      <w:pPr>
        <w:pStyle w:val="BodyTextIndent"/>
        <w:spacing w:after="0" w:line="276" w:lineRule="auto"/>
        <w:ind w:left="0" w:firstLine="0"/>
        <w:jc w:val="left"/>
        <w:rPr>
          <w:rFonts w:asciiTheme="majorHAnsi" w:hAnsiTheme="majorHAnsi"/>
          <w:color w:val="FF0000"/>
          <w:sz w:val="22"/>
          <w:szCs w:val="22"/>
          <w:lang w:val="ru-RU"/>
        </w:rPr>
      </w:pPr>
      <w:r w:rsidRPr="00781C1A">
        <w:rPr>
          <w:rFonts w:asciiTheme="majorHAnsi" w:hAnsiTheme="majorHAnsi"/>
          <w:sz w:val="22"/>
          <w:szCs w:val="22"/>
          <w:lang w:val="sr-Cyrl-CS"/>
        </w:rPr>
        <w:t xml:space="preserve">Наша школа има 40 запослених наставника и 12 </w:t>
      </w:r>
      <w:r w:rsidR="00AD4F2A">
        <w:rPr>
          <w:rFonts w:asciiTheme="majorHAnsi" w:hAnsiTheme="majorHAnsi"/>
          <w:sz w:val="22"/>
          <w:szCs w:val="22"/>
          <w:lang w:val="sr-Cyrl-CS"/>
        </w:rPr>
        <w:t>запослених ван наставе (директор школе, секретар школе, шеф рачуноводства, стручни сарадник – психолог, библиотекар, административни радник, домар и 5 спремачица)</w:t>
      </w:r>
      <w:r w:rsidRPr="00781C1A">
        <w:rPr>
          <w:rFonts w:asciiTheme="majorHAnsi" w:hAnsiTheme="majorHAnsi"/>
          <w:sz w:val="22"/>
          <w:szCs w:val="22"/>
          <w:lang w:val="sr-Cyrl-CS"/>
        </w:rPr>
        <w:t>.</w:t>
      </w:r>
    </w:p>
    <w:p w:rsidR="00922416" w:rsidRDefault="00922416" w:rsidP="00922416">
      <w:pPr>
        <w:pStyle w:val="Bezrazmaka"/>
        <w:rPr>
          <w:lang w:val="sr-Cyrl-RS"/>
        </w:rPr>
      </w:pPr>
      <w:bookmarkStart w:id="100" w:name="_Toc418681770"/>
      <w:bookmarkStart w:id="101" w:name="_Toc418683098"/>
    </w:p>
    <w:p w:rsidR="001B2C19" w:rsidRPr="00922416" w:rsidRDefault="001B2C19" w:rsidP="00922416">
      <w:pPr>
        <w:pStyle w:val="Bezrazmaka"/>
        <w:rPr>
          <w:b/>
          <w:color w:val="002060"/>
        </w:rPr>
      </w:pPr>
      <w:r w:rsidRPr="00922416">
        <w:rPr>
          <w:b/>
          <w:color w:val="002060"/>
        </w:rPr>
        <w:t>Подаци о ученицима</w:t>
      </w:r>
      <w:bookmarkEnd w:id="99"/>
      <w:bookmarkEnd w:id="100"/>
      <w:bookmarkEnd w:id="101"/>
    </w:p>
    <w:p w:rsidR="00357B45" w:rsidRPr="00781C1A" w:rsidRDefault="00357B45" w:rsidP="00AD4F2A">
      <w:pPr>
        <w:pStyle w:val="Bezrazmaka"/>
        <w:rPr>
          <w:lang w:val="sr-Cyrl-RS"/>
        </w:rPr>
      </w:pPr>
    </w:p>
    <w:p w:rsidR="000C218E" w:rsidRPr="000C218E" w:rsidRDefault="0014669C" w:rsidP="000C218E">
      <w:pPr>
        <w:pStyle w:val="Bezrazmaka"/>
        <w:spacing w:line="276" w:lineRule="auto"/>
        <w:rPr>
          <w:sz w:val="22"/>
          <w:lang w:val="sr-Cyrl-CS"/>
        </w:rPr>
      </w:pPr>
      <w:r w:rsidRPr="000C218E">
        <w:rPr>
          <w:sz w:val="22"/>
          <w:lang w:val="sr-Cyrl-CS"/>
        </w:rPr>
        <w:t>У Гимназији „Милош Савковић“ наставу је у шк. 2017/18. похађало 465 ученика</w:t>
      </w:r>
      <w:r w:rsidR="000C218E">
        <w:rPr>
          <w:sz w:val="22"/>
          <w:lang w:val="sr-Cyrl-CS"/>
        </w:rPr>
        <w:t>,</w:t>
      </w:r>
      <w:r w:rsidRPr="000C218E">
        <w:rPr>
          <w:sz w:val="22"/>
          <w:lang w:val="sr-Cyrl-CS"/>
        </w:rPr>
        <w:t xml:space="preserve"> подељених у 16 одељења (8 душтвено-језичког </w:t>
      </w:r>
      <w:r w:rsidR="000C218E" w:rsidRPr="000C218E">
        <w:rPr>
          <w:sz w:val="22"/>
          <w:lang w:val="sr-Cyrl-CS"/>
        </w:rPr>
        <w:t>и 8 природно-математичког смера). Од наредне школске године у плану је упис два нова одељења у два нова смера – једно одељење општег типа гимназије и једно специјализовано одељење за надарене ученике рачунарства и информатике.</w:t>
      </w:r>
    </w:p>
    <w:p w:rsidR="00325D77" w:rsidRPr="000C218E" w:rsidRDefault="00AC3290" w:rsidP="000C218E">
      <w:pPr>
        <w:pStyle w:val="Bezrazmaka"/>
        <w:spacing w:line="276" w:lineRule="auto"/>
        <w:rPr>
          <w:sz w:val="22"/>
          <w:lang w:val="sr-Cyrl-CS"/>
        </w:rPr>
      </w:pPr>
      <w:r w:rsidRPr="000C218E">
        <w:rPr>
          <w:sz w:val="22"/>
          <w:lang w:val="sr-Cyrl-CS"/>
        </w:rPr>
        <w:t>Ученици школе уче енглес</w:t>
      </w:r>
      <w:r w:rsidR="00211C58" w:rsidRPr="000C218E">
        <w:rPr>
          <w:sz w:val="22"/>
          <w:lang w:val="sr-Cyrl-CS"/>
        </w:rPr>
        <w:t>ки језик као први страни језик,</w:t>
      </w:r>
      <w:r w:rsidR="00357B45" w:rsidRPr="000C218E">
        <w:rPr>
          <w:sz w:val="22"/>
          <w:lang w:val="sr-Cyrl-CS"/>
        </w:rPr>
        <w:t xml:space="preserve"> </w:t>
      </w:r>
      <w:r w:rsidR="00211C58" w:rsidRPr="000C218E">
        <w:rPr>
          <w:sz w:val="22"/>
          <w:lang w:val="sr-Cyrl-CS"/>
        </w:rPr>
        <w:t>ф</w:t>
      </w:r>
      <w:r w:rsidRPr="000C218E">
        <w:rPr>
          <w:sz w:val="22"/>
          <w:lang w:val="sr-Cyrl-CS"/>
        </w:rPr>
        <w:t xml:space="preserve">ранцуски </w:t>
      </w:r>
      <w:r w:rsidR="00D7154A" w:rsidRPr="000C218E">
        <w:rPr>
          <w:sz w:val="22"/>
          <w:lang w:val="sr-Cyrl-CS"/>
        </w:rPr>
        <w:t xml:space="preserve">и шпански </w:t>
      </w:r>
      <w:r w:rsidRPr="000C218E">
        <w:rPr>
          <w:sz w:val="22"/>
          <w:lang w:val="sr-Cyrl-CS"/>
        </w:rPr>
        <w:t>језик као други страни језик.</w:t>
      </w:r>
      <w:r w:rsidR="00357B45" w:rsidRPr="000C218E">
        <w:rPr>
          <w:sz w:val="22"/>
          <w:lang w:val="sr-Cyrl-CS"/>
        </w:rPr>
        <w:t xml:space="preserve"> У наредном периоду (наредне школске године) трба предвидети и немачки језик као други страни језик јер долазе прве генрације „осмака“ који су у основној школи учили немачки као други страни језик. </w:t>
      </w:r>
      <w:r w:rsidRPr="000C218E">
        <w:rPr>
          <w:sz w:val="22"/>
          <w:lang w:val="sr-Cyrl-CS"/>
        </w:rPr>
        <w:t>Латински ј</w:t>
      </w:r>
      <w:r w:rsidR="007B07A2" w:rsidRPr="000C218E">
        <w:rPr>
          <w:sz w:val="22"/>
          <w:lang w:val="sr-Cyrl-CS"/>
        </w:rPr>
        <w:t>е</w:t>
      </w:r>
      <w:r w:rsidRPr="000C218E">
        <w:rPr>
          <w:sz w:val="22"/>
          <w:lang w:val="sr-Cyrl-CS"/>
        </w:rPr>
        <w:t>зик уче сви ученици првог разреда и ученици другог разреда друштвено-језичког</w:t>
      </w:r>
      <w:r w:rsidR="00325D77" w:rsidRPr="000C218E">
        <w:rPr>
          <w:sz w:val="22"/>
          <w:lang w:val="sr-Cyrl-CS"/>
        </w:rPr>
        <w:t xml:space="preserve"> и општег </w:t>
      </w:r>
      <w:r w:rsidRPr="000C218E">
        <w:rPr>
          <w:sz w:val="22"/>
          <w:lang w:val="sr-Cyrl-CS"/>
        </w:rPr>
        <w:t xml:space="preserve"> смера.</w:t>
      </w:r>
    </w:p>
    <w:p w:rsidR="00AC3290" w:rsidRPr="000C218E" w:rsidRDefault="00AC3290" w:rsidP="000C218E">
      <w:pPr>
        <w:rPr>
          <w:rFonts w:asciiTheme="majorHAnsi" w:hAnsiTheme="majorHAnsi"/>
          <w:lang w:val="sr-Cyrl-CS"/>
        </w:rPr>
      </w:pPr>
      <w:r w:rsidRPr="000C218E">
        <w:rPr>
          <w:rFonts w:asciiTheme="majorHAnsi" w:hAnsiTheme="majorHAnsi"/>
          <w:b/>
          <w:lang w:val="sr-Cyrl-CS"/>
        </w:rPr>
        <w:t>Верска настава и Грађанско васпитање</w:t>
      </w:r>
      <w:r w:rsidRPr="000C218E">
        <w:rPr>
          <w:rFonts w:asciiTheme="majorHAnsi" w:hAnsiTheme="majorHAnsi"/>
          <w:lang w:val="sr-Cyrl-CS"/>
        </w:rPr>
        <w:t xml:space="preserve"> за ученике првог, другог, трећег и четвртог разреда се изводи као</w:t>
      </w:r>
      <w:r w:rsidR="00357B45" w:rsidRPr="000C218E">
        <w:rPr>
          <w:rFonts w:asciiTheme="majorHAnsi" w:hAnsiTheme="majorHAnsi"/>
          <w:lang w:val="sr-Cyrl-CS"/>
        </w:rPr>
        <w:t xml:space="preserve"> обавезна</w:t>
      </w:r>
      <w:r w:rsidRPr="000C218E">
        <w:rPr>
          <w:rFonts w:asciiTheme="majorHAnsi" w:hAnsiTheme="majorHAnsi"/>
          <w:lang w:val="sr-Cyrl-CS"/>
        </w:rPr>
        <w:t xml:space="preserve"> изборна настава по плану и програму Министарства просвете и налази се у редовном распореду часова.</w:t>
      </w:r>
    </w:p>
    <w:p w:rsidR="00AD4F2A" w:rsidRPr="00781C1A" w:rsidRDefault="00AD4F2A" w:rsidP="00AD4F2A">
      <w:pPr>
        <w:pStyle w:val="Bezrazmaka"/>
        <w:spacing w:line="276" w:lineRule="auto"/>
        <w:rPr>
          <w:lang w:val="sr-Cyrl-CS"/>
        </w:rPr>
      </w:pPr>
      <w:r>
        <w:rPr>
          <w:b/>
          <w:lang w:val="sr-Cyrl-CS"/>
        </w:rPr>
        <w:t>*</w:t>
      </w:r>
      <w:r w:rsidR="00357B45" w:rsidRPr="00781C1A">
        <w:rPr>
          <w:b/>
          <w:lang w:val="sr-Cyrl-CS"/>
        </w:rPr>
        <w:t>Нови изборни предмети</w:t>
      </w:r>
      <w:r w:rsidR="00357B45" w:rsidRPr="00781C1A">
        <w:rPr>
          <w:lang w:val="sr-Cyrl-CS"/>
        </w:rPr>
        <w:t xml:space="preserve"> које ће школа понудити ученицима првог разреда од наредне школске године биће накнадно унети и разрађени по добијању прецизних и јасних упутстава од стране Министарства просвете.</w:t>
      </w:r>
    </w:p>
    <w:p w:rsidR="00B8390F" w:rsidRPr="00781C1A" w:rsidRDefault="00B8390F" w:rsidP="00AD4F2A">
      <w:pPr>
        <w:rPr>
          <w:rFonts w:asciiTheme="majorHAnsi" w:hAnsiTheme="majorHAnsi"/>
          <w:lang w:val="sr-Cyrl-CS"/>
        </w:rPr>
      </w:pPr>
      <w:r w:rsidRPr="00781C1A">
        <w:rPr>
          <w:rFonts w:asciiTheme="majorHAnsi" w:hAnsiTheme="majorHAnsi"/>
          <w:b/>
          <w:lang w:val="sr-Cyrl-CS"/>
        </w:rPr>
        <w:t>Нови предмети</w:t>
      </w:r>
      <w:r w:rsidRPr="00781C1A">
        <w:rPr>
          <w:rFonts w:asciiTheme="majorHAnsi" w:hAnsiTheme="majorHAnsi"/>
          <w:lang w:val="sr-Cyrl-CS"/>
        </w:rPr>
        <w:t xml:space="preserve"> у првом разреду </w:t>
      </w:r>
      <w:r w:rsidR="0087708A" w:rsidRPr="00781C1A">
        <w:rPr>
          <w:rFonts w:asciiTheme="majorHAnsi" w:hAnsiTheme="majorHAnsi"/>
          <w:lang w:val="sr-Cyrl-CS"/>
        </w:rPr>
        <w:t>за ученике са посебним способностима за рачунарство и информатику (дискретна математика, примена рачунара, програмирање, рачунарски системи, оперативни системи и рачунарске мреже, објектно оријентисано програмирање, база података, програмске парадигме и веб програмирање) биће стручно заступљени и предаваће их наставници са одређеним компетенцијама и који ће проћи неопходну обуку тј. стручно усавршавање за рад са надареним ученицима.</w:t>
      </w:r>
    </w:p>
    <w:p w:rsidR="001B2C19" w:rsidRPr="00781C1A" w:rsidRDefault="001B2C19" w:rsidP="00AD4F2A">
      <w:pPr>
        <w:pStyle w:val="a"/>
        <w:spacing w:line="276" w:lineRule="auto"/>
        <w:rPr>
          <w:rFonts w:asciiTheme="majorHAnsi" w:hAnsiTheme="majorHAnsi"/>
          <w:lang w:val="sr-Cyrl-RS"/>
        </w:rPr>
      </w:pPr>
      <w:proofErr w:type="gramStart"/>
      <w:r w:rsidRPr="00781C1A">
        <w:rPr>
          <w:rFonts w:asciiTheme="majorHAnsi" w:hAnsiTheme="majorHAnsi"/>
        </w:rPr>
        <w:t xml:space="preserve">Упис </w:t>
      </w:r>
      <w:r w:rsidR="00211C58" w:rsidRPr="00781C1A">
        <w:rPr>
          <w:rFonts w:asciiTheme="majorHAnsi" w:hAnsiTheme="majorHAnsi"/>
          <w:lang w:val="sr-Cyrl-CS"/>
        </w:rPr>
        <w:t xml:space="preserve">ученика </w:t>
      </w:r>
      <w:r w:rsidRPr="00781C1A">
        <w:rPr>
          <w:rFonts w:asciiTheme="majorHAnsi" w:hAnsiTheme="majorHAnsi"/>
        </w:rPr>
        <w:t xml:space="preserve">се врши у складу са одредбама Закона о </w:t>
      </w:r>
      <w:r w:rsidRPr="00781C1A">
        <w:rPr>
          <w:rFonts w:asciiTheme="majorHAnsi" w:hAnsiTheme="majorHAnsi"/>
          <w:lang w:val="sr-Cyrl-CS"/>
        </w:rPr>
        <w:t>средњем образовању и васпитању</w:t>
      </w:r>
      <w:r w:rsidRPr="00781C1A">
        <w:rPr>
          <w:rFonts w:asciiTheme="majorHAnsi" w:hAnsiTheme="majorHAnsi"/>
        </w:rPr>
        <w:t xml:space="preserve"> и</w:t>
      </w:r>
      <w:r w:rsidR="003F187A" w:rsidRPr="00781C1A">
        <w:rPr>
          <w:rFonts w:asciiTheme="majorHAnsi" w:hAnsiTheme="majorHAnsi"/>
          <w:lang w:val="sr-Cyrl-RS"/>
        </w:rPr>
        <w:t xml:space="preserve"> </w:t>
      </w:r>
      <w:r w:rsidRPr="00781C1A">
        <w:rPr>
          <w:rFonts w:asciiTheme="majorHAnsi" w:hAnsiTheme="majorHAnsi"/>
        </w:rPr>
        <w:t>Правилника</w:t>
      </w:r>
      <w:r w:rsidR="003F187A" w:rsidRPr="00781C1A">
        <w:rPr>
          <w:rFonts w:asciiTheme="majorHAnsi" w:hAnsiTheme="majorHAnsi"/>
          <w:lang w:val="sr-Cyrl-RS"/>
        </w:rPr>
        <w:t xml:space="preserve"> </w:t>
      </w:r>
      <w:r w:rsidRPr="00781C1A">
        <w:rPr>
          <w:rFonts w:asciiTheme="majorHAnsi" w:hAnsiTheme="majorHAnsi"/>
        </w:rPr>
        <w:t>о</w:t>
      </w:r>
      <w:r w:rsidR="003F187A" w:rsidRPr="00781C1A">
        <w:rPr>
          <w:rFonts w:asciiTheme="majorHAnsi" w:hAnsiTheme="majorHAnsi"/>
          <w:lang w:val="sr-Cyrl-RS"/>
        </w:rPr>
        <w:t xml:space="preserve"> </w:t>
      </w:r>
      <w:r w:rsidRPr="00781C1A">
        <w:rPr>
          <w:rFonts w:asciiTheme="majorHAnsi" w:hAnsiTheme="majorHAnsi"/>
        </w:rPr>
        <w:t>упису</w:t>
      </w:r>
      <w:r w:rsidR="003F187A" w:rsidRPr="00781C1A">
        <w:rPr>
          <w:rFonts w:asciiTheme="majorHAnsi" w:hAnsiTheme="majorHAnsi"/>
          <w:lang w:val="sr-Cyrl-RS"/>
        </w:rPr>
        <w:t xml:space="preserve"> </w:t>
      </w:r>
      <w:r w:rsidRPr="00781C1A">
        <w:rPr>
          <w:rFonts w:asciiTheme="majorHAnsi" w:hAnsiTheme="majorHAnsi"/>
        </w:rPr>
        <w:t>ученика</w:t>
      </w:r>
      <w:r w:rsidR="003F187A" w:rsidRPr="00781C1A">
        <w:rPr>
          <w:rFonts w:asciiTheme="majorHAnsi" w:hAnsiTheme="majorHAnsi"/>
          <w:lang w:val="sr-Cyrl-RS"/>
        </w:rPr>
        <w:t xml:space="preserve"> </w:t>
      </w:r>
      <w:r w:rsidRPr="00781C1A">
        <w:rPr>
          <w:rFonts w:asciiTheme="majorHAnsi" w:hAnsiTheme="majorHAnsi"/>
        </w:rPr>
        <w:t>у</w:t>
      </w:r>
      <w:r w:rsidR="003F187A" w:rsidRPr="00781C1A">
        <w:rPr>
          <w:rFonts w:asciiTheme="majorHAnsi" w:hAnsiTheme="majorHAnsi"/>
          <w:lang w:val="sr-Cyrl-RS"/>
        </w:rPr>
        <w:t xml:space="preserve"> </w:t>
      </w:r>
      <w:r w:rsidRPr="00781C1A">
        <w:rPr>
          <w:rFonts w:asciiTheme="majorHAnsi" w:hAnsiTheme="majorHAnsi"/>
        </w:rPr>
        <w:t>средњу</w:t>
      </w:r>
      <w:r w:rsidR="003F187A" w:rsidRPr="00781C1A">
        <w:rPr>
          <w:rFonts w:asciiTheme="majorHAnsi" w:hAnsiTheme="majorHAnsi"/>
          <w:lang w:val="sr-Cyrl-RS"/>
        </w:rPr>
        <w:t xml:space="preserve"> </w:t>
      </w:r>
      <w:r w:rsidR="00B8390F" w:rsidRPr="00781C1A">
        <w:rPr>
          <w:rFonts w:asciiTheme="majorHAnsi" w:hAnsiTheme="majorHAnsi"/>
        </w:rPr>
        <w:t>школу</w:t>
      </w:r>
      <w:r w:rsidR="00B8390F" w:rsidRPr="00781C1A">
        <w:rPr>
          <w:rFonts w:asciiTheme="majorHAnsi" w:hAnsiTheme="majorHAnsi"/>
          <w:lang w:val="sr-Cyrl-RS"/>
        </w:rPr>
        <w:t>.</w:t>
      </w:r>
      <w:proofErr w:type="gramEnd"/>
    </w:p>
    <w:p w:rsidR="000C218E" w:rsidRDefault="000C218E" w:rsidP="000C218E">
      <w:pPr>
        <w:pStyle w:val="Bezrazmaka"/>
        <w:rPr>
          <w:b/>
          <w:color w:val="002060"/>
          <w:lang w:val="sr-Cyrl-RS"/>
        </w:rPr>
      </w:pPr>
      <w:bookmarkStart w:id="102" w:name="_Toc240935125"/>
      <w:bookmarkStart w:id="103" w:name="_Toc271950302"/>
      <w:bookmarkStart w:id="104" w:name="_Toc272037858"/>
      <w:bookmarkStart w:id="105" w:name="_Toc272037978"/>
      <w:bookmarkStart w:id="106" w:name="_Toc272038437"/>
      <w:bookmarkStart w:id="107" w:name="_Toc272038570"/>
      <w:bookmarkStart w:id="108" w:name="_Toc272038750"/>
      <w:bookmarkStart w:id="109" w:name="_Toc272038804"/>
      <w:bookmarkStart w:id="110" w:name="_Toc272039404"/>
      <w:bookmarkStart w:id="111" w:name="_Toc272039600"/>
      <w:bookmarkStart w:id="112" w:name="_Toc272041440"/>
      <w:bookmarkStart w:id="113" w:name="_Toc272041713"/>
      <w:bookmarkStart w:id="114" w:name="_Toc272042905"/>
      <w:bookmarkStart w:id="115" w:name="_Toc272043215"/>
      <w:bookmarkStart w:id="116" w:name="_Toc272043371"/>
      <w:bookmarkStart w:id="117" w:name="_Toc380750739"/>
      <w:bookmarkStart w:id="118" w:name="_Toc418681771"/>
      <w:bookmarkStart w:id="119" w:name="_Toc418683099"/>
    </w:p>
    <w:p w:rsidR="000C218E" w:rsidRDefault="000C218E" w:rsidP="000C218E">
      <w:pPr>
        <w:pStyle w:val="Bezrazmaka"/>
        <w:rPr>
          <w:b/>
          <w:color w:val="002060"/>
          <w:lang w:val="sr-Cyrl-RS"/>
        </w:rPr>
      </w:pPr>
    </w:p>
    <w:p w:rsidR="000C218E" w:rsidRDefault="000C218E" w:rsidP="000C218E">
      <w:pPr>
        <w:pStyle w:val="Bezrazmaka"/>
        <w:rPr>
          <w:b/>
          <w:color w:val="002060"/>
          <w:lang w:val="sr-Cyrl-RS"/>
        </w:rPr>
      </w:pPr>
    </w:p>
    <w:p w:rsidR="000C218E" w:rsidRDefault="000C218E" w:rsidP="000C218E">
      <w:pPr>
        <w:pStyle w:val="Bezrazmaka"/>
        <w:rPr>
          <w:b/>
          <w:color w:val="002060"/>
          <w:lang w:val="sr-Cyrl-RS"/>
        </w:rPr>
      </w:pPr>
    </w:p>
    <w:p w:rsidR="000C218E" w:rsidRDefault="000C218E" w:rsidP="000C218E">
      <w:pPr>
        <w:pStyle w:val="Bezrazmaka"/>
        <w:rPr>
          <w:b/>
          <w:color w:val="002060"/>
          <w:lang w:val="sr-Cyrl-RS"/>
        </w:rPr>
      </w:pPr>
    </w:p>
    <w:p w:rsidR="000C218E" w:rsidRDefault="000C218E" w:rsidP="000C218E">
      <w:pPr>
        <w:pStyle w:val="Bezrazmaka"/>
        <w:rPr>
          <w:b/>
          <w:color w:val="002060"/>
          <w:lang w:val="sr-Cyrl-RS"/>
        </w:rPr>
      </w:pPr>
    </w:p>
    <w:p w:rsidR="000C218E" w:rsidRDefault="000C218E" w:rsidP="000C218E">
      <w:pPr>
        <w:pStyle w:val="Bezrazmaka"/>
        <w:rPr>
          <w:b/>
          <w:color w:val="002060"/>
          <w:lang w:val="sr-Cyrl-RS"/>
        </w:rPr>
      </w:pPr>
    </w:p>
    <w:p w:rsidR="000C218E" w:rsidRDefault="000C218E" w:rsidP="000C218E">
      <w:pPr>
        <w:pStyle w:val="Bezrazmaka"/>
        <w:rPr>
          <w:b/>
          <w:color w:val="002060"/>
          <w:lang w:val="sr-Cyrl-RS"/>
        </w:rPr>
      </w:pPr>
    </w:p>
    <w:p w:rsidR="000C218E" w:rsidRDefault="000C218E" w:rsidP="000C218E">
      <w:pPr>
        <w:pStyle w:val="Bezrazmaka"/>
        <w:rPr>
          <w:b/>
          <w:color w:val="002060"/>
          <w:lang w:val="sr-Cyrl-RS"/>
        </w:rPr>
      </w:pPr>
    </w:p>
    <w:p w:rsidR="000C218E" w:rsidRDefault="000C218E" w:rsidP="000C218E">
      <w:pPr>
        <w:pStyle w:val="Bezrazmaka"/>
        <w:rPr>
          <w:b/>
          <w:color w:val="002060"/>
          <w:lang w:val="sr-Cyrl-RS"/>
        </w:rPr>
      </w:pPr>
    </w:p>
    <w:p w:rsidR="000C218E" w:rsidRDefault="000C218E" w:rsidP="000C218E">
      <w:pPr>
        <w:pStyle w:val="Bezrazmaka"/>
        <w:rPr>
          <w:b/>
          <w:color w:val="002060"/>
          <w:lang w:val="sr-Cyrl-RS"/>
        </w:rPr>
      </w:pPr>
    </w:p>
    <w:p w:rsidR="000C218E" w:rsidRDefault="000C218E" w:rsidP="000C218E">
      <w:pPr>
        <w:pStyle w:val="Bezrazmaka"/>
        <w:rPr>
          <w:b/>
          <w:color w:val="002060"/>
          <w:lang w:val="sr-Cyrl-RS"/>
        </w:rPr>
      </w:pPr>
    </w:p>
    <w:p w:rsidR="00AF775D" w:rsidRPr="000C218E" w:rsidRDefault="001B2C19" w:rsidP="000C218E">
      <w:pPr>
        <w:pStyle w:val="Bezrazmaka"/>
        <w:rPr>
          <w:b/>
          <w:color w:val="002060"/>
          <w:lang w:val="sr-Cyrl-CS"/>
        </w:rPr>
      </w:pPr>
      <w:r w:rsidRPr="000C218E">
        <w:rPr>
          <w:b/>
          <w:color w:val="002060"/>
        </w:rPr>
        <w:lastRenderedPageBreak/>
        <w:t>П</w:t>
      </w:r>
      <w:r w:rsidR="00B8390F" w:rsidRPr="000C218E">
        <w:rPr>
          <w:b/>
          <w:color w:val="002060"/>
        </w:rPr>
        <w:t xml:space="preserve">олазне основе за израду Школског програма </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6040F6" w:rsidRPr="00781C1A" w:rsidRDefault="006040F6" w:rsidP="001C19EC">
      <w:pPr>
        <w:pStyle w:val="Bezrazmaka"/>
        <w:rPr>
          <w:lang w:val="sr-Cyrl-CS"/>
        </w:rPr>
      </w:pPr>
    </w:p>
    <w:p w:rsidR="001B2C19" w:rsidRPr="00781C1A" w:rsidRDefault="001B2C19" w:rsidP="00AC0CAD">
      <w:pPr>
        <w:pStyle w:val="NormalWeb"/>
        <w:numPr>
          <w:ilvl w:val="0"/>
          <w:numId w:val="13"/>
        </w:numPr>
        <w:spacing w:before="0" w:beforeAutospacing="0" w:after="0" w:afterAutospacing="0" w:line="276" w:lineRule="auto"/>
        <w:textAlignment w:val="baseline"/>
        <w:rPr>
          <w:rFonts w:asciiTheme="majorHAnsi" w:hAnsiTheme="majorHAnsi" w:cs="Arial"/>
          <w:sz w:val="22"/>
          <w:szCs w:val="22"/>
          <w:lang w:val="sr-Cyrl-RS"/>
        </w:rPr>
      </w:pPr>
      <w:r w:rsidRPr="00781C1A">
        <w:rPr>
          <w:rFonts w:asciiTheme="majorHAnsi" w:hAnsiTheme="majorHAnsi"/>
          <w:sz w:val="22"/>
          <w:szCs w:val="22"/>
        </w:rPr>
        <w:t>Закон о основама система образовања и васпитања, објављеног у „Слу</w:t>
      </w:r>
      <w:r w:rsidR="006040F6" w:rsidRPr="00781C1A">
        <w:rPr>
          <w:rFonts w:asciiTheme="majorHAnsi" w:hAnsiTheme="majorHAnsi"/>
          <w:sz w:val="22"/>
          <w:szCs w:val="22"/>
        </w:rPr>
        <w:t>жбеном гласнику</w:t>
      </w:r>
      <w:r w:rsidR="006040F6" w:rsidRPr="00781C1A">
        <w:rPr>
          <w:rFonts w:asciiTheme="majorHAnsi" w:hAnsiTheme="majorHAnsi"/>
          <w:sz w:val="22"/>
          <w:szCs w:val="22"/>
          <w:lang w:val="sr-Cyrl-RS"/>
        </w:rPr>
        <w:t xml:space="preserve"> </w:t>
      </w:r>
      <w:r w:rsidRPr="00781C1A">
        <w:rPr>
          <w:rFonts w:asciiTheme="majorHAnsi" w:hAnsiTheme="majorHAnsi"/>
          <w:sz w:val="22"/>
          <w:szCs w:val="22"/>
        </w:rPr>
        <w:t>РС</w:t>
      </w:r>
      <w:proofErr w:type="gramStart"/>
      <w:r w:rsidRPr="00781C1A">
        <w:rPr>
          <w:rFonts w:asciiTheme="majorHAnsi" w:hAnsiTheme="majorHAnsi"/>
          <w:sz w:val="22"/>
          <w:szCs w:val="22"/>
        </w:rPr>
        <w:t>“ бр</w:t>
      </w:r>
      <w:proofErr w:type="gramEnd"/>
      <w:r w:rsidRPr="00781C1A">
        <w:rPr>
          <w:rFonts w:asciiTheme="majorHAnsi" w:hAnsiTheme="majorHAnsi"/>
          <w:sz w:val="22"/>
          <w:szCs w:val="22"/>
        </w:rPr>
        <w:t>. 72/2009, 52/2011, 55/2013</w:t>
      </w:r>
      <w:r w:rsidR="006040F6" w:rsidRPr="00781C1A">
        <w:rPr>
          <w:rFonts w:asciiTheme="majorHAnsi" w:hAnsiTheme="majorHAnsi"/>
          <w:sz w:val="22"/>
          <w:szCs w:val="22"/>
          <w:lang w:val="sr-Cyrl-RS"/>
        </w:rPr>
        <w:t>,</w:t>
      </w:r>
      <w:r w:rsidR="0087708A" w:rsidRPr="00781C1A">
        <w:rPr>
          <w:rFonts w:asciiTheme="majorHAnsi" w:hAnsiTheme="majorHAnsi"/>
          <w:sz w:val="22"/>
          <w:szCs w:val="22"/>
          <w:lang w:val="sr-Cyrl-RS"/>
        </w:rPr>
        <w:t xml:space="preserve"> </w:t>
      </w:r>
      <w:r w:rsidR="006040F6" w:rsidRPr="00781C1A">
        <w:rPr>
          <w:rFonts w:asciiTheme="majorHAnsi" w:hAnsiTheme="majorHAnsi" w:cs="Arial"/>
          <w:sz w:val="22"/>
          <w:szCs w:val="22"/>
        </w:rPr>
        <w:t>88/2017</w:t>
      </w:r>
    </w:p>
    <w:p w:rsidR="001B2C19" w:rsidRPr="00781C1A" w:rsidRDefault="001B2C19" w:rsidP="00AC0CAD">
      <w:pPr>
        <w:numPr>
          <w:ilvl w:val="0"/>
          <w:numId w:val="13"/>
        </w:numPr>
        <w:spacing w:after="0"/>
        <w:rPr>
          <w:rFonts w:asciiTheme="majorHAnsi" w:hAnsiTheme="majorHAnsi"/>
        </w:rPr>
      </w:pPr>
      <w:r w:rsidRPr="00781C1A">
        <w:rPr>
          <w:rFonts w:asciiTheme="majorHAnsi" w:hAnsiTheme="majorHAnsi"/>
        </w:rPr>
        <w:t>Закон</w:t>
      </w:r>
      <w:r w:rsidR="0087708A" w:rsidRPr="00781C1A">
        <w:rPr>
          <w:rFonts w:asciiTheme="majorHAnsi" w:hAnsiTheme="majorHAnsi"/>
          <w:lang w:val="sr-Cyrl-RS"/>
        </w:rPr>
        <w:t xml:space="preserve"> </w:t>
      </w:r>
      <w:r w:rsidRPr="00781C1A">
        <w:rPr>
          <w:rFonts w:asciiTheme="majorHAnsi" w:hAnsiTheme="majorHAnsi"/>
        </w:rPr>
        <w:t>о средњ</w:t>
      </w:r>
      <w:r w:rsidRPr="00781C1A">
        <w:rPr>
          <w:rFonts w:asciiTheme="majorHAnsi" w:hAnsiTheme="majorHAnsi"/>
          <w:lang w:val="sr-Cyrl-CS"/>
        </w:rPr>
        <w:t>ем образовању и васпитању</w:t>
      </w:r>
      <w:r w:rsidRPr="00781C1A">
        <w:rPr>
          <w:rFonts w:asciiTheme="majorHAnsi" w:hAnsiTheme="majorHAnsi"/>
        </w:rPr>
        <w:t>, објављеног у „Службеном гласнику РС</w:t>
      </w:r>
      <w:r w:rsidR="0087708A" w:rsidRPr="00781C1A">
        <w:rPr>
          <w:rFonts w:asciiTheme="majorHAnsi" w:hAnsiTheme="majorHAnsi"/>
          <w:lang w:val="sr-Cyrl-RS"/>
        </w:rPr>
        <w:t xml:space="preserve"> </w:t>
      </w:r>
      <w:r w:rsidR="0087708A" w:rsidRPr="00781C1A">
        <w:rPr>
          <w:rFonts w:asciiTheme="majorHAnsi" w:hAnsiTheme="majorHAnsi"/>
        </w:rPr>
        <w:t>бр</w:t>
      </w:r>
      <w:r w:rsidRPr="00781C1A">
        <w:rPr>
          <w:rFonts w:asciiTheme="majorHAnsi" w:hAnsiTheme="majorHAnsi"/>
        </w:rPr>
        <w:t>. 55/2013</w:t>
      </w:r>
      <w:r w:rsidR="0087708A" w:rsidRPr="00781C1A">
        <w:rPr>
          <w:rFonts w:asciiTheme="majorHAnsi" w:hAnsiTheme="majorHAnsi"/>
          <w:lang w:val="sr-Cyrl-RS"/>
        </w:rPr>
        <w:t>, 101</w:t>
      </w:r>
      <w:r w:rsidR="006040F6" w:rsidRPr="00781C1A">
        <w:rPr>
          <w:rFonts w:asciiTheme="majorHAnsi" w:hAnsiTheme="majorHAnsi"/>
          <w:lang w:val="sr-Cyrl-RS"/>
        </w:rPr>
        <w:t>/17.</w:t>
      </w:r>
    </w:p>
    <w:p w:rsidR="001B2C19" w:rsidRPr="001C19EC" w:rsidRDefault="001B2C19" w:rsidP="00AC0CAD">
      <w:pPr>
        <w:numPr>
          <w:ilvl w:val="0"/>
          <w:numId w:val="1"/>
        </w:numPr>
        <w:spacing w:after="0"/>
        <w:rPr>
          <w:rFonts w:asciiTheme="majorHAnsi" w:hAnsiTheme="majorHAnsi"/>
        </w:rPr>
      </w:pPr>
      <w:r w:rsidRPr="001C19EC">
        <w:rPr>
          <w:rFonts w:asciiTheme="majorHAnsi" w:hAnsiTheme="majorHAnsi"/>
          <w:lang w:val="sr-Cyrl-CS"/>
        </w:rPr>
        <w:t>Закон о безбедности и здрављу на раду, објављеног у „Службеном гласнику РС“, бр. 101/2005</w:t>
      </w:r>
      <w:r w:rsidR="00ED6D44" w:rsidRPr="001C19EC">
        <w:rPr>
          <w:rFonts w:asciiTheme="majorHAnsi" w:hAnsiTheme="majorHAnsi"/>
          <w:lang w:val="sr-Cyrl-CS"/>
        </w:rPr>
        <w:t>.</w:t>
      </w:r>
    </w:p>
    <w:p w:rsidR="00282D45" w:rsidRPr="00781C1A" w:rsidRDefault="00282D45" w:rsidP="00AC0CAD">
      <w:pPr>
        <w:numPr>
          <w:ilvl w:val="0"/>
          <w:numId w:val="1"/>
        </w:numPr>
        <w:spacing w:after="0"/>
        <w:rPr>
          <w:rFonts w:asciiTheme="majorHAnsi" w:hAnsiTheme="majorHAnsi"/>
          <w:color w:val="FF0000"/>
        </w:rPr>
      </w:pPr>
      <w:r w:rsidRPr="001C19EC">
        <w:rPr>
          <w:rFonts w:asciiTheme="majorHAnsi" w:hAnsiTheme="majorHAnsi"/>
          <w:shd w:val="clear" w:color="auto" w:fill="F8F8F8"/>
        </w:rPr>
        <w:t>Правилник о наставном плану и програму за гимназију: 5/1990-1, 3/1991-1, 3/1992-1, 17/1993-</w:t>
      </w:r>
      <w:r w:rsidRPr="00781C1A">
        <w:rPr>
          <w:rFonts w:asciiTheme="majorHAnsi" w:hAnsiTheme="majorHAnsi"/>
          <w:shd w:val="clear" w:color="auto" w:fill="F8F8F8"/>
        </w:rPr>
        <w:t>106, 2/1994-59, 2/1995-1, 8/1995-1, 23/1997-1, 2/2002-4, 5/2003-1, 10/2003-1, 11/2004-1, 18/2004-1, 24/2004-2, 3/2005-1, 11/2005-163, 2/2006-1, 6/2006-129, 12/2006-2, 17/2006-6, 1/2008-1, 8/2008-3, 1/2009-1, 3/2009-24, 10/2009-64, 5/2010-1, 7/2011-12, 4/2013-175, 14/2013-2, 17/2013-1, 18/2013-8, 5/2014-6, 4/2015-5, 18/2015-1, 11/2016-563, 13/2016-10 (исправка), 10/2017-57 (исправка)</w:t>
      </w:r>
    </w:p>
    <w:p w:rsidR="001B2C19" w:rsidRPr="001C19EC" w:rsidRDefault="001B2C19" w:rsidP="00AC0CAD">
      <w:pPr>
        <w:numPr>
          <w:ilvl w:val="0"/>
          <w:numId w:val="1"/>
        </w:numPr>
        <w:spacing w:after="0"/>
        <w:rPr>
          <w:rFonts w:asciiTheme="majorHAnsi" w:hAnsiTheme="majorHAnsi"/>
        </w:rPr>
      </w:pPr>
      <w:r w:rsidRPr="001C19EC">
        <w:rPr>
          <w:rFonts w:asciiTheme="majorHAnsi" w:hAnsiTheme="majorHAnsi"/>
        </w:rPr>
        <w:t>Правилник</w:t>
      </w:r>
      <w:r w:rsidR="0087708A" w:rsidRPr="001C19EC">
        <w:rPr>
          <w:rFonts w:asciiTheme="majorHAnsi" w:hAnsiTheme="majorHAnsi"/>
          <w:lang w:val="sr-Cyrl-CS"/>
        </w:rPr>
        <w:t xml:space="preserve"> </w:t>
      </w:r>
      <w:r w:rsidRPr="001C19EC">
        <w:rPr>
          <w:rFonts w:asciiTheme="majorHAnsi" w:hAnsiTheme="majorHAnsi"/>
          <w:lang w:val="sr-Cyrl-CS"/>
        </w:rPr>
        <w:t>о</w:t>
      </w:r>
      <w:r w:rsidR="0087708A" w:rsidRPr="001C19EC">
        <w:rPr>
          <w:rFonts w:asciiTheme="majorHAnsi" w:hAnsiTheme="majorHAnsi"/>
          <w:lang w:val="sr-Cyrl-CS"/>
        </w:rPr>
        <w:t xml:space="preserve"> </w:t>
      </w:r>
      <w:r w:rsidRPr="001C19EC">
        <w:rPr>
          <w:rFonts w:asciiTheme="majorHAnsi" w:hAnsiTheme="majorHAnsi"/>
        </w:rPr>
        <w:t>општим</w:t>
      </w:r>
      <w:r w:rsidR="0087708A" w:rsidRPr="001C19EC">
        <w:rPr>
          <w:rFonts w:asciiTheme="majorHAnsi" w:hAnsiTheme="majorHAnsi"/>
          <w:lang w:val="sr-Cyrl-RS"/>
        </w:rPr>
        <w:t xml:space="preserve"> </w:t>
      </w:r>
      <w:r w:rsidRPr="001C19EC">
        <w:rPr>
          <w:rFonts w:asciiTheme="majorHAnsi" w:hAnsiTheme="majorHAnsi"/>
        </w:rPr>
        <w:t>стандардима</w:t>
      </w:r>
      <w:r w:rsidR="0087708A" w:rsidRPr="001C19EC">
        <w:rPr>
          <w:rFonts w:asciiTheme="majorHAnsi" w:hAnsiTheme="majorHAnsi"/>
          <w:lang w:val="sr-Cyrl-RS"/>
        </w:rPr>
        <w:t xml:space="preserve"> </w:t>
      </w:r>
      <w:r w:rsidRPr="001C19EC">
        <w:rPr>
          <w:rFonts w:asciiTheme="majorHAnsi" w:hAnsiTheme="majorHAnsi"/>
        </w:rPr>
        <w:t>постигнућа</w:t>
      </w:r>
      <w:r w:rsidR="0087708A" w:rsidRPr="001C19EC">
        <w:rPr>
          <w:rFonts w:asciiTheme="majorHAnsi" w:hAnsiTheme="majorHAnsi"/>
          <w:lang w:val="sr-Cyrl-RS"/>
        </w:rPr>
        <w:t xml:space="preserve"> </w:t>
      </w:r>
      <w:r w:rsidRPr="001C19EC">
        <w:rPr>
          <w:rFonts w:asciiTheme="majorHAnsi" w:hAnsiTheme="majorHAnsi"/>
        </w:rPr>
        <w:t>за</w:t>
      </w:r>
      <w:r w:rsidR="00265F6A" w:rsidRPr="001C19EC">
        <w:rPr>
          <w:rFonts w:asciiTheme="majorHAnsi" w:hAnsiTheme="majorHAnsi"/>
          <w:lang w:val="sr-Cyrl-RS"/>
        </w:rPr>
        <w:t xml:space="preserve"> </w:t>
      </w:r>
      <w:r w:rsidRPr="001C19EC">
        <w:rPr>
          <w:rFonts w:asciiTheme="majorHAnsi" w:hAnsiTheme="majorHAnsi"/>
        </w:rPr>
        <w:t>крај</w:t>
      </w:r>
      <w:r w:rsidR="00265F6A" w:rsidRPr="001C19EC">
        <w:rPr>
          <w:rFonts w:asciiTheme="majorHAnsi" w:hAnsiTheme="majorHAnsi"/>
          <w:lang w:val="sr-Cyrl-RS"/>
        </w:rPr>
        <w:t xml:space="preserve"> </w:t>
      </w:r>
      <w:r w:rsidRPr="001C19EC">
        <w:rPr>
          <w:rFonts w:asciiTheme="majorHAnsi" w:hAnsiTheme="majorHAnsi"/>
        </w:rPr>
        <w:t>општег</w:t>
      </w:r>
      <w:r w:rsidR="00265F6A" w:rsidRPr="001C19EC">
        <w:rPr>
          <w:rFonts w:asciiTheme="majorHAnsi" w:hAnsiTheme="majorHAnsi"/>
          <w:lang w:val="sr-Cyrl-RS"/>
        </w:rPr>
        <w:t xml:space="preserve"> </w:t>
      </w:r>
      <w:r w:rsidRPr="001C19EC">
        <w:rPr>
          <w:rFonts w:asciiTheme="majorHAnsi" w:hAnsiTheme="majorHAnsi"/>
        </w:rPr>
        <w:t>средњег</w:t>
      </w:r>
      <w:r w:rsidR="00265F6A" w:rsidRPr="001C19EC">
        <w:rPr>
          <w:rFonts w:asciiTheme="majorHAnsi" w:hAnsiTheme="majorHAnsi"/>
          <w:lang w:val="sr-Cyrl-RS"/>
        </w:rPr>
        <w:t xml:space="preserve"> </w:t>
      </w:r>
      <w:r w:rsidRPr="001C19EC">
        <w:rPr>
          <w:rFonts w:asciiTheme="majorHAnsi" w:hAnsiTheme="majorHAnsi"/>
        </w:rPr>
        <w:t>образовања</w:t>
      </w:r>
      <w:r w:rsidR="00265F6A" w:rsidRPr="001C19EC">
        <w:rPr>
          <w:rFonts w:asciiTheme="majorHAnsi" w:hAnsiTheme="majorHAnsi"/>
          <w:lang w:val="sr-Cyrl-RS"/>
        </w:rPr>
        <w:t xml:space="preserve"> </w:t>
      </w:r>
      <w:r w:rsidRPr="001C19EC">
        <w:rPr>
          <w:rFonts w:asciiTheme="majorHAnsi" w:hAnsiTheme="majorHAnsi"/>
        </w:rPr>
        <w:t>и</w:t>
      </w:r>
      <w:r w:rsidR="00265F6A" w:rsidRPr="001C19EC">
        <w:rPr>
          <w:rFonts w:asciiTheme="majorHAnsi" w:hAnsiTheme="majorHAnsi"/>
          <w:lang w:val="sr-Cyrl-RS"/>
        </w:rPr>
        <w:t xml:space="preserve"> </w:t>
      </w:r>
      <w:r w:rsidRPr="001C19EC">
        <w:rPr>
          <w:rFonts w:asciiTheme="majorHAnsi" w:hAnsiTheme="majorHAnsi"/>
        </w:rPr>
        <w:t>средњег</w:t>
      </w:r>
      <w:r w:rsidR="00265F6A" w:rsidRPr="001C19EC">
        <w:rPr>
          <w:rFonts w:asciiTheme="majorHAnsi" w:hAnsiTheme="majorHAnsi"/>
          <w:lang w:val="sr-Cyrl-RS"/>
        </w:rPr>
        <w:t xml:space="preserve"> </w:t>
      </w:r>
      <w:r w:rsidRPr="001C19EC">
        <w:rPr>
          <w:rFonts w:asciiTheme="majorHAnsi" w:hAnsiTheme="majorHAnsi"/>
        </w:rPr>
        <w:t>стручног</w:t>
      </w:r>
      <w:r w:rsidR="00265F6A" w:rsidRPr="001C19EC">
        <w:rPr>
          <w:rFonts w:asciiTheme="majorHAnsi" w:hAnsiTheme="majorHAnsi"/>
          <w:lang w:val="sr-Cyrl-RS"/>
        </w:rPr>
        <w:t xml:space="preserve"> </w:t>
      </w:r>
      <w:r w:rsidRPr="001C19EC">
        <w:rPr>
          <w:rFonts w:asciiTheme="majorHAnsi" w:hAnsiTheme="majorHAnsi"/>
        </w:rPr>
        <w:t>образовања</w:t>
      </w:r>
      <w:r w:rsidR="00265F6A" w:rsidRPr="001C19EC">
        <w:rPr>
          <w:rFonts w:asciiTheme="majorHAnsi" w:hAnsiTheme="majorHAnsi"/>
          <w:lang w:val="sr-Cyrl-RS"/>
        </w:rPr>
        <w:t xml:space="preserve"> </w:t>
      </w:r>
      <w:r w:rsidRPr="001C19EC">
        <w:rPr>
          <w:rFonts w:asciiTheme="majorHAnsi" w:hAnsiTheme="majorHAnsi"/>
        </w:rPr>
        <w:t>у</w:t>
      </w:r>
      <w:r w:rsidR="00265F6A" w:rsidRPr="001C19EC">
        <w:rPr>
          <w:rFonts w:asciiTheme="majorHAnsi" w:hAnsiTheme="majorHAnsi"/>
          <w:lang w:val="sr-Cyrl-RS"/>
        </w:rPr>
        <w:t xml:space="preserve"> </w:t>
      </w:r>
      <w:r w:rsidRPr="001C19EC">
        <w:rPr>
          <w:rFonts w:asciiTheme="majorHAnsi" w:hAnsiTheme="majorHAnsi"/>
        </w:rPr>
        <w:t>делу</w:t>
      </w:r>
      <w:r w:rsidR="00265F6A" w:rsidRPr="001C19EC">
        <w:rPr>
          <w:rFonts w:asciiTheme="majorHAnsi" w:hAnsiTheme="majorHAnsi"/>
          <w:lang w:val="sr-Cyrl-RS"/>
        </w:rPr>
        <w:t xml:space="preserve"> </w:t>
      </w:r>
      <w:r w:rsidRPr="001C19EC">
        <w:rPr>
          <w:rFonts w:asciiTheme="majorHAnsi" w:hAnsiTheme="majorHAnsi"/>
        </w:rPr>
        <w:t>општеобразовних</w:t>
      </w:r>
      <w:r w:rsidR="00265F6A" w:rsidRPr="001C19EC">
        <w:rPr>
          <w:rFonts w:asciiTheme="majorHAnsi" w:hAnsiTheme="majorHAnsi"/>
          <w:lang w:val="sr-Cyrl-RS"/>
        </w:rPr>
        <w:t xml:space="preserve"> </w:t>
      </w:r>
      <w:r w:rsidRPr="001C19EC">
        <w:rPr>
          <w:rFonts w:asciiTheme="majorHAnsi" w:hAnsiTheme="majorHAnsi"/>
        </w:rPr>
        <w:t>предмета</w:t>
      </w:r>
      <w:r w:rsidRPr="001C19EC">
        <w:rPr>
          <w:rFonts w:asciiTheme="majorHAnsi" w:hAnsiTheme="majorHAnsi"/>
          <w:lang w:val="sr-Cyrl-CS"/>
        </w:rPr>
        <w:t xml:space="preserve">, објављеног у </w:t>
      </w:r>
      <w:r w:rsidRPr="001C19EC">
        <w:rPr>
          <w:rFonts w:asciiTheme="majorHAnsi" w:hAnsiTheme="majorHAnsi"/>
        </w:rPr>
        <w:t>„Службеном гласнику РС</w:t>
      </w:r>
      <w:proofErr w:type="gramStart"/>
      <w:r w:rsidRPr="001C19EC">
        <w:rPr>
          <w:rFonts w:asciiTheme="majorHAnsi" w:hAnsiTheme="majorHAnsi"/>
        </w:rPr>
        <w:t>“</w:t>
      </w:r>
      <w:r w:rsidR="00265F6A" w:rsidRPr="001C19EC">
        <w:rPr>
          <w:rFonts w:asciiTheme="majorHAnsi" w:hAnsiTheme="majorHAnsi"/>
          <w:lang w:val="sr-Cyrl-RS"/>
        </w:rPr>
        <w:t xml:space="preserve"> </w:t>
      </w:r>
      <w:r w:rsidRPr="001C19EC">
        <w:rPr>
          <w:rFonts w:asciiTheme="majorHAnsi" w:hAnsiTheme="majorHAnsi"/>
        </w:rPr>
        <w:t>бр</w:t>
      </w:r>
      <w:proofErr w:type="gramEnd"/>
      <w:r w:rsidRPr="001C19EC">
        <w:rPr>
          <w:rFonts w:asciiTheme="majorHAnsi" w:hAnsiTheme="majorHAnsi"/>
        </w:rPr>
        <w:t>. 117/2013</w:t>
      </w:r>
      <w:r w:rsidR="00ED6D44" w:rsidRPr="001C19EC">
        <w:rPr>
          <w:rFonts w:asciiTheme="majorHAnsi" w:hAnsiTheme="majorHAnsi"/>
          <w:lang w:val="sr-Cyrl-RS"/>
        </w:rPr>
        <w:t>.</w:t>
      </w:r>
    </w:p>
    <w:p w:rsidR="00282D45" w:rsidRPr="00781C1A" w:rsidRDefault="003E0A08" w:rsidP="00AC0CAD">
      <w:pPr>
        <w:numPr>
          <w:ilvl w:val="0"/>
          <w:numId w:val="1"/>
        </w:numPr>
        <w:spacing w:after="0"/>
        <w:rPr>
          <w:rFonts w:asciiTheme="majorHAnsi" w:hAnsiTheme="majorHAnsi"/>
          <w:color w:val="FF0000"/>
        </w:rPr>
      </w:pPr>
      <w:r w:rsidRPr="00781C1A">
        <w:rPr>
          <w:rFonts w:asciiTheme="majorHAnsi" w:hAnsiTheme="majorHAnsi"/>
          <w:lang w:val="sr-Cyrl-RS"/>
        </w:rPr>
        <w:t>Правилник о оцењивању ученика у средњем образовању и васпитању</w:t>
      </w:r>
      <w:r w:rsidRPr="00781C1A">
        <w:rPr>
          <w:rFonts w:asciiTheme="majorHAnsi" w:hAnsiTheme="majorHAnsi"/>
        </w:rPr>
        <w:t xml:space="preserve"> („Службени гласник РС”, бр. 72/09, 52/11, 55/13, 35/</w:t>
      </w:r>
      <w:r w:rsidR="002B44E4" w:rsidRPr="00781C1A">
        <w:rPr>
          <w:rFonts w:asciiTheme="majorHAnsi" w:hAnsiTheme="majorHAnsi"/>
        </w:rPr>
        <w:t>15-аутентично тумачење и 68/15)</w:t>
      </w:r>
    </w:p>
    <w:p w:rsidR="001B2C19" w:rsidRPr="001C19EC" w:rsidRDefault="001B2C19" w:rsidP="00AC0CAD">
      <w:pPr>
        <w:numPr>
          <w:ilvl w:val="0"/>
          <w:numId w:val="1"/>
        </w:numPr>
        <w:spacing w:after="0"/>
        <w:rPr>
          <w:rFonts w:asciiTheme="majorHAnsi" w:hAnsiTheme="majorHAnsi"/>
        </w:rPr>
      </w:pPr>
      <w:r w:rsidRPr="001C19EC">
        <w:rPr>
          <w:rFonts w:asciiTheme="majorHAnsi" w:hAnsiTheme="majorHAnsi"/>
        </w:rPr>
        <w:t xml:space="preserve">Школским развојним </w:t>
      </w:r>
      <w:proofErr w:type="gramStart"/>
      <w:r w:rsidRPr="001C19EC">
        <w:rPr>
          <w:rFonts w:asciiTheme="majorHAnsi" w:hAnsiTheme="majorHAnsi"/>
        </w:rPr>
        <w:t xml:space="preserve">планом </w:t>
      </w:r>
      <w:r w:rsidRPr="001C19EC">
        <w:rPr>
          <w:rFonts w:asciiTheme="majorHAnsi" w:hAnsiTheme="majorHAnsi"/>
          <w:lang w:val="sr-Cyrl-CS"/>
        </w:rPr>
        <w:t xml:space="preserve"> г</w:t>
      </w:r>
      <w:r w:rsidRPr="001C19EC">
        <w:rPr>
          <w:rFonts w:asciiTheme="majorHAnsi" w:hAnsiTheme="majorHAnsi"/>
        </w:rPr>
        <w:t>имназије</w:t>
      </w:r>
      <w:proofErr w:type="gramEnd"/>
      <w:r w:rsidRPr="001C19EC">
        <w:rPr>
          <w:rFonts w:asciiTheme="majorHAnsi" w:hAnsiTheme="majorHAnsi"/>
        </w:rPr>
        <w:t xml:space="preserve"> за период од 201</w:t>
      </w:r>
      <w:r w:rsidR="008956F1" w:rsidRPr="001C19EC">
        <w:rPr>
          <w:rFonts w:asciiTheme="majorHAnsi" w:hAnsiTheme="majorHAnsi"/>
          <w:lang w:val="sr-Cyrl-RS"/>
        </w:rPr>
        <w:t>8</w:t>
      </w:r>
      <w:r w:rsidR="008956F1" w:rsidRPr="001C19EC">
        <w:rPr>
          <w:rFonts w:asciiTheme="majorHAnsi" w:hAnsiTheme="majorHAnsi"/>
        </w:rPr>
        <w:t xml:space="preserve">. </w:t>
      </w:r>
      <w:proofErr w:type="gramStart"/>
      <w:r w:rsidR="008956F1" w:rsidRPr="001C19EC">
        <w:rPr>
          <w:rFonts w:asciiTheme="majorHAnsi" w:hAnsiTheme="majorHAnsi"/>
        </w:rPr>
        <w:t>до</w:t>
      </w:r>
      <w:proofErr w:type="gramEnd"/>
      <w:r w:rsidR="008956F1" w:rsidRPr="001C19EC">
        <w:rPr>
          <w:rFonts w:asciiTheme="majorHAnsi" w:hAnsiTheme="majorHAnsi"/>
        </w:rPr>
        <w:t xml:space="preserve"> 20</w:t>
      </w:r>
      <w:r w:rsidR="000D0A72" w:rsidRPr="001C19EC">
        <w:rPr>
          <w:rFonts w:asciiTheme="majorHAnsi" w:hAnsiTheme="majorHAnsi"/>
          <w:lang w:val="sr-Cyrl-RS"/>
        </w:rPr>
        <w:t>22</w:t>
      </w:r>
      <w:r w:rsidRPr="001C19EC">
        <w:rPr>
          <w:rFonts w:asciiTheme="majorHAnsi" w:hAnsiTheme="majorHAnsi"/>
        </w:rPr>
        <w:t>. године</w:t>
      </w:r>
    </w:p>
    <w:p w:rsidR="00AF775D" w:rsidRPr="001C19EC" w:rsidRDefault="001B2C19" w:rsidP="001C19EC">
      <w:pPr>
        <w:numPr>
          <w:ilvl w:val="0"/>
          <w:numId w:val="1"/>
        </w:numPr>
        <w:spacing w:after="0"/>
        <w:rPr>
          <w:rFonts w:asciiTheme="majorHAnsi" w:hAnsiTheme="majorHAnsi"/>
        </w:rPr>
      </w:pPr>
      <w:r w:rsidRPr="00781C1A">
        <w:rPr>
          <w:rFonts w:asciiTheme="majorHAnsi" w:hAnsiTheme="majorHAnsi"/>
        </w:rPr>
        <w:t>Резултатима самовредновања рада школе</w:t>
      </w:r>
      <w:r w:rsidR="00ED6D44" w:rsidRPr="00781C1A">
        <w:rPr>
          <w:rFonts w:asciiTheme="majorHAnsi" w:hAnsiTheme="majorHAnsi"/>
          <w:lang w:val="sr-Cyrl-RS"/>
        </w:rPr>
        <w:t>.</w:t>
      </w:r>
      <w:bookmarkStart w:id="120" w:name="_Toc380750740"/>
      <w:bookmarkStart w:id="121" w:name="_Toc418681772"/>
    </w:p>
    <w:p w:rsidR="00200D7E" w:rsidRPr="001C19EC" w:rsidRDefault="00200D7E" w:rsidP="00AC0CAD">
      <w:pPr>
        <w:pStyle w:val="Heading1"/>
        <w:rPr>
          <w:rFonts w:asciiTheme="majorHAnsi" w:hAnsiTheme="majorHAnsi"/>
          <w:lang w:val="sr-Cyrl-CS"/>
        </w:rPr>
      </w:pPr>
      <w:bookmarkStart w:id="122" w:name="_Toc380750745"/>
      <w:bookmarkStart w:id="123" w:name="_Toc418681774"/>
      <w:bookmarkStart w:id="124" w:name="_Toc418683102"/>
      <w:bookmarkEnd w:id="120"/>
      <w:bookmarkEnd w:id="121"/>
      <w:r w:rsidRPr="001C19EC">
        <w:rPr>
          <w:rFonts w:asciiTheme="majorHAnsi" w:hAnsiTheme="majorHAnsi"/>
        </w:rPr>
        <w:t>Н</w:t>
      </w:r>
      <w:r w:rsidR="008A092B" w:rsidRPr="001C19EC">
        <w:rPr>
          <w:rFonts w:asciiTheme="majorHAnsi" w:hAnsiTheme="majorHAnsi"/>
          <w:lang w:val="sr-Cyrl-RS"/>
        </w:rPr>
        <w:t>ачин остваривања принципа,</w:t>
      </w:r>
      <w:r w:rsidR="00265F6A" w:rsidRPr="001C19EC">
        <w:rPr>
          <w:rFonts w:asciiTheme="majorHAnsi" w:hAnsiTheme="majorHAnsi"/>
          <w:lang w:val="sr-Cyrl-RS"/>
        </w:rPr>
        <w:t xml:space="preserve"> </w:t>
      </w:r>
      <w:r w:rsidR="008A092B" w:rsidRPr="001C19EC">
        <w:rPr>
          <w:rFonts w:asciiTheme="majorHAnsi" w:hAnsiTheme="majorHAnsi"/>
          <w:lang w:val="sr-Cyrl-RS"/>
        </w:rPr>
        <w:t>циљева и исхода образовања и стандарда постигнућа у образовно–</w:t>
      </w:r>
      <w:r w:rsidR="00241084" w:rsidRPr="001C19EC">
        <w:rPr>
          <w:rFonts w:asciiTheme="majorHAnsi" w:hAnsiTheme="majorHAnsi"/>
          <w:lang w:val="sr-Cyrl-RS"/>
        </w:rPr>
        <w:t>васпитном раду</w:t>
      </w:r>
      <w:r w:rsidR="008A092B" w:rsidRPr="001C19EC">
        <w:rPr>
          <w:rFonts w:asciiTheme="majorHAnsi" w:hAnsiTheme="majorHAnsi"/>
          <w:lang w:val="sr-Cyrl-RS"/>
        </w:rPr>
        <w:t xml:space="preserve"> </w:t>
      </w:r>
      <w:bookmarkEnd w:id="122"/>
      <w:bookmarkEnd w:id="123"/>
      <w:bookmarkEnd w:id="124"/>
    </w:p>
    <w:p w:rsidR="00625F35" w:rsidRPr="001C19EC" w:rsidRDefault="00625F35" w:rsidP="00AC0CAD">
      <w:pPr>
        <w:pStyle w:val="Heading1"/>
        <w:rPr>
          <w:rFonts w:asciiTheme="majorHAnsi" w:hAnsiTheme="majorHAnsi" w:cs="Calibri"/>
          <w:sz w:val="24"/>
          <w:szCs w:val="24"/>
          <w:lang w:val="sr-Cyrl-RS"/>
        </w:rPr>
      </w:pPr>
      <w:r w:rsidRPr="001C19EC">
        <w:rPr>
          <w:rFonts w:asciiTheme="majorHAnsi" w:hAnsiTheme="majorHAnsi" w:cs="Calibri"/>
          <w:sz w:val="24"/>
          <w:szCs w:val="24"/>
        </w:rPr>
        <w:t xml:space="preserve">Циљеви и општи исходи средњег образовања и васпитања </w:t>
      </w:r>
    </w:p>
    <w:p w:rsidR="00265F6A" w:rsidRPr="00781C1A" w:rsidRDefault="00265F6A" w:rsidP="00AC0CAD">
      <w:pPr>
        <w:pStyle w:val="Bezrazmaka"/>
        <w:spacing w:line="276" w:lineRule="auto"/>
        <w:rPr>
          <w:sz w:val="22"/>
          <w:lang w:val="sr-Cyrl-RS"/>
        </w:rPr>
      </w:pPr>
    </w:p>
    <w:p w:rsidR="00A81FB4" w:rsidRPr="00781C1A" w:rsidRDefault="00B57B3D" w:rsidP="00AC0CAD">
      <w:pPr>
        <w:pStyle w:val="Bezrazmaka"/>
        <w:spacing w:line="276" w:lineRule="auto"/>
        <w:rPr>
          <w:sz w:val="22"/>
          <w:lang w:val="sr-Cyrl-RS"/>
        </w:rPr>
      </w:pPr>
      <w:r w:rsidRPr="00781C1A">
        <w:rPr>
          <w:sz w:val="22"/>
        </w:rPr>
        <w:t>Основни циљев</w:t>
      </w:r>
      <w:r w:rsidR="008A092B" w:rsidRPr="00781C1A">
        <w:rPr>
          <w:sz w:val="22"/>
        </w:rPr>
        <w:t xml:space="preserve">и образовања и васпитања су: </w:t>
      </w:r>
    </w:p>
    <w:p w:rsidR="00265F6A" w:rsidRPr="00781C1A" w:rsidRDefault="00265F6A" w:rsidP="00AC0CAD">
      <w:pPr>
        <w:pStyle w:val="Bezrazmaka"/>
        <w:spacing w:line="276" w:lineRule="auto"/>
        <w:rPr>
          <w:sz w:val="22"/>
          <w:lang w:val="sr-Cyrl-RS"/>
        </w:rPr>
      </w:pPr>
    </w:p>
    <w:p w:rsidR="008A092B" w:rsidRPr="00781C1A" w:rsidRDefault="00A81FB4" w:rsidP="00AC0CAD">
      <w:pPr>
        <w:pStyle w:val="Bezrazmaka"/>
        <w:numPr>
          <w:ilvl w:val="0"/>
          <w:numId w:val="20"/>
        </w:numPr>
        <w:spacing w:line="276" w:lineRule="auto"/>
        <w:rPr>
          <w:sz w:val="22"/>
          <w:lang w:val="sr-Cyrl-RS"/>
        </w:rPr>
      </w:pPr>
      <w:r w:rsidRPr="00781C1A">
        <w:rPr>
          <w:sz w:val="22"/>
          <w:lang w:val="sr-Cyrl-RS"/>
        </w:rPr>
        <w:t>О</w:t>
      </w:r>
      <w:r w:rsidR="00B57B3D" w:rsidRPr="00781C1A">
        <w:rPr>
          <w:sz w:val="22"/>
        </w:rPr>
        <w:t xml:space="preserve">безбеђивање добробити и подршка целовитом развоју ученика </w:t>
      </w:r>
      <w:r w:rsidR="008A092B" w:rsidRPr="00781C1A">
        <w:rPr>
          <w:sz w:val="22"/>
          <w:lang w:val="sr-Cyrl-RS"/>
        </w:rPr>
        <w:t xml:space="preserve">као и </w:t>
      </w:r>
      <w:r w:rsidR="00B57B3D" w:rsidRPr="00781C1A">
        <w:rPr>
          <w:sz w:val="22"/>
        </w:rPr>
        <w:t xml:space="preserve"> подстицајног и безбедног окружења за целовити развој ученика, развијање ненасилног понашања и успостављање</w:t>
      </w:r>
      <w:r w:rsidR="008A092B" w:rsidRPr="00781C1A">
        <w:rPr>
          <w:sz w:val="22"/>
        </w:rPr>
        <w:t xml:space="preserve"> нулте толеранције према насиљу</w:t>
      </w:r>
      <w:r w:rsidR="008A092B" w:rsidRPr="00781C1A">
        <w:rPr>
          <w:sz w:val="22"/>
          <w:lang w:val="sr-Cyrl-RS"/>
        </w:rPr>
        <w:t>.</w:t>
      </w:r>
    </w:p>
    <w:p w:rsidR="008A092B" w:rsidRPr="00781C1A" w:rsidRDefault="008A092B" w:rsidP="00AC0CAD">
      <w:pPr>
        <w:pStyle w:val="Bezrazmaka"/>
        <w:numPr>
          <w:ilvl w:val="0"/>
          <w:numId w:val="20"/>
        </w:numPr>
        <w:spacing w:line="276" w:lineRule="auto"/>
        <w:rPr>
          <w:sz w:val="22"/>
          <w:lang w:val="sr-Cyrl-RS"/>
        </w:rPr>
      </w:pPr>
      <w:r w:rsidRPr="00781C1A">
        <w:rPr>
          <w:sz w:val="22"/>
          <w:lang w:val="sr-Cyrl-RS"/>
        </w:rPr>
        <w:t>Р</w:t>
      </w:r>
      <w:r w:rsidR="00B57B3D" w:rsidRPr="00781C1A">
        <w:rPr>
          <w:sz w:val="22"/>
        </w:rPr>
        <w:t>азвијање и практиковање здравих животних стилова, свести о важности сопствен</w:t>
      </w:r>
      <w:r w:rsidR="00625F35" w:rsidRPr="00781C1A">
        <w:rPr>
          <w:sz w:val="22"/>
        </w:rPr>
        <w:t>ог здравља и безбедности</w:t>
      </w:r>
      <w:r w:rsidR="00625F35" w:rsidRPr="00781C1A">
        <w:rPr>
          <w:sz w:val="22"/>
          <w:lang w:val="sr-Cyrl-RS"/>
        </w:rPr>
        <w:t>.</w:t>
      </w:r>
      <w:r w:rsidRPr="00781C1A">
        <w:rPr>
          <w:sz w:val="22"/>
          <w:lang w:val="sr-Cyrl-RS"/>
        </w:rPr>
        <w:t>.</w:t>
      </w:r>
    </w:p>
    <w:p w:rsidR="00625F35" w:rsidRPr="00781C1A" w:rsidRDefault="00DC1492" w:rsidP="00AC0CAD">
      <w:pPr>
        <w:pStyle w:val="Bezrazmaka"/>
        <w:numPr>
          <w:ilvl w:val="0"/>
          <w:numId w:val="20"/>
        </w:numPr>
        <w:spacing w:line="276" w:lineRule="auto"/>
        <w:rPr>
          <w:sz w:val="22"/>
          <w:lang w:val="sr-Cyrl-RS"/>
        </w:rPr>
      </w:pPr>
      <w:r w:rsidRPr="00781C1A">
        <w:rPr>
          <w:sz w:val="22"/>
          <w:lang w:val="sr-Cyrl-RS"/>
        </w:rPr>
        <w:t xml:space="preserve">Обезбеђивање пуног </w:t>
      </w:r>
      <w:r w:rsidRPr="00781C1A">
        <w:rPr>
          <w:sz w:val="22"/>
        </w:rPr>
        <w:t>интелектуалн</w:t>
      </w:r>
      <w:r w:rsidRPr="00781C1A">
        <w:rPr>
          <w:sz w:val="22"/>
          <w:lang w:val="sr-Cyrl-RS"/>
        </w:rPr>
        <w:t>ог</w:t>
      </w:r>
      <w:r w:rsidRPr="00781C1A">
        <w:rPr>
          <w:sz w:val="22"/>
        </w:rPr>
        <w:t>, емоционалн</w:t>
      </w:r>
      <w:r w:rsidRPr="00781C1A">
        <w:rPr>
          <w:sz w:val="22"/>
          <w:lang w:val="sr-Cyrl-RS"/>
        </w:rPr>
        <w:t>ог</w:t>
      </w:r>
      <w:r w:rsidRPr="00781C1A">
        <w:rPr>
          <w:sz w:val="22"/>
        </w:rPr>
        <w:t>, социјалн</w:t>
      </w:r>
      <w:r w:rsidRPr="00781C1A">
        <w:rPr>
          <w:sz w:val="22"/>
          <w:lang w:val="sr-Cyrl-RS"/>
        </w:rPr>
        <w:t>ог</w:t>
      </w:r>
      <w:r w:rsidRPr="00781C1A">
        <w:rPr>
          <w:sz w:val="22"/>
        </w:rPr>
        <w:t>, моралн</w:t>
      </w:r>
      <w:r w:rsidRPr="00781C1A">
        <w:rPr>
          <w:sz w:val="22"/>
          <w:lang w:val="sr-Cyrl-RS"/>
        </w:rPr>
        <w:t>ог</w:t>
      </w:r>
      <w:r w:rsidRPr="00781C1A">
        <w:rPr>
          <w:sz w:val="22"/>
        </w:rPr>
        <w:t xml:space="preserve"> и физичк</w:t>
      </w:r>
      <w:r w:rsidRPr="00781C1A">
        <w:rPr>
          <w:sz w:val="22"/>
          <w:lang w:val="sr-Cyrl-RS"/>
        </w:rPr>
        <w:t>ког</w:t>
      </w:r>
      <w:r w:rsidR="00B57B3D" w:rsidRPr="00781C1A">
        <w:rPr>
          <w:sz w:val="22"/>
        </w:rPr>
        <w:t xml:space="preserve"> развој сваког </w:t>
      </w:r>
      <w:r w:rsidR="00625F35" w:rsidRPr="00781C1A">
        <w:rPr>
          <w:sz w:val="22"/>
        </w:rPr>
        <w:t xml:space="preserve">ученика </w:t>
      </w:r>
      <w:r w:rsidR="00B57B3D" w:rsidRPr="00781C1A">
        <w:rPr>
          <w:sz w:val="22"/>
        </w:rPr>
        <w:t>у складу са његовим узрастом, разво</w:t>
      </w:r>
      <w:r w:rsidR="008A092B" w:rsidRPr="00781C1A">
        <w:rPr>
          <w:sz w:val="22"/>
        </w:rPr>
        <w:t>јним потребама и интересовањима</w:t>
      </w:r>
      <w:r w:rsidR="008A092B" w:rsidRPr="00781C1A">
        <w:rPr>
          <w:sz w:val="22"/>
          <w:lang w:val="sr-Cyrl-RS"/>
        </w:rPr>
        <w:t>.</w:t>
      </w:r>
      <w:r w:rsidR="008A092B" w:rsidRPr="00781C1A">
        <w:rPr>
          <w:sz w:val="22"/>
        </w:rPr>
        <w:t xml:space="preserve"> </w:t>
      </w:r>
    </w:p>
    <w:p w:rsidR="008A092B" w:rsidRPr="00781C1A" w:rsidRDefault="008A092B" w:rsidP="00AC0CAD">
      <w:pPr>
        <w:pStyle w:val="Bezrazmaka"/>
        <w:numPr>
          <w:ilvl w:val="0"/>
          <w:numId w:val="20"/>
        </w:numPr>
        <w:spacing w:line="276" w:lineRule="auto"/>
        <w:rPr>
          <w:sz w:val="22"/>
          <w:lang w:val="sr-Cyrl-RS"/>
        </w:rPr>
      </w:pPr>
      <w:r w:rsidRPr="00781C1A">
        <w:rPr>
          <w:sz w:val="22"/>
          <w:lang w:val="sr-Cyrl-RS"/>
        </w:rPr>
        <w:t>Р</w:t>
      </w:r>
      <w:r w:rsidR="00B57B3D" w:rsidRPr="00781C1A">
        <w:rPr>
          <w:sz w:val="22"/>
        </w:rPr>
        <w:t>азвијање кључних компетенција за целоживотно учење, међупредметних компетенција и стручних компетенција у складу са захтевима занимања, потребама тржишта рада и развојем сав</w:t>
      </w:r>
      <w:r w:rsidRPr="00781C1A">
        <w:rPr>
          <w:sz w:val="22"/>
        </w:rPr>
        <w:t>ремене науке и технологије</w:t>
      </w:r>
      <w:r w:rsidRPr="00781C1A">
        <w:rPr>
          <w:sz w:val="22"/>
          <w:lang w:val="sr-Cyrl-RS"/>
        </w:rPr>
        <w:t>.</w:t>
      </w:r>
    </w:p>
    <w:p w:rsidR="008A092B" w:rsidRPr="00781C1A" w:rsidRDefault="008A092B" w:rsidP="00AC0CAD">
      <w:pPr>
        <w:pStyle w:val="Bezrazmaka"/>
        <w:numPr>
          <w:ilvl w:val="0"/>
          <w:numId w:val="20"/>
        </w:numPr>
        <w:spacing w:line="276" w:lineRule="auto"/>
        <w:rPr>
          <w:sz w:val="22"/>
          <w:lang w:val="sr-Cyrl-RS"/>
        </w:rPr>
      </w:pPr>
      <w:r w:rsidRPr="00781C1A">
        <w:rPr>
          <w:sz w:val="22"/>
          <w:lang w:val="sr-Cyrl-RS"/>
        </w:rPr>
        <w:t>Р</w:t>
      </w:r>
      <w:r w:rsidR="00B57B3D" w:rsidRPr="00781C1A">
        <w:rPr>
          <w:sz w:val="22"/>
        </w:rPr>
        <w:t>азвој свести о себи, стваралачких способности, критичког мишљења, мотивације за учење, способности за тимски рад, способности самовредновања, самоиницијативе</w:t>
      </w:r>
      <w:r w:rsidRPr="00781C1A">
        <w:rPr>
          <w:sz w:val="22"/>
        </w:rPr>
        <w:t xml:space="preserve"> и изражавања свог мишљења</w:t>
      </w:r>
      <w:r w:rsidRPr="00781C1A">
        <w:rPr>
          <w:sz w:val="22"/>
          <w:lang w:val="sr-Cyrl-RS"/>
        </w:rPr>
        <w:t>,о</w:t>
      </w:r>
      <w:r w:rsidR="00B57B3D" w:rsidRPr="00781C1A">
        <w:rPr>
          <w:sz w:val="22"/>
        </w:rPr>
        <w:t>способљавање за доношење ваљаних одлука о избору даљег образовања и занимања, сопс</w:t>
      </w:r>
      <w:r w:rsidRPr="00781C1A">
        <w:rPr>
          <w:sz w:val="22"/>
        </w:rPr>
        <w:t>твеног развоја и будућег живота</w:t>
      </w:r>
      <w:r w:rsidRPr="00781C1A">
        <w:rPr>
          <w:sz w:val="22"/>
          <w:lang w:val="sr-Cyrl-RS"/>
        </w:rPr>
        <w:t>.</w:t>
      </w:r>
      <w:r w:rsidRPr="00781C1A">
        <w:rPr>
          <w:sz w:val="22"/>
        </w:rPr>
        <w:t xml:space="preserve"> </w:t>
      </w:r>
    </w:p>
    <w:p w:rsidR="00DC1492" w:rsidRPr="00781C1A" w:rsidRDefault="008A092B" w:rsidP="00AC0CAD">
      <w:pPr>
        <w:pStyle w:val="Bezrazmaka"/>
        <w:numPr>
          <w:ilvl w:val="0"/>
          <w:numId w:val="20"/>
        </w:numPr>
        <w:spacing w:line="276" w:lineRule="auto"/>
        <w:rPr>
          <w:sz w:val="22"/>
          <w:lang w:val="sr-Cyrl-RS"/>
        </w:rPr>
      </w:pPr>
      <w:r w:rsidRPr="00781C1A">
        <w:rPr>
          <w:sz w:val="22"/>
          <w:lang w:val="sr-Cyrl-RS"/>
        </w:rPr>
        <w:lastRenderedPageBreak/>
        <w:t>Р</w:t>
      </w:r>
      <w:r w:rsidR="00B57B3D" w:rsidRPr="00781C1A">
        <w:rPr>
          <w:sz w:val="22"/>
        </w:rPr>
        <w:t>азвијање позитивних људских вредности</w:t>
      </w:r>
      <w:r w:rsidRPr="00781C1A">
        <w:rPr>
          <w:sz w:val="22"/>
          <w:lang w:val="sr-Cyrl-RS"/>
        </w:rPr>
        <w:t>,</w:t>
      </w:r>
      <w:r w:rsidR="00B57B3D" w:rsidRPr="00781C1A">
        <w:rPr>
          <w:sz w:val="22"/>
        </w:rPr>
        <w:t xml:space="preserve"> осећања солидарности, разумевања и конструктивне сарадње са другима и неговање другарства и пријатељства</w:t>
      </w:r>
      <w:r w:rsidR="00DC1492" w:rsidRPr="00781C1A">
        <w:rPr>
          <w:sz w:val="22"/>
          <w:lang w:val="sr-Cyrl-RS"/>
        </w:rPr>
        <w:t xml:space="preserve">. </w:t>
      </w:r>
    </w:p>
    <w:p w:rsidR="00DC1492" w:rsidRPr="00781C1A" w:rsidRDefault="008A092B" w:rsidP="00AC0CAD">
      <w:pPr>
        <w:pStyle w:val="Bezrazmaka"/>
        <w:numPr>
          <w:ilvl w:val="0"/>
          <w:numId w:val="20"/>
        </w:numPr>
        <w:spacing w:line="276" w:lineRule="auto"/>
        <w:rPr>
          <w:sz w:val="22"/>
          <w:lang w:val="sr-Cyrl-RS"/>
        </w:rPr>
      </w:pPr>
      <w:r w:rsidRPr="00781C1A">
        <w:rPr>
          <w:sz w:val="22"/>
          <w:lang w:val="sr-Cyrl-RS"/>
        </w:rPr>
        <w:t>Р</w:t>
      </w:r>
      <w:r w:rsidR="00B57B3D" w:rsidRPr="00781C1A">
        <w:rPr>
          <w:sz w:val="22"/>
        </w:rPr>
        <w:t>азвијање л</w:t>
      </w:r>
      <w:r w:rsidR="00625F35" w:rsidRPr="00781C1A">
        <w:rPr>
          <w:sz w:val="22"/>
        </w:rPr>
        <w:t>ичног и националног идентитета</w:t>
      </w:r>
      <w:r w:rsidR="00625F35" w:rsidRPr="00781C1A">
        <w:rPr>
          <w:sz w:val="22"/>
          <w:lang w:val="sr-Cyrl-RS"/>
        </w:rPr>
        <w:t xml:space="preserve">. </w:t>
      </w:r>
    </w:p>
    <w:p w:rsidR="00A77201" w:rsidRPr="001C19EC" w:rsidRDefault="00A77201" w:rsidP="00AC0CAD">
      <w:pPr>
        <w:pStyle w:val="Heading1"/>
        <w:rPr>
          <w:rFonts w:asciiTheme="majorHAnsi" w:hAnsiTheme="majorHAnsi"/>
          <w:color w:val="002060"/>
          <w:sz w:val="24"/>
          <w:szCs w:val="24"/>
          <w:lang w:val="sr-Cyrl-RS"/>
        </w:rPr>
      </w:pPr>
      <w:r w:rsidRPr="001C19EC">
        <w:rPr>
          <w:rFonts w:asciiTheme="majorHAnsi" w:hAnsiTheme="majorHAnsi"/>
          <w:color w:val="002060"/>
          <w:sz w:val="24"/>
          <w:szCs w:val="24"/>
        </w:rPr>
        <w:t>Начин остваривања исхода у образовно-васпитном раду</w:t>
      </w:r>
    </w:p>
    <w:p w:rsidR="00A77201" w:rsidRPr="00781C1A" w:rsidRDefault="00A77201" w:rsidP="001C19EC">
      <w:pPr>
        <w:pStyle w:val="Bezrazmaka"/>
        <w:rPr>
          <w:lang w:val="sr-Cyrl-RS"/>
        </w:rPr>
      </w:pPr>
    </w:p>
    <w:p w:rsidR="005E6A05" w:rsidRPr="00781C1A" w:rsidRDefault="00AD4A3E" w:rsidP="00AC0CAD">
      <w:pPr>
        <w:autoSpaceDE w:val="0"/>
        <w:autoSpaceDN w:val="0"/>
        <w:adjustRightInd w:val="0"/>
        <w:spacing w:after="0"/>
        <w:rPr>
          <w:rFonts w:asciiTheme="majorHAnsi" w:hAnsiTheme="majorHAnsi" w:cstheme="minorHAnsi"/>
          <w:color w:val="000000"/>
          <w:lang w:val="sr-Cyrl-RS"/>
        </w:rPr>
      </w:pPr>
      <w:r w:rsidRPr="00781C1A">
        <w:rPr>
          <w:rFonts w:asciiTheme="majorHAnsi" w:hAnsiTheme="majorHAnsi"/>
          <w:lang w:val="sr-Cyrl-CS"/>
        </w:rPr>
        <w:t>Остваривање општих исхода образовања и васпитања обезбеђује се образовно-васпитним процесом на свим нивоима образовања, кроз све облике, начине и садржаје рада.</w:t>
      </w:r>
    </w:p>
    <w:p w:rsidR="005E6A05" w:rsidRPr="00781C1A" w:rsidRDefault="005E6A05" w:rsidP="00AC0CAD">
      <w:pPr>
        <w:autoSpaceDE w:val="0"/>
        <w:autoSpaceDN w:val="0"/>
        <w:adjustRightInd w:val="0"/>
        <w:spacing w:after="0"/>
        <w:rPr>
          <w:rFonts w:asciiTheme="majorHAnsi" w:hAnsiTheme="majorHAnsi" w:cstheme="minorHAnsi"/>
          <w:color w:val="000000"/>
          <w:lang w:val="sr-Cyrl-RS"/>
        </w:rPr>
      </w:pPr>
      <w:r w:rsidRPr="00781C1A">
        <w:rPr>
          <w:rFonts w:asciiTheme="majorHAnsi" w:hAnsiTheme="majorHAnsi" w:cstheme="minorHAnsi"/>
          <w:color w:val="000000"/>
          <w:lang w:val="sr-Cyrl-RS"/>
        </w:rPr>
        <w:t>Исходи образовања и васпитања јесу јасни искази о томе шта се од ученика очекује да зна,</w:t>
      </w:r>
      <w:r w:rsidR="00265F6A" w:rsidRPr="00781C1A">
        <w:rPr>
          <w:rFonts w:asciiTheme="majorHAnsi" w:hAnsiTheme="majorHAnsi" w:cstheme="minorHAnsi"/>
          <w:color w:val="000000"/>
          <w:lang w:val="sr-Cyrl-RS"/>
        </w:rPr>
        <w:t xml:space="preserve"> </w:t>
      </w:r>
      <w:r w:rsidRPr="00781C1A">
        <w:rPr>
          <w:rFonts w:asciiTheme="majorHAnsi" w:hAnsiTheme="majorHAnsi" w:cstheme="minorHAnsi"/>
          <w:color w:val="000000"/>
          <w:lang w:val="sr-Cyrl-RS"/>
        </w:rPr>
        <w:t>разуме и да је способан да покаже,</w:t>
      </w:r>
      <w:r w:rsidR="00265F6A" w:rsidRPr="00781C1A">
        <w:rPr>
          <w:rFonts w:asciiTheme="majorHAnsi" w:hAnsiTheme="majorHAnsi" w:cstheme="minorHAnsi"/>
          <w:color w:val="000000"/>
          <w:lang w:val="sr-Cyrl-RS"/>
        </w:rPr>
        <w:t xml:space="preserve"> </w:t>
      </w:r>
      <w:r w:rsidRPr="00781C1A">
        <w:rPr>
          <w:rFonts w:asciiTheme="majorHAnsi" w:hAnsiTheme="majorHAnsi" w:cstheme="minorHAnsi"/>
          <w:color w:val="000000"/>
          <w:lang w:val="sr-Cyrl-RS"/>
        </w:rPr>
        <w:t>односно уради након завршеног одговарајућег нивоа образовања и васпитања.</w:t>
      </w:r>
    </w:p>
    <w:p w:rsidR="005E6A05" w:rsidRPr="00781C1A" w:rsidRDefault="005E6A05" w:rsidP="00AC0CAD">
      <w:pPr>
        <w:autoSpaceDE w:val="0"/>
        <w:autoSpaceDN w:val="0"/>
        <w:adjustRightInd w:val="0"/>
        <w:spacing w:after="0"/>
        <w:rPr>
          <w:rFonts w:asciiTheme="majorHAnsi" w:hAnsiTheme="majorHAnsi" w:cstheme="minorHAnsi"/>
          <w:color w:val="000000"/>
          <w:lang w:val="sr-Cyrl-RS"/>
        </w:rPr>
      </w:pPr>
      <w:r w:rsidRPr="00781C1A">
        <w:rPr>
          <w:rFonts w:asciiTheme="majorHAnsi" w:hAnsiTheme="majorHAnsi" w:cstheme="minorHAnsi"/>
          <w:color w:val="000000"/>
          <w:lang w:val="sr-Cyrl-RS"/>
        </w:rPr>
        <w:t>Исходи су основа за планирање,</w:t>
      </w:r>
      <w:r w:rsidR="00265F6A" w:rsidRPr="00781C1A">
        <w:rPr>
          <w:rFonts w:asciiTheme="majorHAnsi" w:hAnsiTheme="majorHAnsi" w:cstheme="minorHAnsi"/>
          <w:color w:val="000000"/>
          <w:lang w:val="sr-Cyrl-RS"/>
        </w:rPr>
        <w:t xml:space="preserve"> </w:t>
      </w:r>
      <w:r w:rsidRPr="00781C1A">
        <w:rPr>
          <w:rFonts w:asciiTheme="majorHAnsi" w:hAnsiTheme="majorHAnsi" w:cstheme="minorHAnsi"/>
          <w:color w:val="000000"/>
          <w:lang w:val="sr-Cyrl-RS"/>
        </w:rPr>
        <w:t>праћење и вредновање образовања и васпитања.</w:t>
      </w:r>
    </w:p>
    <w:p w:rsidR="001C19EC" w:rsidRDefault="00A77201" w:rsidP="001C19EC">
      <w:pPr>
        <w:autoSpaceDE w:val="0"/>
        <w:autoSpaceDN w:val="0"/>
        <w:adjustRightInd w:val="0"/>
        <w:spacing w:after="0"/>
        <w:rPr>
          <w:rFonts w:asciiTheme="majorHAnsi" w:hAnsiTheme="majorHAnsi"/>
          <w:lang w:val="sr-Cyrl-CS"/>
        </w:rPr>
      </w:pPr>
      <w:r w:rsidRPr="00781C1A">
        <w:rPr>
          <w:rFonts w:asciiTheme="majorHAnsi" w:hAnsiTheme="majorHAnsi"/>
          <w:lang w:val="sr-Cyrl-CS"/>
        </w:rPr>
        <w:t>Општи исходи образовања и васпитања резултат су целокупног процеса образовања и васпитања којим се обезбеђује да ученици и одрасли стекну знања, вештине и вредносне ставове који ће допринети њиховом развоју и успеху, развоју и успеху њих</w:t>
      </w:r>
      <w:r w:rsidR="00265F6A" w:rsidRPr="00781C1A">
        <w:rPr>
          <w:rFonts w:asciiTheme="majorHAnsi" w:hAnsiTheme="majorHAnsi"/>
          <w:lang w:val="sr-Cyrl-CS"/>
        </w:rPr>
        <w:t xml:space="preserve">ових </w:t>
      </w:r>
      <w:r w:rsidRPr="00781C1A">
        <w:rPr>
          <w:rFonts w:asciiTheme="majorHAnsi" w:hAnsiTheme="majorHAnsi"/>
          <w:lang w:val="sr-Cyrl-CS"/>
        </w:rPr>
        <w:t>породица, заједнице и друштва у целини.</w:t>
      </w:r>
    </w:p>
    <w:p w:rsidR="001C19EC" w:rsidRDefault="001C19EC" w:rsidP="001C19EC">
      <w:pPr>
        <w:autoSpaceDE w:val="0"/>
        <w:autoSpaceDN w:val="0"/>
        <w:adjustRightInd w:val="0"/>
        <w:spacing w:after="0"/>
        <w:rPr>
          <w:rFonts w:asciiTheme="majorHAnsi" w:hAnsiTheme="majorHAnsi"/>
          <w:lang w:val="sr-Cyrl-CS"/>
        </w:rPr>
      </w:pPr>
    </w:p>
    <w:p w:rsidR="00A77201" w:rsidRPr="001C19EC" w:rsidRDefault="00AD4A3E" w:rsidP="001C19EC">
      <w:pPr>
        <w:pStyle w:val="Bezrazmaka"/>
        <w:rPr>
          <w:rFonts w:cstheme="minorHAnsi"/>
          <w:b/>
          <w:color w:val="002060"/>
          <w:lang w:val="sr-Cyrl-RS"/>
        </w:rPr>
      </w:pPr>
      <w:proofErr w:type="gramStart"/>
      <w:r w:rsidRPr="001C19EC">
        <w:rPr>
          <w:b/>
          <w:color w:val="002060"/>
        </w:rPr>
        <w:t xml:space="preserve">Начин  </w:t>
      </w:r>
      <w:r w:rsidR="00A77201" w:rsidRPr="001C19EC">
        <w:rPr>
          <w:b/>
          <w:color w:val="002060"/>
        </w:rPr>
        <w:t>остваривања</w:t>
      </w:r>
      <w:proofErr w:type="gramEnd"/>
      <w:r w:rsidR="00A77201" w:rsidRPr="001C19EC">
        <w:rPr>
          <w:b/>
          <w:color w:val="002060"/>
        </w:rPr>
        <w:t xml:space="preserve"> стандарда постигнућа</w:t>
      </w:r>
    </w:p>
    <w:p w:rsidR="00A77201" w:rsidRPr="00781C1A" w:rsidRDefault="00A77201" w:rsidP="00AC0CAD">
      <w:pPr>
        <w:rPr>
          <w:rFonts w:asciiTheme="majorHAnsi" w:hAnsiTheme="majorHAnsi"/>
          <w:lang w:val="sr-Cyrl-CS"/>
        </w:rPr>
      </w:pPr>
    </w:p>
    <w:p w:rsidR="00A77201" w:rsidRPr="00781C1A" w:rsidRDefault="00A77201" w:rsidP="00AC0CAD">
      <w:pPr>
        <w:rPr>
          <w:rFonts w:asciiTheme="majorHAnsi" w:hAnsiTheme="majorHAnsi"/>
          <w:lang w:val="sr-Cyrl-CS"/>
        </w:rPr>
      </w:pPr>
      <w:r w:rsidRPr="00781C1A">
        <w:rPr>
          <w:rFonts w:asciiTheme="majorHAnsi" w:hAnsiTheme="majorHAnsi"/>
          <w:lang w:val="sr-Cyrl-CS"/>
        </w:rPr>
        <w:t xml:space="preserve">Стандарди постигнућа јесу скуп исхода образовања и васпитања који се односе на сваки ниво, циклус, врсту образовања, образовни профил, разред, предмет, односно модул. </w:t>
      </w:r>
    </w:p>
    <w:p w:rsidR="00A77201" w:rsidRPr="00781C1A" w:rsidRDefault="00A77201" w:rsidP="00AC0CAD">
      <w:pPr>
        <w:rPr>
          <w:rFonts w:asciiTheme="majorHAnsi" w:hAnsiTheme="majorHAnsi"/>
          <w:lang w:val="sr-Cyrl-CS"/>
        </w:rPr>
      </w:pPr>
      <w:r w:rsidRPr="00781C1A">
        <w:rPr>
          <w:rFonts w:asciiTheme="majorHAnsi" w:hAnsiTheme="majorHAnsi"/>
          <w:lang w:val="sr-Cyrl-CS"/>
        </w:rPr>
        <w:t xml:space="preserve">Општи стандарди постигнућа утврђују се на основу општих исхода образовања и васпитања по нивоима, циклусима и врстама образовања и васпитања, односно образовним профилима. </w:t>
      </w:r>
    </w:p>
    <w:p w:rsidR="00A77201" w:rsidRPr="00781C1A" w:rsidRDefault="00A77201" w:rsidP="00AC0CAD">
      <w:pPr>
        <w:rPr>
          <w:rFonts w:asciiTheme="majorHAnsi" w:hAnsiTheme="majorHAnsi"/>
          <w:lang w:val="sr-Cyrl-CS"/>
        </w:rPr>
      </w:pPr>
      <w:r w:rsidRPr="00781C1A">
        <w:rPr>
          <w:rFonts w:asciiTheme="majorHAnsi" w:hAnsiTheme="majorHAnsi"/>
          <w:lang w:val="sr-Cyrl-CS"/>
        </w:rPr>
        <w:t xml:space="preserve">Посебни стандарди постигнућа утврђују се према разредима, предметима, односно модулима, на основу општих исхода образовања и васпитања и општих стандарда постигнућа. </w:t>
      </w:r>
    </w:p>
    <w:p w:rsidR="00B57B3D" w:rsidRPr="001C19EC" w:rsidRDefault="00B57B3D" w:rsidP="00AC0CAD">
      <w:pPr>
        <w:pStyle w:val="Heading1"/>
        <w:rPr>
          <w:rFonts w:asciiTheme="majorHAnsi" w:hAnsiTheme="majorHAnsi"/>
          <w:color w:val="002060"/>
          <w:sz w:val="24"/>
          <w:szCs w:val="24"/>
          <w:lang w:val="sr-Cyrl-RS"/>
        </w:rPr>
      </w:pPr>
      <w:r w:rsidRPr="001C19EC">
        <w:rPr>
          <w:rFonts w:asciiTheme="majorHAnsi" w:hAnsiTheme="majorHAnsi"/>
          <w:color w:val="002060"/>
          <w:sz w:val="24"/>
          <w:szCs w:val="24"/>
        </w:rPr>
        <w:t xml:space="preserve">Међупредметне компетенције за крај средњег образовања </w:t>
      </w:r>
    </w:p>
    <w:p w:rsidR="00265F6A" w:rsidRPr="00781C1A" w:rsidRDefault="00265F6A" w:rsidP="001C19EC">
      <w:pPr>
        <w:pStyle w:val="Bezrazmaka"/>
        <w:rPr>
          <w:lang w:val="sr-Cyrl-RS"/>
        </w:rPr>
      </w:pPr>
    </w:p>
    <w:p w:rsidR="00B57B3D" w:rsidRPr="00781C1A" w:rsidRDefault="00B57B3D" w:rsidP="00AC0CAD">
      <w:pPr>
        <w:autoSpaceDE w:val="0"/>
        <w:autoSpaceDN w:val="0"/>
        <w:adjustRightInd w:val="0"/>
        <w:spacing w:after="0"/>
        <w:rPr>
          <w:rFonts w:asciiTheme="majorHAnsi" w:hAnsiTheme="majorHAnsi" w:cs="Calibri"/>
          <w:color w:val="000000"/>
          <w:lang w:val="sr-Cyrl-RS"/>
        </w:rPr>
      </w:pPr>
      <w:proofErr w:type="gramStart"/>
      <w:r w:rsidRPr="00781C1A">
        <w:rPr>
          <w:rFonts w:asciiTheme="majorHAnsi" w:hAnsiTheme="majorHAnsi" w:cs="Calibri"/>
          <w:color w:val="000000"/>
        </w:rPr>
        <w:t>Међупредметне компетенције заснивају се на кључним компетенцијама.</w:t>
      </w:r>
      <w:proofErr w:type="gramEnd"/>
      <w:r w:rsidRPr="00781C1A">
        <w:rPr>
          <w:rFonts w:asciiTheme="majorHAnsi" w:hAnsiTheme="majorHAnsi" w:cs="Calibri"/>
          <w:color w:val="000000"/>
        </w:rPr>
        <w:t xml:space="preserve"> </w:t>
      </w:r>
    </w:p>
    <w:p w:rsidR="00DC1492" w:rsidRPr="00781C1A" w:rsidRDefault="00DC1492" w:rsidP="00AC0CAD">
      <w:pPr>
        <w:autoSpaceDE w:val="0"/>
        <w:autoSpaceDN w:val="0"/>
        <w:adjustRightInd w:val="0"/>
        <w:spacing w:after="0"/>
        <w:rPr>
          <w:rFonts w:asciiTheme="majorHAnsi" w:hAnsiTheme="majorHAnsi" w:cs="Calibri"/>
          <w:color w:val="000000"/>
          <w:lang w:val="sr-Cyrl-RS"/>
        </w:rPr>
      </w:pPr>
    </w:p>
    <w:p w:rsidR="00B57B3D" w:rsidRPr="00781C1A" w:rsidRDefault="00B57B3D" w:rsidP="00AC0CAD">
      <w:pPr>
        <w:autoSpaceDE w:val="0"/>
        <w:autoSpaceDN w:val="0"/>
        <w:adjustRightInd w:val="0"/>
        <w:spacing w:after="0"/>
        <w:rPr>
          <w:rFonts w:asciiTheme="majorHAnsi" w:hAnsiTheme="majorHAnsi" w:cs="Calibri"/>
          <w:bCs/>
          <w:color w:val="000000"/>
          <w:lang w:val="sr-Cyrl-RS"/>
        </w:rPr>
      </w:pPr>
      <w:r w:rsidRPr="00781C1A">
        <w:rPr>
          <w:rFonts w:asciiTheme="majorHAnsi" w:hAnsiTheme="majorHAnsi" w:cs="Calibri"/>
          <w:bCs/>
          <w:color w:val="000000"/>
        </w:rPr>
        <w:t xml:space="preserve">Међупредметне компетенције чије исходе је потребно остварити на основном нивоу на крају средњег образовања су: </w:t>
      </w:r>
    </w:p>
    <w:p w:rsidR="00265F6A" w:rsidRPr="00781C1A" w:rsidRDefault="00265F6A" w:rsidP="00AC0CAD">
      <w:pPr>
        <w:autoSpaceDE w:val="0"/>
        <w:autoSpaceDN w:val="0"/>
        <w:adjustRightInd w:val="0"/>
        <w:spacing w:after="0"/>
        <w:rPr>
          <w:rFonts w:asciiTheme="majorHAnsi" w:hAnsiTheme="majorHAnsi" w:cs="Calibri"/>
          <w:color w:val="000000"/>
          <w:lang w:val="sr-Cyrl-RS"/>
        </w:rPr>
      </w:pPr>
    </w:p>
    <w:p w:rsidR="00B57B3D" w:rsidRPr="00781C1A" w:rsidRDefault="00B57B3D" w:rsidP="00AC0CAD">
      <w:pPr>
        <w:numPr>
          <w:ilvl w:val="0"/>
          <w:numId w:val="15"/>
        </w:numPr>
        <w:autoSpaceDE w:val="0"/>
        <w:autoSpaceDN w:val="0"/>
        <w:adjustRightInd w:val="0"/>
        <w:spacing w:after="0"/>
        <w:rPr>
          <w:rFonts w:asciiTheme="majorHAnsi" w:hAnsiTheme="majorHAnsi" w:cs="Calibri"/>
          <w:color w:val="000000"/>
        </w:rPr>
      </w:pPr>
      <w:r w:rsidRPr="00781C1A">
        <w:rPr>
          <w:rFonts w:asciiTheme="majorHAnsi" w:hAnsiTheme="majorHAnsi" w:cs="Calibri"/>
          <w:color w:val="000000"/>
        </w:rPr>
        <w:t xml:space="preserve">компетенције за целоживотно учење; </w:t>
      </w:r>
    </w:p>
    <w:p w:rsidR="00B57B3D" w:rsidRPr="00781C1A" w:rsidRDefault="00B57B3D" w:rsidP="00AC0CAD">
      <w:pPr>
        <w:numPr>
          <w:ilvl w:val="0"/>
          <w:numId w:val="15"/>
        </w:numPr>
        <w:autoSpaceDE w:val="0"/>
        <w:autoSpaceDN w:val="0"/>
        <w:adjustRightInd w:val="0"/>
        <w:spacing w:after="0"/>
        <w:rPr>
          <w:rFonts w:asciiTheme="majorHAnsi" w:hAnsiTheme="majorHAnsi" w:cs="Calibri"/>
          <w:color w:val="000000"/>
        </w:rPr>
      </w:pPr>
      <w:r w:rsidRPr="00781C1A">
        <w:rPr>
          <w:rFonts w:asciiTheme="majorHAnsi" w:hAnsiTheme="majorHAnsi" w:cs="Calibri"/>
          <w:color w:val="000000"/>
        </w:rPr>
        <w:t xml:space="preserve">комуникације; </w:t>
      </w:r>
    </w:p>
    <w:p w:rsidR="00B57B3D" w:rsidRPr="00781C1A" w:rsidRDefault="00B57B3D" w:rsidP="00AC0CAD">
      <w:pPr>
        <w:numPr>
          <w:ilvl w:val="0"/>
          <w:numId w:val="15"/>
        </w:numPr>
        <w:autoSpaceDE w:val="0"/>
        <w:autoSpaceDN w:val="0"/>
        <w:adjustRightInd w:val="0"/>
        <w:spacing w:after="0"/>
        <w:rPr>
          <w:rFonts w:asciiTheme="majorHAnsi" w:hAnsiTheme="majorHAnsi" w:cs="Calibri"/>
          <w:color w:val="000000"/>
        </w:rPr>
      </w:pPr>
      <w:r w:rsidRPr="00781C1A">
        <w:rPr>
          <w:rFonts w:asciiTheme="majorHAnsi" w:hAnsiTheme="majorHAnsi" w:cs="Calibri"/>
          <w:color w:val="000000"/>
        </w:rPr>
        <w:t xml:space="preserve">рад с подацима и информацијама; </w:t>
      </w:r>
    </w:p>
    <w:p w:rsidR="00B57B3D" w:rsidRPr="00781C1A" w:rsidRDefault="00B57B3D" w:rsidP="00AC0CAD">
      <w:pPr>
        <w:numPr>
          <w:ilvl w:val="0"/>
          <w:numId w:val="15"/>
        </w:numPr>
        <w:autoSpaceDE w:val="0"/>
        <w:autoSpaceDN w:val="0"/>
        <w:adjustRightInd w:val="0"/>
        <w:spacing w:after="0"/>
        <w:rPr>
          <w:rFonts w:asciiTheme="majorHAnsi" w:hAnsiTheme="majorHAnsi" w:cs="Calibri"/>
          <w:color w:val="000000"/>
        </w:rPr>
      </w:pPr>
      <w:r w:rsidRPr="00781C1A">
        <w:rPr>
          <w:rFonts w:asciiTheme="majorHAnsi" w:hAnsiTheme="majorHAnsi" w:cs="Calibri"/>
          <w:color w:val="000000"/>
        </w:rPr>
        <w:t xml:space="preserve">дигитална компетенција; </w:t>
      </w:r>
    </w:p>
    <w:p w:rsidR="00B57B3D" w:rsidRPr="00781C1A" w:rsidRDefault="00B57B3D" w:rsidP="00AC0CAD">
      <w:pPr>
        <w:numPr>
          <w:ilvl w:val="0"/>
          <w:numId w:val="15"/>
        </w:numPr>
        <w:autoSpaceDE w:val="0"/>
        <w:autoSpaceDN w:val="0"/>
        <w:adjustRightInd w:val="0"/>
        <w:spacing w:after="0"/>
        <w:rPr>
          <w:rFonts w:asciiTheme="majorHAnsi" w:hAnsiTheme="majorHAnsi" w:cs="Calibri"/>
          <w:color w:val="000000"/>
        </w:rPr>
      </w:pPr>
      <w:r w:rsidRPr="00781C1A">
        <w:rPr>
          <w:rFonts w:asciiTheme="majorHAnsi" w:hAnsiTheme="majorHAnsi" w:cs="Calibri"/>
          <w:color w:val="000000"/>
        </w:rPr>
        <w:t xml:space="preserve">решавање проблема; </w:t>
      </w:r>
    </w:p>
    <w:p w:rsidR="00B57B3D" w:rsidRPr="00781C1A" w:rsidRDefault="00B57B3D" w:rsidP="00AC0CAD">
      <w:pPr>
        <w:numPr>
          <w:ilvl w:val="0"/>
          <w:numId w:val="15"/>
        </w:numPr>
        <w:autoSpaceDE w:val="0"/>
        <w:autoSpaceDN w:val="0"/>
        <w:adjustRightInd w:val="0"/>
        <w:spacing w:after="0"/>
        <w:rPr>
          <w:rFonts w:asciiTheme="majorHAnsi" w:hAnsiTheme="majorHAnsi" w:cs="Calibri"/>
          <w:color w:val="000000"/>
        </w:rPr>
      </w:pPr>
      <w:r w:rsidRPr="00781C1A">
        <w:rPr>
          <w:rFonts w:asciiTheme="majorHAnsi" w:hAnsiTheme="majorHAnsi" w:cs="Calibri"/>
          <w:color w:val="000000"/>
        </w:rPr>
        <w:t xml:space="preserve">сарадња; </w:t>
      </w:r>
    </w:p>
    <w:p w:rsidR="00B57B3D" w:rsidRPr="00781C1A" w:rsidRDefault="00B57B3D" w:rsidP="00AC0CAD">
      <w:pPr>
        <w:numPr>
          <w:ilvl w:val="0"/>
          <w:numId w:val="15"/>
        </w:numPr>
        <w:autoSpaceDE w:val="0"/>
        <w:autoSpaceDN w:val="0"/>
        <w:adjustRightInd w:val="0"/>
        <w:spacing w:after="0"/>
        <w:rPr>
          <w:rFonts w:asciiTheme="majorHAnsi" w:hAnsiTheme="majorHAnsi" w:cs="Calibri"/>
          <w:color w:val="000000"/>
        </w:rPr>
      </w:pPr>
      <w:r w:rsidRPr="00781C1A">
        <w:rPr>
          <w:rFonts w:asciiTheme="majorHAnsi" w:hAnsiTheme="majorHAnsi" w:cs="Calibri"/>
          <w:color w:val="000000"/>
        </w:rPr>
        <w:t xml:space="preserve">одговорно учешће у демократском друштву; </w:t>
      </w:r>
    </w:p>
    <w:p w:rsidR="00B57B3D" w:rsidRPr="00781C1A" w:rsidRDefault="00B57B3D" w:rsidP="00AC0CAD">
      <w:pPr>
        <w:numPr>
          <w:ilvl w:val="0"/>
          <w:numId w:val="15"/>
        </w:numPr>
        <w:autoSpaceDE w:val="0"/>
        <w:autoSpaceDN w:val="0"/>
        <w:adjustRightInd w:val="0"/>
        <w:spacing w:after="0"/>
        <w:rPr>
          <w:rFonts w:asciiTheme="majorHAnsi" w:hAnsiTheme="majorHAnsi" w:cs="Calibri"/>
          <w:color w:val="000000"/>
        </w:rPr>
      </w:pPr>
      <w:r w:rsidRPr="00781C1A">
        <w:rPr>
          <w:rFonts w:asciiTheme="majorHAnsi" w:hAnsiTheme="majorHAnsi" w:cs="Calibri"/>
          <w:bCs/>
          <w:color w:val="000000"/>
        </w:rPr>
        <w:t xml:space="preserve">одговоран однос према здрављу; </w:t>
      </w:r>
    </w:p>
    <w:p w:rsidR="00B57B3D" w:rsidRPr="00781C1A" w:rsidRDefault="00B57B3D" w:rsidP="00AC0CAD">
      <w:pPr>
        <w:numPr>
          <w:ilvl w:val="0"/>
          <w:numId w:val="15"/>
        </w:numPr>
        <w:autoSpaceDE w:val="0"/>
        <w:autoSpaceDN w:val="0"/>
        <w:adjustRightInd w:val="0"/>
        <w:spacing w:after="0"/>
        <w:rPr>
          <w:rFonts w:asciiTheme="majorHAnsi" w:hAnsiTheme="majorHAnsi" w:cs="Calibri"/>
          <w:color w:val="000000"/>
        </w:rPr>
      </w:pPr>
      <w:r w:rsidRPr="00781C1A">
        <w:rPr>
          <w:rFonts w:asciiTheme="majorHAnsi" w:hAnsiTheme="majorHAnsi" w:cs="Calibri"/>
          <w:color w:val="000000"/>
        </w:rPr>
        <w:t xml:space="preserve">одговоран однос према околини; </w:t>
      </w:r>
    </w:p>
    <w:p w:rsidR="00B57B3D" w:rsidRPr="00781C1A" w:rsidRDefault="00B57B3D" w:rsidP="00AC0CAD">
      <w:pPr>
        <w:numPr>
          <w:ilvl w:val="0"/>
          <w:numId w:val="15"/>
        </w:numPr>
        <w:autoSpaceDE w:val="0"/>
        <w:autoSpaceDN w:val="0"/>
        <w:adjustRightInd w:val="0"/>
        <w:spacing w:after="0"/>
        <w:rPr>
          <w:rFonts w:asciiTheme="majorHAnsi" w:hAnsiTheme="majorHAnsi" w:cs="Calibri"/>
          <w:color w:val="000000"/>
        </w:rPr>
      </w:pPr>
      <w:r w:rsidRPr="00781C1A">
        <w:rPr>
          <w:rFonts w:asciiTheme="majorHAnsi" w:hAnsiTheme="majorHAnsi" w:cs="Calibri"/>
          <w:color w:val="000000"/>
        </w:rPr>
        <w:lastRenderedPageBreak/>
        <w:t xml:space="preserve">естетичка компетенција; </w:t>
      </w:r>
    </w:p>
    <w:p w:rsidR="00B57B3D" w:rsidRPr="00781C1A" w:rsidRDefault="00B57B3D" w:rsidP="00AC0CAD">
      <w:pPr>
        <w:numPr>
          <w:ilvl w:val="0"/>
          <w:numId w:val="15"/>
        </w:numPr>
        <w:autoSpaceDE w:val="0"/>
        <w:autoSpaceDN w:val="0"/>
        <w:adjustRightInd w:val="0"/>
        <w:spacing w:after="0"/>
        <w:rPr>
          <w:rFonts w:asciiTheme="majorHAnsi" w:hAnsiTheme="majorHAnsi" w:cs="Calibri"/>
          <w:color w:val="000000"/>
        </w:rPr>
      </w:pPr>
      <w:r w:rsidRPr="00781C1A">
        <w:rPr>
          <w:rFonts w:asciiTheme="majorHAnsi" w:hAnsiTheme="majorHAnsi" w:cs="Calibri"/>
          <w:color w:val="000000"/>
        </w:rPr>
        <w:t xml:space="preserve">предузимљивост; </w:t>
      </w:r>
    </w:p>
    <w:p w:rsidR="00B57B3D" w:rsidRPr="00781C1A" w:rsidRDefault="00B57B3D" w:rsidP="00AC0CAD">
      <w:pPr>
        <w:pStyle w:val="Bezrazmaka"/>
        <w:numPr>
          <w:ilvl w:val="0"/>
          <w:numId w:val="15"/>
        </w:numPr>
        <w:spacing w:line="276" w:lineRule="auto"/>
        <w:rPr>
          <w:rFonts w:cs="Calibri"/>
          <w:sz w:val="22"/>
          <w:lang w:val="sr-Latn-CS"/>
        </w:rPr>
      </w:pPr>
      <w:proofErr w:type="gramStart"/>
      <w:r w:rsidRPr="00781C1A">
        <w:rPr>
          <w:rFonts w:eastAsia="Calibri" w:cs="Calibri"/>
          <w:color w:val="000000"/>
          <w:sz w:val="22"/>
        </w:rPr>
        <w:t>оријентација</w:t>
      </w:r>
      <w:proofErr w:type="gramEnd"/>
      <w:r w:rsidRPr="00781C1A">
        <w:rPr>
          <w:rFonts w:eastAsia="Calibri" w:cs="Calibri"/>
          <w:color w:val="000000"/>
          <w:sz w:val="22"/>
        </w:rPr>
        <w:t xml:space="preserve"> ка предузетништву.</w:t>
      </w:r>
    </w:p>
    <w:p w:rsidR="005A59D4" w:rsidRPr="00781C1A" w:rsidRDefault="005A59D4" w:rsidP="00AC0CAD">
      <w:pPr>
        <w:autoSpaceDE w:val="0"/>
        <w:autoSpaceDN w:val="0"/>
        <w:adjustRightInd w:val="0"/>
        <w:spacing w:after="0"/>
        <w:rPr>
          <w:rFonts w:asciiTheme="majorHAnsi" w:hAnsiTheme="majorHAnsi" w:cs="TimesNewRomanPS-BoldMT"/>
          <w:b/>
          <w:bCs/>
          <w:color w:val="000000"/>
          <w:lang w:val="sr-Cyrl-RS"/>
        </w:rPr>
      </w:pPr>
      <w:bookmarkStart w:id="125" w:name="_Toc380750746"/>
      <w:bookmarkStart w:id="126" w:name="_Toc418681775"/>
      <w:bookmarkStart w:id="127" w:name="_Toc418683103"/>
    </w:p>
    <w:p w:rsidR="005A59D4" w:rsidRPr="001C19EC" w:rsidRDefault="005A59D4" w:rsidP="001C19EC">
      <w:pPr>
        <w:pStyle w:val="Bezrazmaka"/>
        <w:rPr>
          <w:b/>
          <w:color w:val="002060"/>
          <w:lang w:val="sr-Cyrl-RS"/>
        </w:rPr>
      </w:pPr>
      <w:r w:rsidRPr="001C19EC">
        <w:rPr>
          <w:b/>
          <w:color w:val="002060"/>
        </w:rPr>
        <w:t>Компетенција за учење</w:t>
      </w:r>
    </w:p>
    <w:p w:rsidR="00DC1492" w:rsidRPr="00781C1A" w:rsidRDefault="00DC1492" w:rsidP="001C19EC">
      <w:pPr>
        <w:pStyle w:val="Bezrazmaka"/>
        <w:rPr>
          <w:lang w:val="sr-Cyrl-RS"/>
        </w:rPr>
      </w:pPr>
    </w:p>
    <w:p w:rsidR="0094085F" w:rsidRPr="00781C1A" w:rsidRDefault="0094085F" w:rsidP="00AC0CAD">
      <w:pPr>
        <w:pStyle w:val="Bezrazmaka"/>
        <w:spacing w:line="276" w:lineRule="auto"/>
        <w:rPr>
          <w:sz w:val="22"/>
          <w:lang w:val="sr-Cyrl-RS"/>
        </w:rPr>
      </w:pPr>
      <w:r w:rsidRPr="00781C1A">
        <w:rPr>
          <w:sz w:val="22"/>
          <w:lang w:val="sr-Cyrl-RS"/>
        </w:rPr>
        <w:t xml:space="preserve"> </w:t>
      </w:r>
      <w:r w:rsidR="00555007" w:rsidRPr="00781C1A">
        <w:rPr>
          <w:sz w:val="22"/>
        </w:rPr>
        <w:t xml:space="preserve">Учење је процес стицања знања и вештина, развијања свести и </w:t>
      </w:r>
      <w:proofErr w:type="gramStart"/>
      <w:r w:rsidR="00555007" w:rsidRPr="00781C1A">
        <w:rPr>
          <w:sz w:val="22"/>
        </w:rPr>
        <w:t>ставова</w:t>
      </w:r>
      <w:r w:rsidRPr="00781C1A">
        <w:rPr>
          <w:sz w:val="22"/>
          <w:lang w:val="sr-Cyrl-RS"/>
        </w:rPr>
        <w:t xml:space="preserve">  </w:t>
      </w:r>
      <w:r w:rsidRPr="00781C1A">
        <w:rPr>
          <w:sz w:val="22"/>
        </w:rPr>
        <w:t>неопходних</w:t>
      </w:r>
      <w:proofErr w:type="gramEnd"/>
      <w:r w:rsidRPr="00781C1A">
        <w:rPr>
          <w:sz w:val="22"/>
        </w:rPr>
        <w:t xml:space="preserve"> за лични</w:t>
      </w:r>
      <w:r w:rsidRPr="00781C1A">
        <w:rPr>
          <w:sz w:val="22"/>
          <w:lang w:val="sr-Cyrl-RS"/>
        </w:rPr>
        <w:t xml:space="preserve"> </w:t>
      </w:r>
      <w:r w:rsidR="00555007" w:rsidRPr="00781C1A">
        <w:rPr>
          <w:sz w:val="22"/>
        </w:rPr>
        <w:t>и професионални развој и активно учешће у друштвеном</w:t>
      </w:r>
      <w:r w:rsidRPr="00781C1A">
        <w:rPr>
          <w:sz w:val="22"/>
          <w:lang w:val="sr-Cyrl-RS"/>
        </w:rPr>
        <w:t xml:space="preserve"> </w:t>
      </w:r>
      <w:r w:rsidR="00555007" w:rsidRPr="00781C1A">
        <w:rPr>
          <w:sz w:val="22"/>
        </w:rPr>
        <w:t xml:space="preserve">животу. </w:t>
      </w:r>
      <w:proofErr w:type="gramStart"/>
      <w:r w:rsidR="00555007" w:rsidRPr="00781C1A">
        <w:rPr>
          <w:sz w:val="22"/>
        </w:rPr>
        <w:t>Способност за целоживотно учење обухавата све компетенције које сестичу образовањем.</w:t>
      </w:r>
      <w:proofErr w:type="gramEnd"/>
    </w:p>
    <w:p w:rsidR="00555007" w:rsidRPr="00781C1A" w:rsidRDefault="00555007" w:rsidP="00AC0CAD">
      <w:pPr>
        <w:pStyle w:val="Bezrazmaka"/>
        <w:spacing w:line="276" w:lineRule="auto"/>
        <w:rPr>
          <w:sz w:val="22"/>
          <w:lang w:val="sr-Cyrl-RS"/>
        </w:rPr>
      </w:pPr>
      <w:r w:rsidRPr="00781C1A">
        <w:rPr>
          <w:sz w:val="22"/>
        </w:rPr>
        <w:t xml:space="preserve"> </w:t>
      </w:r>
      <w:proofErr w:type="gramStart"/>
      <w:r w:rsidRPr="00781C1A">
        <w:rPr>
          <w:sz w:val="22"/>
        </w:rPr>
        <w:t>Компетенција за учење основа је целоживотног учења.</w:t>
      </w:r>
      <w:proofErr w:type="gramEnd"/>
    </w:p>
    <w:p w:rsidR="0094085F" w:rsidRPr="00781C1A" w:rsidRDefault="00555007" w:rsidP="00AC0CAD">
      <w:pPr>
        <w:pStyle w:val="Bezrazmaka"/>
        <w:spacing w:line="276" w:lineRule="auto"/>
        <w:rPr>
          <w:sz w:val="22"/>
          <w:lang w:val="sr-Cyrl-RS"/>
        </w:rPr>
      </w:pPr>
      <w:proofErr w:type="gramStart"/>
      <w:r w:rsidRPr="00781C1A">
        <w:rPr>
          <w:sz w:val="22"/>
        </w:rPr>
        <w:t xml:space="preserve">Ученик треба да буде оспособљен и мотивисан </w:t>
      </w:r>
      <w:r w:rsidR="0094085F" w:rsidRPr="00781C1A">
        <w:rPr>
          <w:sz w:val="22"/>
        </w:rPr>
        <w:t>да схвати значај учења; изабере</w:t>
      </w:r>
      <w:r w:rsidR="0094085F" w:rsidRPr="00781C1A">
        <w:rPr>
          <w:sz w:val="22"/>
          <w:lang w:val="sr-Cyrl-RS"/>
        </w:rPr>
        <w:t xml:space="preserve"> </w:t>
      </w:r>
      <w:r w:rsidR="0094085F" w:rsidRPr="00781C1A">
        <w:rPr>
          <w:sz w:val="22"/>
        </w:rPr>
        <w:t>одговарајуће</w:t>
      </w:r>
      <w:r w:rsidR="0094085F" w:rsidRPr="00781C1A">
        <w:rPr>
          <w:sz w:val="22"/>
          <w:lang w:val="sr-Cyrl-RS"/>
        </w:rPr>
        <w:t xml:space="preserve"> </w:t>
      </w:r>
      <w:r w:rsidRPr="00781C1A">
        <w:rPr>
          <w:sz w:val="22"/>
        </w:rPr>
        <w:t>методе; прати сопствени напредак</w:t>
      </w:r>
      <w:r w:rsidR="0094085F" w:rsidRPr="00781C1A">
        <w:rPr>
          <w:sz w:val="22"/>
        </w:rPr>
        <w:t xml:space="preserve"> током учења и усмерава учење у</w:t>
      </w:r>
      <w:r w:rsidR="0094085F" w:rsidRPr="00781C1A">
        <w:rPr>
          <w:sz w:val="22"/>
          <w:lang w:val="sr-Cyrl-RS"/>
        </w:rPr>
        <w:t xml:space="preserve"> </w:t>
      </w:r>
      <w:r w:rsidR="0094085F" w:rsidRPr="00781C1A">
        <w:rPr>
          <w:sz w:val="22"/>
        </w:rPr>
        <w:t>складу са намерама и</w:t>
      </w:r>
      <w:r w:rsidR="0094085F" w:rsidRPr="00781C1A">
        <w:rPr>
          <w:sz w:val="22"/>
          <w:lang w:val="sr-Cyrl-RS"/>
        </w:rPr>
        <w:t xml:space="preserve"> </w:t>
      </w:r>
      <w:r w:rsidRPr="00781C1A">
        <w:rPr>
          <w:sz w:val="22"/>
        </w:rPr>
        <w:t>циљем који има.</w:t>
      </w:r>
      <w:proofErr w:type="gramEnd"/>
      <w:r w:rsidRPr="00781C1A">
        <w:rPr>
          <w:sz w:val="22"/>
        </w:rPr>
        <w:t xml:space="preserve"> </w:t>
      </w:r>
      <w:r w:rsidR="0094085F" w:rsidRPr="00781C1A">
        <w:rPr>
          <w:sz w:val="22"/>
          <w:lang w:val="sr-Cyrl-RS"/>
        </w:rPr>
        <w:t xml:space="preserve"> </w:t>
      </w:r>
      <w:proofErr w:type="gramStart"/>
      <w:r w:rsidRPr="00781C1A">
        <w:rPr>
          <w:sz w:val="22"/>
        </w:rPr>
        <w:t>Уче</w:t>
      </w:r>
      <w:r w:rsidR="0094085F" w:rsidRPr="00781C1A">
        <w:rPr>
          <w:sz w:val="22"/>
        </w:rPr>
        <w:t>ник стиче нова знања и вештине,</w:t>
      </w:r>
      <w:r w:rsidR="0094085F" w:rsidRPr="00781C1A">
        <w:rPr>
          <w:sz w:val="22"/>
          <w:lang w:val="sr-Cyrl-RS"/>
        </w:rPr>
        <w:t xml:space="preserve"> </w:t>
      </w:r>
      <w:r w:rsidR="0094085F" w:rsidRPr="00781C1A">
        <w:rPr>
          <w:sz w:val="22"/>
        </w:rPr>
        <w:t>примењујући претходно учење и</w:t>
      </w:r>
      <w:r w:rsidR="0094085F" w:rsidRPr="00781C1A">
        <w:rPr>
          <w:sz w:val="22"/>
          <w:lang w:val="sr-Cyrl-RS"/>
        </w:rPr>
        <w:t xml:space="preserve"> </w:t>
      </w:r>
      <w:r w:rsidRPr="00781C1A">
        <w:rPr>
          <w:sz w:val="22"/>
        </w:rPr>
        <w:t>ваншколско иску</w:t>
      </w:r>
      <w:r w:rsidR="0094085F" w:rsidRPr="00781C1A">
        <w:rPr>
          <w:sz w:val="22"/>
        </w:rPr>
        <w:t>ство.</w:t>
      </w:r>
      <w:proofErr w:type="gramEnd"/>
      <w:r w:rsidR="0094085F" w:rsidRPr="00781C1A">
        <w:rPr>
          <w:sz w:val="22"/>
        </w:rPr>
        <w:t xml:space="preserve"> </w:t>
      </w:r>
      <w:proofErr w:type="gramStart"/>
      <w:r w:rsidR="0094085F" w:rsidRPr="00781C1A">
        <w:rPr>
          <w:sz w:val="22"/>
        </w:rPr>
        <w:t>Развија свест и о</w:t>
      </w:r>
      <w:r w:rsidR="0094085F" w:rsidRPr="00781C1A">
        <w:rPr>
          <w:sz w:val="22"/>
          <w:lang w:val="sr-Cyrl-RS"/>
        </w:rPr>
        <w:t xml:space="preserve"> </w:t>
      </w:r>
      <w:r w:rsidRPr="00781C1A">
        <w:rPr>
          <w:sz w:val="22"/>
        </w:rPr>
        <w:t>стваралачк</w:t>
      </w:r>
      <w:r w:rsidR="0094085F" w:rsidRPr="00781C1A">
        <w:rPr>
          <w:sz w:val="22"/>
        </w:rPr>
        <w:t>ој природи учења.</w:t>
      </w:r>
      <w:proofErr w:type="gramEnd"/>
      <w:r w:rsidR="0094085F" w:rsidRPr="00781C1A">
        <w:rPr>
          <w:sz w:val="22"/>
        </w:rPr>
        <w:t xml:space="preserve"> </w:t>
      </w:r>
      <w:proofErr w:type="gramStart"/>
      <w:r w:rsidR="0094085F" w:rsidRPr="00781C1A">
        <w:rPr>
          <w:sz w:val="22"/>
        </w:rPr>
        <w:t>Истрајан је и</w:t>
      </w:r>
      <w:r w:rsidR="0094085F" w:rsidRPr="00781C1A">
        <w:rPr>
          <w:sz w:val="22"/>
          <w:lang w:val="sr-Cyrl-RS"/>
        </w:rPr>
        <w:t xml:space="preserve"> </w:t>
      </w:r>
      <w:r w:rsidRPr="00781C1A">
        <w:rPr>
          <w:sz w:val="22"/>
        </w:rPr>
        <w:t>превазилази тешкоће у учењу.</w:t>
      </w:r>
      <w:proofErr w:type="gramEnd"/>
    </w:p>
    <w:p w:rsidR="0094085F" w:rsidRPr="00781C1A" w:rsidRDefault="0094085F" w:rsidP="00AC0CAD">
      <w:pPr>
        <w:pStyle w:val="Bezrazmaka"/>
        <w:spacing w:line="276" w:lineRule="auto"/>
        <w:rPr>
          <w:rFonts w:cstheme="minorHAnsi"/>
          <w:sz w:val="22"/>
          <w:lang w:val="sr-Cyrl-RS"/>
        </w:rPr>
      </w:pPr>
      <w:r w:rsidRPr="00781C1A">
        <w:rPr>
          <w:sz w:val="22"/>
          <w:lang w:val="sr-Cyrl-RS"/>
        </w:rPr>
        <w:t xml:space="preserve">Ученик има </w:t>
      </w:r>
      <w:r w:rsidR="00555007" w:rsidRPr="00781C1A">
        <w:rPr>
          <w:rFonts w:cstheme="minorHAnsi"/>
          <w:sz w:val="22"/>
        </w:rPr>
        <w:t xml:space="preserve"> позитива</w:t>
      </w:r>
      <w:r w:rsidRPr="00781C1A">
        <w:rPr>
          <w:rFonts w:cstheme="minorHAnsi"/>
          <w:sz w:val="22"/>
        </w:rPr>
        <w:t>н и одговоран однос према учењу</w:t>
      </w:r>
      <w:r w:rsidRPr="00781C1A">
        <w:rPr>
          <w:rFonts w:cstheme="minorHAnsi"/>
          <w:sz w:val="22"/>
          <w:lang w:val="sr-Cyrl-RS"/>
        </w:rPr>
        <w:t xml:space="preserve"> .</w:t>
      </w:r>
      <w:r w:rsidR="00555007" w:rsidRPr="00781C1A">
        <w:rPr>
          <w:rFonts w:cstheme="minorHAnsi"/>
          <w:sz w:val="22"/>
        </w:rPr>
        <w:t>Мотивисан је и оспособљен да самостално планира, организује, спроводи и</w:t>
      </w:r>
      <w:r w:rsidRPr="00781C1A">
        <w:rPr>
          <w:rFonts w:cstheme="minorHAnsi"/>
          <w:sz w:val="22"/>
          <w:lang w:val="sr-Cyrl-RS"/>
        </w:rPr>
        <w:t xml:space="preserve"> </w:t>
      </w:r>
      <w:r w:rsidR="00555007" w:rsidRPr="00781C1A">
        <w:rPr>
          <w:rFonts w:cstheme="minorHAnsi"/>
          <w:sz w:val="22"/>
        </w:rPr>
        <w:t>вреднује учење; разликује битно од небитног, изражава и образлаже идеје.</w:t>
      </w:r>
    </w:p>
    <w:p w:rsidR="0094085F" w:rsidRPr="00781C1A" w:rsidRDefault="0094085F" w:rsidP="00AC0CAD">
      <w:pPr>
        <w:pStyle w:val="Bezrazmaka"/>
        <w:spacing w:line="276" w:lineRule="auto"/>
        <w:rPr>
          <w:rFonts w:cstheme="minorHAnsi"/>
          <w:sz w:val="22"/>
          <w:lang w:val="sr-Cyrl-RS"/>
        </w:rPr>
      </w:pPr>
      <w:r w:rsidRPr="00781C1A">
        <w:rPr>
          <w:rFonts w:cstheme="minorHAnsi"/>
          <w:sz w:val="22"/>
          <w:lang w:val="sr-Cyrl-RS"/>
        </w:rPr>
        <w:t>Ученик к</w:t>
      </w:r>
      <w:r w:rsidR="00555007" w:rsidRPr="00781C1A">
        <w:rPr>
          <w:rFonts w:cstheme="minorHAnsi"/>
          <w:sz w:val="22"/>
        </w:rPr>
        <w:t xml:space="preserve">ористи различите изворе информација </w:t>
      </w:r>
      <w:r w:rsidRPr="00781C1A">
        <w:rPr>
          <w:rFonts w:cstheme="minorHAnsi"/>
          <w:sz w:val="22"/>
        </w:rPr>
        <w:t>и има критички однос према њима</w:t>
      </w:r>
      <w:r w:rsidRPr="00781C1A">
        <w:rPr>
          <w:rFonts w:cstheme="minorHAnsi"/>
          <w:sz w:val="22"/>
          <w:lang w:val="sr-Cyrl-RS"/>
        </w:rPr>
        <w:t>,п</w:t>
      </w:r>
      <w:r w:rsidR="00555007" w:rsidRPr="00781C1A">
        <w:rPr>
          <w:rFonts w:cstheme="minorHAnsi"/>
          <w:sz w:val="22"/>
        </w:rPr>
        <w:t>римењује одговарајуће начине учења у складу са циљевима, садржајем,интересовањима, условима и временом.</w:t>
      </w:r>
    </w:p>
    <w:p w:rsidR="005A59D4" w:rsidRPr="00781C1A" w:rsidRDefault="00555007" w:rsidP="00AC0CAD">
      <w:pPr>
        <w:pStyle w:val="Bezrazmaka"/>
        <w:spacing w:line="276" w:lineRule="auto"/>
        <w:rPr>
          <w:sz w:val="22"/>
          <w:lang w:val="sr-Cyrl-RS"/>
        </w:rPr>
      </w:pPr>
      <w:proofErr w:type="gramStart"/>
      <w:r w:rsidRPr="00781C1A">
        <w:rPr>
          <w:rFonts w:cstheme="minorHAnsi"/>
          <w:sz w:val="22"/>
        </w:rPr>
        <w:t>Способан је да самостално и у сарадњи са другима истражује, открива и</w:t>
      </w:r>
      <w:r w:rsidR="0094085F" w:rsidRPr="00781C1A">
        <w:rPr>
          <w:rFonts w:cstheme="minorHAnsi"/>
          <w:sz w:val="22"/>
          <w:lang w:val="sr-Cyrl-RS"/>
        </w:rPr>
        <w:t xml:space="preserve"> </w:t>
      </w:r>
      <w:r w:rsidRPr="00781C1A">
        <w:rPr>
          <w:rFonts w:cstheme="minorHAnsi"/>
          <w:sz w:val="22"/>
        </w:rPr>
        <w:t>повезује нова знања; користи могућности ваншколског учења; негује и</w:t>
      </w:r>
      <w:r w:rsidR="0094085F" w:rsidRPr="00781C1A">
        <w:rPr>
          <w:rFonts w:cstheme="minorHAnsi"/>
          <w:sz w:val="22"/>
          <w:lang w:val="sr-Cyrl-RS"/>
        </w:rPr>
        <w:t xml:space="preserve"> </w:t>
      </w:r>
      <w:r w:rsidRPr="00781C1A">
        <w:rPr>
          <w:rFonts w:cstheme="minorHAnsi"/>
          <w:sz w:val="22"/>
        </w:rPr>
        <w:t>развија лична интересовања.</w:t>
      </w:r>
      <w:proofErr w:type="gramEnd"/>
    </w:p>
    <w:p w:rsidR="001C19EC" w:rsidRDefault="001C19EC" w:rsidP="001C19EC">
      <w:pPr>
        <w:pStyle w:val="Bezrazmaka"/>
        <w:rPr>
          <w:b/>
          <w:color w:val="002060"/>
          <w:lang w:val="sr-Cyrl-RS"/>
        </w:rPr>
      </w:pPr>
    </w:p>
    <w:p w:rsidR="0094085F" w:rsidRPr="001C19EC" w:rsidRDefault="004A3D0F" w:rsidP="001C19EC">
      <w:pPr>
        <w:pStyle w:val="Bezrazmaka"/>
        <w:rPr>
          <w:b/>
          <w:color w:val="002060"/>
          <w:lang w:val="sr-Cyrl-RS"/>
        </w:rPr>
      </w:pPr>
      <w:r w:rsidRPr="001C19EC">
        <w:rPr>
          <w:b/>
          <w:color w:val="002060"/>
        </w:rPr>
        <w:t>Комуникација</w:t>
      </w:r>
    </w:p>
    <w:p w:rsidR="001C19EC" w:rsidRDefault="001C19EC" w:rsidP="001C19EC">
      <w:pPr>
        <w:pStyle w:val="Bezrazmaka"/>
        <w:rPr>
          <w:lang w:val="sr-Cyrl-RS"/>
        </w:rPr>
      </w:pPr>
    </w:p>
    <w:p w:rsidR="004A3D0F" w:rsidRPr="00781C1A" w:rsidRDefault="00555007" w:rsidP="001C19EC">
      <w:pPr>
        <w:pStyle w:val="Bezrazmaka"/>
      </w:pPr>
      <w:proofErr w:type="gramStart"/>
      <w:r w:rsidRPr="00781C1A">
        <w:t>Ученик комуницира на сврсисходан и конструктиван начин у приватном, јавном,</w:t>
      </w:r>
      <w:r w:rsidR="0094085F" w:rsidRPr="00781C1A">
        <w:rPr>
          <w:lang w:val="sr-Cyrl-RS"/>
        </w:rPr>
        <w:t xml:space="preserve"> </w:t>
      </w:r>
      <w:r w:rsidRPr="00781C1A">
        <w:t>и образовном контексту.</w:t>
      </w:r>
      <w:proofErr w:type="gramEnd"/>
      <w:r w:rsidRPr="00781C1A">
        <w:t xml:space="preserve"> </w:t>
      </w:r>
      <w:proofErr w:type="gramStart"/>
      <w:r w:rsidRPr="00781C1A">
        <w:t>Прилагођава начин и средства комуникације</w:t>
      </w:r>
      <w:r w:rsidR="0094085F" w:rsidRPr="00781C1A">
        <w:rPr>
          <w:lang w:val="sr-Cyrl-RS"/>
        </w:rPr>
        <w:t xml:space="preserve"> </w:t>
      </w:r>
      <w:r w:rsidR="004A3D0F" w:rsidRPr="00781C1A">
        <w:t>карактеристикама ситуације.</w:t>
      </w:r>
      <w:proofErr w:type="gramEnd"/>
      <w:r w:rsidR="004A3D0F" w:rsidRPr="00781C1A">
        <w:t xml:space="preserve"> </w:t>
      </w:r>
      <w:proofErr w:type="gramStart"/>
      <w:r w:rsidR="004A3D0F" w:rsidRPr="00781C1A">
        <w:t>Користи на одговарајући и креативан начин језик и</w:t>
      </w:r>
      <w:r w:rsidR="0094085F" w:rsidRPr="00781C1A">
        <w:rPr>
          <w:lang w:val="sr-Cyrl-RS"/>
        </w:rPr>
        <w:t xml:space="preserve"> </w:t>
      </w:r>
      <w:r w:rsidR="004A3D0F" w:rsidRPr="00781C1A">
        <w:t>стил комуникације специфичан за различите научне, техничке и уметничке</w:t>
      </w:r>
      <w:r w:rsidR="0094085F" w:rsidRPr="00781C1A">
        <w:rPr>
          <w:lang w:val="sr-Cyrl-RS"/>
        </w:rPr>
        <w:t xml:space="preserve"> </w:t>
      </w:r>
      <w:r w:rsidR="004A3D0F" w:rsidRPr="00781C1A">
        <w:t>дисциплине.</w:t>
      </w:r>
      <w:proofErr w:type="gramEnd"/>
      <w:r w:rsidR="004A3D0F" w:rsidRPr="00781C1A">
        <w:t xml:space="preserve"> </w:t>
      </w:r>
      <w:proofErr w:type="gramStart"/>
      <w:r w:rsidR="004A3D0F" w:rsidRPr="00781C1A">
        <w:t>У комуникацији уме да изрази мишљење, осећања и ставове и да</w:t>
      </w:r>
      <w:r w:rsidR="0094085F" w:rsidRPr="00781C1A">
        <w:rPr>
          <w:lang w:val="sr-Cyrl-RS"/>
        </w:rPr>
        <w:t xml:space="preserve"> </w:t>
      </w:r>
      <w:r w:rsidR="004A3D0F" w:rsidRPr="00781C1A">
        <w:t>представи своје циљеве на позитиван, конструктиван и аргументован начин</w:t>
      </w:r>
      <w:r w:rsidR="0094085F" w:rsidRPr="00781C1A">
        <w:rPr>
          <w:lang w:val="sr-Cyrl-RS"/>
        </w:rPr>
        <w:t xml:space="preserve"> </w:t>
      </w:r>
      <w:r w:rsidR="004A3D0F" w:rsidRPr="00781C1A">
        <w:t>поштујући и уважавајући другог.</w:t>
      </w:r>
      <w:proofErr w:type="gramEnd"/>
      <w:r w:rsidR="004A3D0F" w:rsidRPr="00781C1A">
        <w:t xml:space="preserve"> </w:t>
      </w:r>
      <w:proofErr w:type="gramStart"/>
      <w:r w:rsidR="004A3D0F" w:rsidRPr="00781C1A">
        <w:t>Критички процењује садржај и начин</w:t>
      </w:r>
      <w:r w:rsidR="0094085F" w:rsidRPr="00781C1A">
        <w:rPr>
          <w:lang w:val="sr-Cyrl-RS"/>
        </w:rPr>
        <w:t xml:space="preserve"> </w:t>
      </w:r>
      <w:r w:rsidR="004A3D0F" w:rsidRPr="00781C1A">
        <w:t>комуникације у различитим ситуацијама.</w:t>
      </w:r>
      <w:proofErr w:type="gramEnd"/>
      <w:r w:rsidR="004A3D0F" w:rsidRPr="00781C1A">
        <w:t xml:space="preserve"> </w:t>
      </w:r>
      <w:proofErr w:type="gramStart"/>
      <w:r w:rsidR="004A3D0F" w:rsidRPr="00781C1A">
        <w:t>Има развијену свест о значају</w:t>
      </w:r>
      <w:r w:rsidR="0094085F" w:rsidRPr="00781C1A">
        <w:rPr>
          <w:lang w:val="sr-Cyrl-RS"/>
        </w:rPr>
        <w:t xml:space="preserve"> </w:t>
      </w:r>
      <w:r w:rsidR="004A3D0F" w:rsidRPr="00781C1A">
        <w:t>конструктивне комуникације и активно доприноси неговању културе дијалога у</w:t>
      </w:r>
      <w:r w:rsidR="0094085F" w:rsidRPr="00781C1A">
        <w:rPr>
          <w:lang w:val="sr-Cyrl-RS"/>
        </w:rPr>
        <w:t xml:space="preserve"> </w:t>
      </w:r>
      <w:r w:rsidR="004A3D0F" w:rsidRPr="00781C1A">
        <w:t>заједницама којима припада.</w:t>
      </w:r>
      <w:proofErr w:type="gramEnd"/>
    </w:p>
    <w:p w:rsidR="00555007" w:rsidRPr="00781C1A" w:rsidRDefault="00555007" w:rsidP="00AC0CAD">
      <w:pPr>
        <w:autoSpaceDE w:val="0"/>
        <w:autoSpaceDN w:val="0"/>
        <w:adjustRightInd w:val="0"/>
        <w:spacing w:after="0"/>
        <w:rPr>
          <w:rFonts w:asciiTheme="majorHAnsi" w:hAnsiTheme="majorHAnsi" w:cstheme="minorHAnsi"/>
          <w:lang w:val="sr-Cyrl-RS"/>
        </w:rPr>
      </w:pPr>
    </w:p>
    <w:p w:rsidR="004A3D0F" w:rsidRPr="00781C1A" w:rsidRDefault="004A3D0F" w:rsidP="00AC0CAD">
      <w:pPr>
        <w:numPr>
          <w:ilvl w:val="0"/>
          <w:numId w:val="17"/>
        </w:numPr>
        <w:autoSpaceDE w:val="0"/>
        <w:autoSpaceDN w:val="0"/>
        <w:adjustRightInd w:val="0"/>
        <w:spacing w:after="0"/>
        <w:rPr>
          <w:rFonts w:asciiTheme="majorHAnsi" w:hAnsiTheme="majorHAnsi" w:cstheme="minorHAnsi"/>
        </w:rPr>
      </w:pPr>
      <w:r w:rsidRPr="00781C1A">
        <w:rPr>
          <w:rFonts w:asciiTheme="majorHAnsi" w:hAnsiTheme="majorHAnsi" w:cstheme="minorHAnsi"/>
        </w:rPr>
        <w:t>Познаје различитe обликe комуникације и њихове одлике (усмену и писану,</w:t>
      </w:r>
    </w:p>
    <w:p w:rsidR="00555007" w:rsidRPr="00781C1A" w:rsidRDefault="006D1A8C" w:rsidP="00AC0CAD">
      <w:pPr>
        <w:autoSpaceDE w:val="0"/>
        <w:autoSpaceDN w:val="0"/>
        <w:adjustRightInd w:val="0"/>
        <w:spacing w:after="0"/>
        <w:rPr>
          <w:rFonts w:asciiTheme="majorHAnsi" w:hAnsiTheme="majorHAnsi" w:cstheme="minorHAnsi"/>
          <w:lang w:val="sr-Cyrl-RS"/>
        </w:rPr>
      </w:pPr>
      <w:r w:rsidRPr="00781C1A">
        <w:rPr>
          <w:rFonts w:asciiTheme="majorHAnsi" w:hAnsiTheme="majorHAnsi" w:cstheme="minorHAnsi"/>
          <w:lang w:val="sr-Cyrl-RS"/>
        </w:rPr>
        <w:tab/>
      </w:r>
      <w:r w:rsidR="00265F6A" w:rsidRPr="00781C1A">
        <w:rPr>
          <w:rFonts w:asciiTheme="majorHAnsi" w:hAnsiTheme="majorHAnsi" w:cstheme="minorHAnsi"/>
          <w:lang w:val="sr-Cyrl-RS"/>
        </w:rPr>
        <w:t xml:space="preserve"> </w:t>
      </w:r>
      <w:proofErr w:type="gramStart"/>
      <w:r w:rsidR="004A3D0F" w:rsidRPr="00781C1A">
        <w:rPr>
          <w:rFonts w:asciiTheme="majorHAnsi" w:hAnsiTheme="majorHAnsi" w:cstheme="minorHAnsi"/>
        </w:rPr>
        <w:t>невербалну</w:t>
      </w:r>
      <w:proofErr w:type="gramEnd"/>
      <w:r w:rsidR="004A3D0F" w:rsidRPr="00781C1A">
        <w:rPr>
          <w:rFonts w:asciiTheme="majorHAnsi" w:hAnsiTheme="majorHAnsi" w:cstheme="minorHAnsi"/>
        </w:rPr>
        <w:t>, те</w:t>
      </w:r>
      <w:r w:rsidR="00265F6A" w:rsidRPr="00781C1A">
        <w:rPr>
          <w:rFonts w:asciiTheme="majorHAnsi" w:hAnsiTheme="majorHAnsi" w:cstheme="minorHAnsi"/>
        </w:rPr>
        <w:t>лефоном, преко интернета итд.).</w:t>
      </w:r>
    </w:p>
    <w:p w:rsidR="004A3D0F" w:rsidRPr="00781C1A" w:rsidRDefault="004A3D0F" w:rsidP="00AC0CAD">
      <w:pPr>
        <w:numPr>
          <w:ilvl w:val="0"/>
          <w:numId w:val="17"/>
        </w:numPr>
        <w:autoSpaceDE w:val="0"/>
        <w:autoSpaceDN w:val="0"/>
        <w:adjustRightInd w:val="0"/>
        <w:spacing w:after="0"/>
        <w:rPr>
          <w:rFonts w:asciiTheme="majorHAnsi" w:hAnsiTheme="majorHAnsi" w:cstheme="minorHAnsi"/>
        </w:rPr>
      </w:pPr>
      <w:r w:rsidRPr="00781C1A">
        <w:rPr>
          <w:rFonts w:asciiTheme="majorHAnsi" w:hAnsiTheme="majorHAnsi" w:cstheme="minorHAnsi"/>
        </w:rPr>
        <w:t>Уме јасно да се изрази усмено и писано, у складу са потребама и</w:t>
      </w:r>
      <w:r w:rsidR="00FC1903" w:rsidRPr="00781C1A">
        <w:rPr>
          <w:rFonts w:asciiTheme="majorHAnsi" w:hAnsiTheme="majorHAnsi" w:cstheme="minorHAnsi"/>
          <w:lang w:val="sr-Cyrl-RS"/>
        </w:rPr>
        <w:t xml:space="preserve"> </w:t>
      </w:r>
      <w:r w:rsidR="00FC1903" w:rsidRPr="00781C1A">
        <w:rPr>
          <w:rFonts w:asciiTheme="majorHAnsi" w:hAnsiTheme="majorHAnsi" w:cstheme="minorHAnsi"/>
        </w:rPr>
        <w:t>карактеристикама</w:t>
      </w:r>
      <w:r w:rsidR="00FC1903" w:rsidRPr="00781C1A">
        <w:rPr>
          <w:rFonts w:asciiTheme="majorHAnsi" w:hAnsiTheme="majorHAnsi" w:cstheme="minorHAnsi"/>
          <w:lang w:val="sr-Cyrl-RS"/>
        </w:rPr>
        <w:t xml:space="preserve"> </w:t>
      </w:r>
      <w:r w:rsidRPr="00781C1A">
        <w:rPr>
          <w:rFonts w:asciiTheme="majorHAnsi" w:hAnsiTheme="majorHAnsi" w:cstheme="minorHAnsi"/>
        </w:rPr>
        <w:t>ситуације, поштујући ограничења у погледу дужине и</w:t>
      </w:r>
      <w:r w:rsidR="00FC1903" w:rsidRPr="00781C1A">
        <w:rPr>
          <w:rFonts w:asciiTheme="majorHAnsi" w:hAnsiTheme="majorHAnsi" w:cstheme="minorHAnsi"/>
          <w:lang w:val="sr-Cyrl-RS"/>
        </w:rPr>
        <w:t xml:space="preserve"> </w:t>
      </w:r>
      <w:r w:rsidRPr="00781C1A">
        <w:rPr>
          <w:rFonts w:asciiTheme="majorHAnsi" w:hAnsiTheme="majorHAnsi" w:cstheme="minorHAnsi"/>
        </w:rPr>
        <w:t>намене.</w:t>
      </w:r>
    </w:p>
    <w:p w:rsidR="004A3D0F" w:rsidRPr="00781C1A" w:rsidRDefault="004A3D0F" w:rsidP="00AC0CAD">
      <w:pPr>
        <w:numPr>
          <w:ilvl w:val="0"/>
          <w:numId w:val="17"/>
        </w:numPr>
        <w:autoSpaceDE w:val="0"/>
        <w:autoSpaceDN w:val="0"/>
        <w:adjustRightInd w:val="0"/>
        <w:spacing w:after="0"/>
        <w:rPr>
          <w:rFonts w:asciiTheme="majorHAnsi" w:hAnsiTheme="majorHAnsi" w:cstheme="minorHAnsi"/>
        </w:rPr>
      </w:pPr>
      <w:r w:rsidRPr="00781C1A">
        <w:rPr>
          <w:rFonts w:asciiTheme="majorHAnsi" w:hAnsiTheme="majorHAnsi" w:cstheme="minorHAnsi"/>
        </w:rPr>
        <w:t>Уважава саговорника реагујући на оно што говори, а не на његову личност.</w:t>
      </w:r>
    </w:p>
    <w:p w:rsidR="004A3D0F" w:rsidRPr="00781C1A" w:rsidRDefault="004A3D0F" w:rsidP="00AC0CAD">
      <w:pPr>
        <w:numPr>
          <w:ilvl w:val="0"/>
          <w:numId w:val="17"/>
        </w:numPr>
        <w:autoSpaceDE w:val="0"/>
        <w:autoSpaceDN w:val="0"/>
        <w:adjustRightInd w:val="0"/>
        <w:spacing w:after="0"/>
        <w:rPr>
          <w:rFonts w:asciiTheme="majorHAnsi" w:hAnsiTheme="majorHAnsi" w:cstheme="minorHAnsi"/>
        </w:rPr>
      </w:pPr>
      <w:r w:rsidRPr="00781C1A">
        <w:rPr>
          <w:rFonts w:asciiTheme="majorHAnsi" w:hAnsiTheme="majorHAnsi" w:cstheme="minorHAnsi"/>
        </w:rPr>
        <w:t>Изражава своје ставове, мишљења, осећања, на позитиван, конструктиван и</w:t>
      </w:r>
    </w:p>
    <w:p w:rsidR="004A3D0F" w:rsidRPr="00781C1A" w:rsidRDefault="00FC1903" w:rsidP="00AC0CAD">
      <w:pPr>
        <w:autoSpaceDE w:val="0"/>
        <w:autoSpaceDN w:val="0"/>
        <w:adjustRightInd w:val="0"/>
        <w:spacing w:after="0"/>
        <w:rPr>
          <w:rFonts w:asciiTheme="majorHAnsi" w:hAnsiTheme="majorHAnsi" w:cstheme="minorHAnsi"/>
        </w:rPr>
      </w:pPr>
      <w:r w:rsidRPr="00781C1A">
        <w:rPr>
          <w:rFonts w:asciiTheme="majorHAnsi" w:hAnsiTheme="majorHAnsi" w:cstheme="minorHAnsi"/>
          <w:lang w:val="sr-Cyrl-RS"/>
        </w:rPr>
        <w:tab/>
      </w:r>
      <w:r w:rsidR="00265F6A" w:rsidRPr="00781C1A">
        <w:rPr>
          <w:rFonts w:asciiTheme="majorHAnsi" w:hAnsiTheme="majorHAnsi" w:cstheme="minorHAnsi"/>
          <w:lang w:val="sr-Cyrl-RS"/>
        </w:rPr>
        <w:t xml:space="preserve"> </w:t>
      </w:r>
      <w:proofErr w:type="gramStart"/>
      <w:r w:rsidR="004A3D0F" w:rsidRPr="00781C1A">
        <w:rPr>
          <w:rFonts w:asciiTheme="majorHAnsi" w:hAnsiTheme="majorHAnsi" w:cstheme="minorHAnsi"/>
        </w:rPr>
        <w:t>аргументован</w:t>
      </w:r>
      <w:proofErr w:type="gramEnd"/>
      <w:r w:rsidR="004A3D0F" w:rsidRPr="00781C1A">
        <w:rPr>
          <w:rFonts w:asciiTheme="majorHAnsi" w:hAnsiTheme="majorHAnsi" w:cstheme="minorHAnsi"/>
        </w:rPr>
        <w:t xml:space="preserve"> начин.</w:t>
      </w:r>
    </w:p>
    <w:p w:rsidR="004A3D0F" w:rsidRPr="00781C1A" w:rsidRDefault="004A3D0F" w:rsidP="00AC0CAD">
      <w:pPr>
        <w:numPr>
          <w:ilvl w:val="0"/>
          <w:numId w:val="18"/>
        </w:numPr>
        <w:autoSpaceDE w:val="0"/>
        <w:autoSpaceDN w:val="0"/>
        <w:adjustRightInd w:val="0"/>
        <w:spacing w:after="0"/>
        <w:rPr>
          <w:rFonts w:asciiTheme="majorHAnsi" w:hAnsiTheme="majorHAnsi" w:cstheme="minorHAnsi"/>
        </w:rPr>
      </w:pPr>
      <w:r w:rsidRPr="00781C1A">
        <w:rPr>
          <w:rFonts w:asciiTheme="majorHAnsi" w:hAnsiTheme="majorHAnsi" w:cstheme="minorHAnsi"/>
        </w:rPr>
        <w:t>Користи на одговарајући и креативан начин језик и стил који је специфичан</w:t>
      </w:r>
      <w:r w:rsidR="00FC1903" w:rsidRPr="00781C1A">
        <w:rPr>
          <w:rFonts w:asciiTheme="majorHAnsi" w:hAnsiTheme="majorHAnsi" w:cstheme="minorHAnsi"/>
          <w:lang w:val="sr-Cyrl-RS"/>
        </w:rPr>
        <w:t xml:space="preserve"> </w:t>
      </w:r>
      <w:r w:rsidRPr="00781C1A">
        <w:rPr>
          <w:rFonts w:asciiTheme="majorHAnsi" w:hAnsiTheme="majorHAnsi" w:cstheme="minorHAnsi"/>
        </w:rPr>
        <w:t>за различите дисциплине; кроз комуникацију негује културу изражавања и</w:t>
      </w:r>
      <w:r w:rsidR="00FC1903" w:rsidRPr="00781C1A">
        <w:rPr>
          <w:rFonts w:asciiTheme="majorHAnsi" w:hAnsiTheme="majorHAnsi" w:cstheme="minorHAnsi"/>
          <w:lang w:val="sr-Cyrl-RS"/>
        </w:rPr>
        <w:t xml:space="preserve"> </w:t>
      </w:r>
      <w:r w:rsidRPr="00781C1A">
        <w:rPr>
          <w:rFonts w:asciiTheme="majorHAnsi" w:hAnsiTheme="majorHAnsi" w:cstheme="minorHAnsi"/>
        </w:rPr>
        <w:t>чува језички идентитет.</w:t>
      </w:r>
    </w:p>
    <w:p w:rsidR="004A3D0F" w:rsidRPr="00781C1A" w:rsidRDefault="004A3D0F" w:rsidP="00AC0CAD">
      <w:pPr>
        <w:numPr>
          <w:ilvl w:val="0"/>
          <w:numId w:val="18"/>
        </w:numPr>
        <w:autoSpaceDE w:val="0"/>
        <w:autoSpaceDN w:val="0"/>
        <w:adjustRightInd w:val="0"/>
        <w:spacing w:after="0"/>
        <w:rPr>
          <w:rFonts w:asciiTheme="majorHAnsi" w:hAnsiTheme="majorHAnsi" w:cstheme="minorHAnsi"/>
          <w:color w:val="000000"/>
          <w:lang w:val="sr-Cyrl-RS"/>
        </w:rPr>
      </w:pPr>
      <w:r w:rsidRPr="00781C1A">
        <w:rPr>
          <w:rFonts w:asciiTheme="majorHAnsi" w:hAnsiTheme="majorHAnsi" w:cstheme="minorHAnsi"/>
        </w:rPr>
        <w:t>Уме да саслуша излагање саговорника до краја и без упадица</w:t>
      </w:r>
      <w:r w:rsidR="00555007" w:rsidRPr="00781C1A">
        <w:rPr>
          <w:rFonts w:asciiTheme="majorHAnsi" w:hAnsiTheme="majorHAnsi" w:cstheme="minorHAnsi"/>
          <w:lang w:val="sr-Cyrl-RS"/>
        </w:rPr>
        <w:t>.</w:t>
      </w:r>
    </w:p>
    <w:p w:rsidR="00555007" w:rsidRPr="001C19EC" w:rsidRDefault="00555007" w:rsidP="00AC0CAD">
      <w:pPr>
        <w:pStyle w:val="Heading1"/>
        <w:rPr>
          <w:rFonts w:asciiTheme="majorHAnsi" w:hAnsiTheme="majorHAnsi"/>
          <w:color w:val="002060"/>
          <w:sz w:val="24"/>
          <w:szCs w:val="24"/>
          <w:lang w:val="sr-Cyrl-RS"/>
        </w:rPr>
      </w:pPr>
      <w:r w:rsidRPr="001C19EC">
        <w:rPr>
          <w:rFonts w:asciiTheme="majorHAnsi" w:hAnsiTheme="majorHAnsi"/>
          <w:color w:val="002060"/>
          <w:sz w:val="24"/>
          <w:szCs w:val="24"/>
        </w:rPr>
        <w:lastRenderedPageBreak/>
        <w:t>Рад с подацима и информацијама</w:t>
      </w:r>
    </w:p>
    <w:p w:rsidR="00555007" w:rsidRPr="00781C1A" w:rsidRDefault="00555007" w:rsidP="001C19EC">
      <w:pPr>
        <w:pStyle w:val="Bezrazmaka"/>
        <w:rPr>
          <w:lang w:val="sr-Cyrl-RS"/>
        </w:rPr>
      </w:pPr>
    </w:p>
    <w:p w:rsidR="00555007" w:rsidRPr="00781C1A" w:rsidRDefault="00555007" w:rsidP="00AC0CAD">
      <w:pPr>
        <w:autoSpaceDE w:val="0"/>
        <w:autoSpaceDN w:val="0"/>
        <w:adjustRightInd w:val="0"/>
        <w:spacing w:after="0"/>
        <w:rPr>
          <w:rFonts w:asciiTheme="majorHAnsi" w:hAnsiTheme="majorHAnsi" w:cstheme="minorHAnsi"/>
        </w:rPr>
      </w:pPr>
      <w:proofErr w:type="gramStart"/>
      <w:r w:rsidRPr="00781C1A">
        <w:rPr>
          <w:rFonts w:asciiTheme="majorHAnsi" w:hAnsiTheme="majorHAnsi" w:cstheme="minorHAnsi"/>
        </w:rPr>
        <w:t>Ученик разуме значај коришћења поузданих по</w:t>
      </w:r>
      <w:r w:rsidR="00FC1903" w:rsidRPr="00781C1A">
        <w:rPr>
          <w:rFonts w:asciiTheme="majorHAnsi" w:hAnsiTheme="majorHAnsi" w:cstheme="minorHAnsi"/>
        </w:rPr>
        <w:t>датака и информација у процесу</w:t>
      </w:r>
      <w:r w:rsidR="00FC1903" w:rsidRPr="00781C1A">
        <w:rPr>
          <w:rFonts w:asciiTheme="majorHAnsi" w:hAnsiTheme="majorHAnsi" w:cstheme="minorHAnsi"/>
          <w:lang w:val="sr-Cyrl-RS"/>
        </w:rPr>
        <w:t xml:space="preserve"> </w:t>
      </w:r>
      <w:r w:rsidR="002D2998" w:rsidRPr="00781C1A">
        <w:rPr>
          <w:rFonts w:asciiTheme="majorHAnsi" w:hAnsiTheme="majorHAnsi" w:cstheme="minorHAnsi"/>
        </w:rPr>
        <w:t>учења,</w:t>
      </w:r>
      <w:r w:rsidR="002D2998" w:rsidRPr="00781C1A">
        <w:rPr>
          <w:rFonts w:asciiTheme="majorHAnsi" w:hAnsiTheme="majorHAnsi" w:cstheme="minorHAnsi"/>
          <w:lang w:val="sr-Cyrl-RS"/>
        </w:rPr>
        <w:t xml:space="preserve"> </w:t>
      </w:r>
      <w:r w:rsidRPr="00781C1A">
        <w:rPr>
          <w:rFonts w:asciiTheme="majorHAnsi" w:hAnsiTheme="majorHAnsi" w:cstheme="minorHAnsi"/>
        </w:rPr>
        <w:t>њихову примену за рад, доношење одлу</w:t>
      </w:r>
      <w:r w:rsidR="002D2998" w:rsidRPr="00781C1A">
        <w:rPr>
          <w:rFonts w:asciiTheme="majorHAnsi" w:hAnsiTheme="majorHAnsi" w:cstheme="minorHAnsi"/>
        </w:rPr>
        <w:t>ка и свакодневни живот.</w:t>
      </w:r>
      <w:proofErr w:type="gramEnd"/>
      <w:r w:rsidR="002D2998" w:rsidRPr="00781C1A">
        <w:rPr>
          <w:rFonts w:asciiTheme="majorHAnsi" w:hAnsiTheme="majorHAnsi" w:cstheme="minorHAnsi"/>
        </w:rPr>
        <w:t xml:space="preserve"> </w:t>
      </w:r>
      <w:proofErr w:type="gramStart"/>
      <w:r w:rsidR="002D2998" w:rsidRPr="00781C1A">
        <w:rPr>
          <w:rFonts w:asciiTheme="majorHAnsi" w:hAnsiTheme="majorHAnsi" w:cstheme="minorHAnsi"/>
        </w:rPr>
        <w:t>Користи</w:t>
      </w:r>
      <w:r w:rsidR="002D2998" w:rsidRPr="00781C1A">
        <w:rPr>
          <w:rFonts w:asciiTheme="majorHAnsi" w:hAnsiTheme="majorHAnsi" w:cstheme="minorHAnsi"/>
          <w:lang w:val="sr-Cyrl-RS"/>
        </w:rPr>
        <w:t xml:space="preserve"> </w:t>
      </w:r>
      <w:r w:rsidR="002D2998" w:rsidRPr="00781C1A">
        <w:rPr>
          <w:rFonts w:asciiTheme="majorHAnsi" w:hAnsiTheme="majorHAnsi" w:cstheme="minorHAnsi"/>
        </w:rPr>
        <w:t>знања и вештине из</w:t>
      </w:r>
      <w:r w:rsidR="002D2998" w:rsidRPr="00781C1A">
        <w:rPr>
          <w:rFonts w:asciiTheme="majorHAnsi" w:hAnsiTheme="majorHAnsi" w:cstheme="minorHAnsi"/>
          <w:lang w:val="sr-Cyrl-RS"/>
        </w:rPr>
        <w:t xml:space="preserve"> </w:t>
      </w:r>
      <w:r w:rsidRPr="00781C1A">
        <w:rPr>
          <w:rFonts w:asciiTheme="majorHAnsi" w:hAnsiTheme="majorHAnsi" w:cstheme="minorHAnsi"/>
        </w:rPr>
        <w:t>различитих предмета да</w:t>
      </w:r>
      <w:r w:rsidR="002D2998" w:rsidRPr="00781C1A">
        <w:rPr>
          <w:rFonts w:asciiTheme="majorHAnsi" w:hAnsiTheme="majorHAnsi" w:cstheme="minorHAnsi"/>
        </w:rPr>
        <w:t xml:space="preserve"> представи, прочита и протумачи</w:t>
      </w:r>
      <w:r w:rsidR="002D2998" w:rsidRPr="00781C1A">
        <w:rPr>
          <w:rFonts w:asciiTheme="majorHAnsi" w:hAnsiTheme="majorHAnsi" w:cstheme="minorHAnsi"/>
          <w:lang w:val="sr-Cyrl-RS"/>
        </w:rPr>
        <w:t xml:space="preserve"> </w:t>
      </w:r>
      <w:r w:rsidRPr="00781C1A">
        <w:rPr>
          <w:rFonts w:asciiTheme="majorHAnsi" w:hAnsiTheme="majorHAnsi" w:cstheme="minorHAnsi"/>
        </w:rPr>
        <w:t>по</w:t>
      </w:r>
      <w:r w:rsidR="002D2998" w:rsidRPr="00781C1A">
        <w:rPr>
          <w:rFonts w:asciiTheme="majorHAnsi" w:hAnsiTheme="majorHAnsi" w:cstheme="minorHAnsi"/>
        </w:rPr>
        <w:t>датке користећи текст, бројеве,</w:t>
      </w:r>
      <w:r w:rsidR="002D2998" w:rsidRPr="00781C1A">
        <w:rPr>
          <w:rFonts w:asciiTheme="majorHAnsi" w:hAnsiTheme="majorHAnsi" w:cstheme="minorHAnsi"/>
          <w:lang w:val="sr-Cyrl-RS"/>
        </w:rPr>
        <w:t xml:space="preserve"> </w:t>
      </w:r>
      <w:r w:rsidRPr="00781C1A">
        <w:rPr>
          <w:rFonts w:asciiTheme="majorHAnsi" w:hAnsiTheme="majorHAnsi" w:cstheme="minorHAnsi"/>
        </w:rPr>
        <w:t>дијаграме и различите аудио-визуелне форме.</w:t>
      </w:r>
      <w:proofErr w:type="gramEnd"/>
    </w:p>
    <w:p w:rsidR="002D2998" w:rsidRPr="00781C1A" w:rsidRDefault="00555007" w:rsidP="00AC0CAD">
      <w:pPr>
        <w:autoSpaceDE w:val="0"/>
        <w:autoSpaceDN w:val="0"/>
        <w:adjustRightInd w:val="0"/>
        <w:spacing w:after="0"/>
        <w:rPr>
          <w:rFonts w:asciiTheme="majorHAnsi" w:hAnsiTheme="majorHAnsi" w:cstheme="minorHAnsi"/>
          <w:lang w:val="sr-Cyrl-RS"/>
        </w:rPr>
      </w:pPr>
      <w:proofErr w:type="gramStart"/>
      <w:r w:rsidRPr="00781C1A">
        <w:rPr>
          <w:rFonts w:asciiTheme="majorHAnsi" w:hAnsiTheme="majorHAnsi" w:cstheme="minorHAnsi"/>
        </w:rPr>
        <w:t>Ученик користи и самостално проналази различите</w:t>
      </w:r>
      <w:r w:rsidR="002D2998" w:rsidRPr="00781C1A">
        <w:rPr>
          <w:rFonts w:asciiTheme="majorHAnsi" w:hAnsiTheme="majorHAnsi" w:cstheme="minorHAnsi"/>
        </w:rPr>
        <w:t xml:space="preserve"> изворе информација и података,</w:t>
      </w:r>
      <w:r w:rsidR="002D2998" w:rsidRPr="00781C1A">
        <w:rPr>
          <w:rFonts w:asciiTheme="majorHAnsi" w:hAnsiTheme="majorHAnsi" w:cstheme="minorHAnsi"/>
          <w:lang w:val="sr-Cyrl-RS"/>
        </w:rPr>
        <w:t xml:space="preserve"> </w:t>
      </w:r>
      <w:r w:rsidRPr="00781C1A">
        <w:rPr>
          <w:rFonts w:asciiTheme="majorHAnsi" w:hAnsiTheme="majorHAnsi" w:cstheme="minorHAnsi"/>
        </w:rPr>
        <w:t>(библиотеке, медије, интернет, институције, личн</w:t>
      </w:r>
      <w:r w:rsidR="002D2998" w:rsidRPr="00781C1A">
        <w:rPr>
          <w:rFonts w:asciiTheme="majorHAnsi" w:hAnsiTheme="majorHAnsi" w:cstheme="minorHAnsi"/>
        </w:rPr>
        <w:t>у комуникацију, итд.), критички</w:t>
      </w:r>
      <w:r w:rsidR="002D2998" w:rsidRPr="00781C1A">
        <w:rPr>
          <w:rFonts w:asciiTheme="majorHAnsi" w:hAnsiTheme="majorHAnsi" w:cstheme="minorHAnsi"/>
          <w:lang w:val="sr-Cyrl-RS"/>
        </w:rPr>
        <w:t xml:space="preserve"> </w:t>
      </w:r>
      <w:r w:rsidR="002D2998" w:rsidRPr="00781C1A">
        <w:rPr>
          <w:rFonts w:asciiTheme="majorHAnsi" w:hAnsiTheme="majorHAnsi" w:cstheme="minorHAnsi"/>
        </w:rPr>
        <w:t>разматра</w:t>
      </w:r>
      <w:r w:rsidR="002D2998" w:rsidRPr="00781C1A">
        <w:rPr>
          <w:rFonts w:asciiTheme="majorHAnsi" w:hAnsiTheme="majorHAnsi" w:cstheme="minorHAnsi"/>
          <w:lang w:val="sr-Cyrl-RS"/>
        </w:rPr>
        <w:t xml:space="preserve"> </w:t>
      </w:r>
      <w:r w:rsidRPr="00781C1A">
        <w:rPr>
          <w:rFonts w:asciiTheme="majorHAnsi" w:hAnsiTheme="majorHAnsi" w:cstheme="minorHAnsi"/>
        </w:rPr>
        <w:t>њихову поузданост и ваљаност, разв</w:t>
      </w:r>
      <w:r w:rsidR="002D2998" w:rsidRPr="00781C1A">
        <w:rPr>
          <w:rFonts w:asciiTheme="majorHAnsi" w:hAnsiTheme="majorHAnsi" w:cstheme="minorHAnsi"/>
        </w:rPr>
        <w:t>рстава их и повезује релевантне</w:t>
      </w:r>
      <w:r w:rsidR="002D2998" w:rsidRPr="00781C1A">
        <w:rPr>
          <w:rFonts w:asciiTheme="majorHAnsi" w:hAnsiTheme="majorHAnsi" w:cstheme="minorHAnsi"/>
          <w:lang w:val="sr-Cyrl-RS"/>
        </w:rPr>
        <w:t xml:space="preserve"> </w:t>
      </w:r>
      <w:r w:rsidRPr="00781C1A">
        <w:rPr>
          <w:rFonts w:asciiTheme="majorHAnsi" w:hAnsiTheme="majorHAnsi" w:cstheme="minorHAnsi"/>
        </w:rPr>
        <w:t>информације из различитих извора.</w:t>
      </w:r>
      <w:proofErr w:type="gramEnd"/>
    </w:p>
    <w:p w:rsidR="00265F6A" w:rsidRPr="00781C1A" w:rsidRDefault="00265F6A" w:rsidP="00AC0CAD">
      <w:pPr>
        <w:autoSpaceDE w:val="0"/>
        <w:autoSpaceDN w:val="0"/>
        <w:adjustRightInd w:val="0"/>
        <w:spacing w:after="0"/>
        <w:rPr>
          <w:rFonts w:asciiTheme="majorHAnsi" w:hAnsiTheme="majorHAnsi" w:cstheme="minorHAnsi"/>
          <w:lang w:val="sr-Cyrl-RS"/>
        </w:rPr>
      </w:pPr>
    </w:p>
    <w:p w:rsidR="00555007" w:rsidRPr="00781C1A" w:rsidRDefault="002D2998" w:rsidP="00AC0CAD">
      <w:pPr>
        <w:numPr>
          <w:ilvl w:val="0"/>
          <w:numId w:val="18"/>
        </w:numPr>
        <w:autoSpaceDE w:val="0"/>
        <w:autoSpaceDN w:val="0"/>
        <w:adjustRightInd w:val="0"/>
        <w:spacing w:after="0"/>
        <w:rPr>
          <w:rFonts w:asciiTheme="majorHAnsi" w:hAnsiTheme="majorHAnsi" w:cstheme="minorHAnsi"/>
        </w:rPr>
      </w:pPr>
      <w:r w:rsidRPr="00781C1A">
        <w:rPr>
          <w:rFonts w:asciiTheme="majorHAnsi" w:hAnsiTheme="majorHAnsi" w:cstheme="minorHAnsi"/>
          <w:lang w:val="sr-Cyrl-RS"/>
        </w:rPr>
        <w:t>Ученик з</w:t>
      </w:r>
      <w:r w:rsidR="00555007" w:rsidRPr="00781C1A">
        <w:rPr>
          <w:rFonts w:asciiTheme="majorHAnsi" w:hAnsiTheme="majorHAnsi" w:cstheme="minorHAnsi"/>
        </w:rPr>
        <w:t>на да је за разумевање појава и догађаја и доношење компетентних одлука</w:t>
      </w:r>
      <w:r w:rsidRPr="00781C1A">
        <w:rPr>
          <w:rFonts w:asciiTheme="majorHAnsi" w:hAnsiTheme="majorHAnsi" w:cstheme="minorHAnsi"/>
          <w:lang w:val="sr-Cyrl-RS"/>
        </w:rPr>
        <w:t xml:space="preserve"> </w:t>
      </w:r>
      <w:r w:rsidR="00555007" w:rsidRPr="00781C1A">
        <w:rPr>
          <w:rFonts w:asciiTheme="majorHAnsi" w:hAnsiTheme="majorHAnsi" w:cstheme="minorHAnsi"/>
        </w:rPr>
        <w:t>потребно имати релевантне и поуздане податке и разликује податак/информацију од њиховог тумачења.</w:t>
      </w:r>
    </w:p>
    <w:p w:rsidR="00555007" w:rsidRPr="00781C1A" w:rsidRDefault="00EB3754" w:rsidP="00AC0CAD">
      <w:pPr>
        <w:numPr>
          <w:ilvl w:val="0"/>
          <w:numId w:val="18"/>
        </w:numPr>
        <w:autoSpaceDE w:val="0"/>
        <w:autoSpaceDN w:val="0"/>
        <w:adjustRightInd w:val="0"/>
        <w:spacing w:after="0"/>
        <w:rPr>
          <w:rFonts w:asciiTheme="majorHAnsi" w:hAnsiTheme="majorHAnsi" w:cstheme="minorHAnsi"/>
        </w:rPr>
      </w:pPr>
      <w:r w:rsidRPr="00781C1A">
        <w:rPr>
          <w:rFonts w:asciiTheme="majorHAnsi" w:hAnsiTheme="majorHAnsi" w:cstheme="minorHAnsi"/>
          <w:lang w:val="sr-Cyrl-RS"/>
        </w:rPr>
        <w:t>Ученик к</w:t>
      </w:r>
      <w:r w:rsidR="00555007" w:rsidRPr="00781C1A">
        <w:rPr>
          <w:rFonts w:asciiTheme="majorHAnsi" w:hAnsiTheme="majorHAnsi" w:cstheme="minorHAnsi"/>
        </w:rPr>
        <w:t>ористи податке из различитих извора, начине добијања података и на</w:t>
      </w:r>
      <w:r w:rsidRPr="00781C1A">
        <w:rPr>
          <w:rFonts w:asciiTheme="majorHAnsi" w:hAnsiTheme="majorHAnsi" w:cstheme="minorHAnsi"/>
          <w:lang w:val="sr-Cyrl-RS"/>
        </w:rPr>
        <w:t xml:space="preserve"> </w:t>
      </w:r>
      <w:r w:rsidR="00555007" w:rsidRPr="00781C1A">
        <w:rPr>
          <w:rFonts w:asciiTheme="majorHAnsi" w:hAnsiTheme="majorHAnsi" w:cstheme="minorHAnsi"/>
        </w:rPr>
        <w:t>основу тога процењује њихову поузданост и препознаје могуће грешке уз</w:t>
      </w:r>
      <w:r w:rsidRPr="00781C1A">
        <w:rPr>
          <w:rFonts w:asciiTheme="majorHAnsi" w:hAnsiTheme="majorHAnsi" w:cstheme="minorHAnsi"/>
          <w:lang w:val="sr-Cyrl-RS"/>
        </w:rPr>
        <w:t xml:space="preserve"> </w:t>
      </w:r>
      <w:r w:rsidR="00555007" w:rsidRPr="00781C1A">
        <w:rPr>
          <w:rFonts w:asciiTheme="majorHAnsi" w:hAnsiTheme="majorHAnsi" w:cstheme="minorHAnsi"/>
        </w:rPr>
        <w:t>помоћ наставника.</w:t>
      </w:r>
    </w:p>
    <w:p w:rsidR="00555007" w:rsidRPr="00781C1A" w:rsidRDefault="00555007" w:rsidP="00AC0CAD">
      <w:pPr>
        <w:numPr>
          <w:ilvl w:val="0"/>
          <w:numId w:val="18"/>
        </w:numPr>
        <w:autoSpaceDE w:val="0"/>
        <w:autoSpaceDN w:val="0"/>
        <w:adjustRightInd w:val="0"/>
        <w:spacing w:after="0"/>
        <w:rPr>
          <w:rFonts w:asciiTheme="majorHAnsi" w:hAnsiTheme="majorHAnsi" w:cstheme="minorHAnsi"/>
        </w:rPr>
      </w:pPr>
      <w:r w:rsidRPr="00781C1A">
        <w:rPr>
          <w:rFonts w:asciiTheme="majorHAnsi" w:hAnsiTheme="majorHAnsi" w:cstheme="minorHAnsi"/>
        </w:rPr>
        <w:t>Користи информације у различитим симболичким модалитетима (табеларни,графички, текстуални приказ), чита, тумачи и примењује их, повезујући их</w:t>
      </w:r>
    </w:p>
    <w:p w:rsidR="00555007" w:rsidRPr="00781C1A" w:rsidRDefault="00555007" w:rsidP="00AC0CAD">
      <w:pPr>
        <w:autoSpaceDE w:val="0"/>
        <w:autoSpaceDN w:val="0"/>
        <w:adjustRightInd w:val="0"/>
        <w:spacing w:after="0"/>
        <w:ind w:left="788"/>
        <w:rPr>
          <w:rFonts w:asciiTheme="majorHAnsi" w:hAnsiTheme="majorHAnsi" w:cstheme="minorHAnsi"/>
          <w:lang w:val="sr-Cyrl-RS"/>
        </w:rPr>
      </w:pPr>
      <w:proofErr w:type="gramStart"/>
      <w:r w:rsidRPr="00781C1A">
        <w:rPr>
          <w:rFonts w:asciiTheme="majorHAnsi" w:hAnsiTheme="majorHAnsi" w:cstheme="minorHAnsi"/>
        </w:rPr>
        <w:t>са</w:t>
      </w:r>
      <w:proofErr w:type="gramEnd"/>
      <w:r w:rsidRPr="00781C1A">
        <w:rPr>
          <w:rFonts w:asciiTheme="majorHAnsi" w:hAnsiTheme="majorHAnsi" w:cstheme="minorHAnsi"/>
        </w:rPr>
        <w:t xml:space="preserve"> претходним знањем из различитих области.</w:t>
      </w:r>
    </w:p>
    <w:p w:rsidR="001C19EC" w:rsidRDefault="001C19EC" w:rsidP="001C19EC">
      <w:pPr>
        <w:pStyle w:val="Bezrazmaka"/>
        <w:rPr>
          <w:b/>
          <w:color w:val="002060"/>
          <w:lang w:val="sr-Cyrl-RS"/>
        </w:rPr>
      </w:pPr>
    </w:p>
    <w:p w:rsidR="00555007" w:rsidRPr="001C19EC" w:rsidRDefault="00555007" w:rsidP="001C19EC">
      <w:pPr>
        <w:pStyle w:val="Bezrazmaka"/>
        <w:rPr>
          <w:b/>
          <w:color w:val="002060"/>
          <w:lang w:val="sr-Cyrl-RS"/>
        </w:rPr>
      </w:pPr>
      <w:r w:rsidRPr="001C19EC">
        <w:rPr>
          <w:b/>
          <w:color w:val="002060"/>
        </w:rPr>
        <w:t>Дигитална компетенција</w:t>
      </w:r>
    </w:p>
    <w:p w:rsidR="00555007" w:rsidRPr="00781C1A" w:rsidRDefault="00555007" w:rsidP="001C19EC">
      <w:pPr>
        <w:pStyle w:val="Bezrazmaka"/>
        <w:rPr>
          <w:lang w:val="sr-Cyrl-RS"/>
        </w:rPr>
      </w:pPr>
    </w:p>
    <w:p w:rsidR="00555007" w:rsidRPr="00781C1A" w:rsidRDefault="00555007" w:rsidP="00AC0CAD">
      <w:pPr>
        <w:autoSpaceDE w:val="0"/>
        <w:autoSpaceDN w:val="0"/>
        <w:adjustRightInd w:val="0"/>
        <w:spacing w:after="0"/>
        <w:rPr>
          <w:rFonts w:asciiTheme="majorHAnsi" w:hAnsiTheme="majorHAnsi" w:cstheme="minorHAnsi"/>
        </w:rPr>
      </w:pPr>
      <w:r w:rsidRPr="00781C1A">
        <w:rPr>
          <w:rFonts w:asciiTheme="majorHAnsi" w:hAnsiTheme="majorHAnsi" w:cstheme="minorHAnsi"/>
        </w:rPr>
        <w:t>Ученик је способан да користи одређена средства из области информационо-</w:t>
      </w:r>
    </w:p>
    <w:p w:rsidR="00555007" w:rsidRPr="00781C1A" w:rsidRDefault="00555007" w:rsidP="00AC0CAD">
      <w:pPr>
        <w:autoSpaceDE w:val="0"/>
        <w:autoSpaceDN w:val="0"/>
        <w:adjustRightInd w:val="0"/>
        <w:spacing w:after="0"/>
        <w:rPr>
          <w:rFonts w:asciiTheme="majorHAnsi" w:hAnsiTheme="majorHAnsi" w:cstheme="minorHAnsi"/>
        </w:rPr>
      </w:pPr>
      <w:proofErr w:type="gramStart"/>
      <w:r w:rsidRPr="00781C1A">
        <w:rPr>
          <w:rFonts w:asciiTheme="majorHAnsi" w:hAnsiTheme="majorHAnsi" w:cstheme="minorHAnsi"/>
        </w:rPr>
        <w:t>комуникационих</w:t>
      </w:r>
      <w:proofErr w:type="gramEnd"/>
      <w:r w:rsidRPr="00781C1A">
        <w:rPr>
          <w:rFonts w:asciiTheme="majorHAnsi" w:hAnsiTheme="majorHAnsi" w:cstheme="minorHAnsi"/>
        </w:rPr>
        <w:t xml:space="preserve"> технологија (уређаје, софтверске производе и сервисе из области</w:t>
      </w:r>
    </w:p>
    <w:p w:rsidR="00555007" w:rsidRPr="00781C1A" w:rsidRDefault="00555007" w:rsidP="00AC0CAD">
      <w:pPr>
        <w:autoSpaceDE w:val="0"/>
        <w:autoSpaceDN w:val="0"/>
        <w:adjustRightInd w:val="0"/>
        <w:spacing w:after="0"/>
        <w:rPr>
          <w:rFonts w:asciiTheme="majorHAnsi" w:hAnsiTheme="majorHAnsi" w:cstheme="minorHAnsi"/>
        </w:rPr>
      </w:pPr>
      <w:proofErr w:type="gramStart"/>
      <w:r w:rsidRPr="00781C1A">
        <w:rPr>
          <w:rFonts w:asciiTheme="majorHAnsi" w:hAnsiTheme="majorHAnsi" w:cstheme="minorHAnsi"/>
        </w:rPr>
        <w:t>електронских</w:t>
      </w:r>
      <w:proofErr w:type="gramEnd"/>
      <w:r w:rsidRPr="00781C1A">
        <w:rPr>
          <w:rFonts w:asciiTheme="majorHAnsi" w:hAnsiTheme="majorHAnsi" w:cstheme="minorHAnsi"/>
        </w:rPr>
        <w:t xml:space="preserve"> комуникација) на одговоран и критички начин ради ефикасног</w:t>
      </w:r>
    </w:p>
    <w:p w:rsidR="00555007" w:rsidRPr="00781C1A" w:rsidRDefault="00555007" w:rsidP="00AC0CAD">
      <w:pPr>
        <w:autoSpaceDE w:val="0"/>
        <w:autoSpaceDN w:val="0"/>
        <w:adjustRightInd w:val="0"/>
        <w:spacing w:after="0"/>
        <w:rPr>
          <w:rFonts w:asciiTheme="majorHAnsi" w:hAnsiTheme="majorHAnsi" w:cstheme="minorHAnsi"/>
        </w:rPr>
      </w:pPr>
      <w:proofErr w:type="gramStart"/>
      <w:r w:rsidRPr="00781C1A">
        <w:rPr>
          <w:rFonts w:asciiTheme="majorHAnsi" w:hAnsiTheme="majorHAnsi" w:cstheme="minorHAnsi"/>
        </w:rPr>
        <w:t>испуњавања</w:t>
      </w:r>
      <w:proofErr w:type="gramEnd"/>
      <w:r w:rsidRPr="00781C1A">
        <w:rPr>
          <w:rFonts w:asciiTheme="majorHAnsi" w:hAnsiTheme="majorHAnsi" w:cstheme="minorHAnsi"/>
        </w:rPr>
        <w:t xml:space="preserve"> постављених циљева, задатака и сопствених потреба у свакодневном</w:t>
      </w:r>
    </w:p>
    <w:p w:rsidR="00555007" w:rsidRPr="00781C1A" w:rsidRDefault="00555007" w:rsidP="00AC0CAD">
      <w:pPr>
        <w:autoSpaceDE w:val="0"/>
        <w:autoSpaceDN w:val="0"/>
        <w:adjustRightInd w:val="0"/>
        <w:spacing w:after="0"/>
        <w:rPr>
          <w:rFonts w:asciiTheme="majorHAnsi" w:hAnsiTheme="majorHAnsi" w:cstheme="minorHAnsi"/>
        </w:rPr>
      </w:pPr>
      <w:proofErr w:type="gramStart"/>
      <w:r w:rsidRPr="00781C1A">
        <w:rPr>
          <w:rFonts w:asciiTheme="majorHAnsi" w:hAnsiTheme="majorHAnsi" w:cstheme="minorHAnsi"/>
        </w:rPr>
        <w:t>животу</w:t>
      </w:r>
      <w:proofErr w:type="gramEnd"/>
      <w:r w:rsidRPr="00781C1A">
        <w:rPr>
          <w:rFonts w:asciiTheme="majorHAnsi" w:hAnsiTheme="majorHAnsi" w:cstheme="minorHAnsi"/>
        </w:rPr>
        <w:t xml:space="preserve"> и образовању. Познаје основне карактеристике информационо-</w:t>
      </w:r>
    </w:p>
    <w:p w:rsidR="00555007" w:rsidRPr="00781C1A" w:rsidRDefault="00555007" w:rsidP="00AC0CAD">
      <w:pPr>
        <w:autoSpaceDE w:val="0"/>
        <w:autoSpaceDN w:val="0"/>
        <w:adjustRightInd w:val="0"/>
        <w:spacing w:after="0"/>
        <w:rPr>
          <w:rFonts w:asciiTheme="majorHAnsi" w:hAnsiTheme="majorHAnsi" w:cstheme="minorHAnsi"/>
        </w:rPr>
      </w:pPr>
      <w:proofErr w:type="gramStart"/>
      <w:r w:rsidRPr="00781C1A">
        <w:rPr>
          <w:rFonts w:asciiTheme="majorHAnsi" w:hAnsiTheme="majorHAnsi" w:cstheme="minorHAnsi"/>
        </w:rPr>
        <w:t>комуникационих</w:t>
      </w:r>
      <w:proofErr w:type="gramEnd"/>
      <w:r w:rsidRPr="00781C1A">
        <w:rPr>
          <w:rFonts w:asciiTheme="majorHAnsi" w:hAnsiTheme="majorHAnsi" w:cstheme="minorHAnsi"/>
        </w:rPr>
        <w:t xml:space="preserve"> технологија (у даљем тексту: ИКТ), односно њихов утицај и значај</w:t>
      </w:r>
    </w:p>
    <w:p w:rsidR="00555007" w:rsidRPr="00781C1A" w:rsidRDefault="00555007" w:rsidP="00AC0CAD">
      <w:pPr>
        <w:autoSpaceDE w:val="0"/>
        <w:autoSpaceDN w:val="0"/>
        <w:adjustRightInd w:val="0"/>
        <w:spacing w:after="0"/>
        <w:rPr>
          <w:rFonts w:asciiTheme="majorHAnsi" w:hAnsiTheme="majorHAnsi" w:cstheme="minorHAnsi"/>
        </w:rPr>
      </w:pPr>
      <w:proofErr w:type="gramStart"/>
      <w:r w:rsidRPr="00781C1A">
        <w:rPr>
          <w:rFonts w:asciiTheme="majorHAnsi" w:hAnsiTheme="majorHAnsi" w:cstheme="minorHAnsi"/>
        </w:rPr>
        <w:t>на</w:t>
      </w:r>
      <w:proofErr w:type="gramEnd"/>
      <w:r w:rsidRPr="00781C1A">
        <w:rPr>
          <w:rFonts w:asciiTheme="majorHAnsi" w:hAnsiTheme="majorHAnsi" w:cstheme="minorHAnsi"/>
        </w:rPr>
        <w:t xml:space="preserve"> живот и рад појединца и заједница. Уме да одабере одговарајуће ИКТ средство и</w:t>
      </w:r>
    </w:p>
    <w:p w:rsidR="00555007" w:rsidRPr="00781C1A" w:rsidRDefault="00555007" w:rsidP="00AC0CAD">
      <w:pPr>
        <w:autoSpaceDE w:val="0"/>
        <w:autoSpaceDN w:val="0"/>
        <w:adjustRightInd w:val="0"/>
        <w:spacing w:after="0"/>
        <w:rPr>
          <w:rFonts w:asciiTheme="majorHAnsi" w:hAnsiTheme="majorHAnsi" w:cstheme="minorHAnsi"/>
        </w:rPr>
      </w:pPr>
      <w:proofErr w:type="gramStart"/>
      <w:r w:rsidRPr="00781C1A">
        <w:rPr>
          <w:rFonts w:asciiTheme="majorHAnsi" w:hAnsiTheme="majorHAnsi" w:cstheme="minorHAnsi"/>
        </w:rPr>
        <w:t>да</w:t>
      </w:r>
      <w:proofErr w:type="gramEnd"/>
      <w:r w:rsidRPr="00781C1A">
        <w:rPr>
          <w:rFonts w:asciiTheme="majorHAnsi" w:hAnsiTheme="majorHAnsi" w:cstheme="minorHAnsi"/>
        </w:rPr>
        <w:t xml:space="preserve"> га користи на одговоран и креативан начин у свакодневним активностима (учење</w:t>
      </w:r>
    </w:p>
    <w:p w:rsidR="00555007" w:rsidRPr="00781C1A" w:rsidRDefault="00555007" w:rsidP="00AC0CAD">
      <w:pPr>
        <w:autoSpaceDE w:val="0"/>
        <w:autoSpaceDN w:val="0"/>
        <w:adjustRightInd w:val="0"/>
        <w:spacing w:after="0"/>
        <w:rPr>
          <w:rFonts w:asciiTheme="majorHAnsi" w:hAnsiTheme="majorHAnsi" w:cstheme="minorHAnsi"/>
        </w:rPr>
      </w:pPr>
      <w:proofErr w:type="gramStart"/>
      <w:r w:rsidRPr="00781C1A">
        <w:rPr>
          <w:rFonts w:asciiTheme="majorHAnsi" w:hAnsiTheme="majorHAnsi" w:cstheme="minorHAnsi"/>
        </w:rPr>
        <w:t>и</w:t>
      </w:r>
      <w:proofErr w:type="gramEnd"/>
      <w:r w:rsidRPr="00781C1A">
        <w:rPr>
          <w:rFonts w:asciiTheme="majorHAnsi" w:hAnsiTheme="majorHAnsi" w:cstheme="minorHAnsi"/>
        </w:rPr>
        <w:t xml:space="preserve"> креативан рад; сарадња; комуникација; решавање проблема; организација, обрада,</w:t>
      </w:r>
    </w:p>
    <w:p w:rsidR="00555007" w:rsidRPr="00781C1A" w:rsidRDefault="00555007" w:rsidP="00AC0CAD">
      <w:pPr>
        <w:autoSpaceDE w:val="0"/>
        <w:autoSpaceDN w:val="0"/>
        <w:adjustRightInd w:val="0"/>
        <w:spacing w:after="0"/>
        <w:rPr>
          <w:rFonts w:asciiTheme="majorHAnsi" w:hAnsiTheme="majorHAnsi" w:cstheme="minorHAnsi"/>
        </w:rPr>
      </w:pPr>
      <w:proofErr w:type="gramStart"/>
      <w:r w:rsidRPr="00781C1A">
        <w:rPr>
          <w:rFonts w:asciiTheme="majorHAnsi" w:hAnsiTheme="majorHAnsi" w:cstheme="minorHAnsi"/>
        </w:rPr>
        <w:t>размена</w:t>
      </w:r>
      <w:proofErr w:type="gramEnd"/>
      <w:r w:rsidRPr="00781C1A">
        <w:rPr>
          <w:rFonts w:asciiTheme="majorHAnsi" w:hAnsiTheme="majorHAnsi" w:cstheme="minorHAnsi"/>
        </w:rPr>
        <w:t xml:space="preserve"> и презентација информација). Приликом коришћења ИКТ-а свестан је</w:t>
      </w:r>
    </w:p>
    <w:p w:rsidR="00555007" w:rsidRPr="00781C1A" w:rsidRDefault="00555007" w:rsidP="00AC0CAD">
      <w:pPr>
        <w:autoSpaceDE w:val="0"/>
        <w:autoSpaceDN w:val="0"/>
        <w:adjustRightInd w:val="0"/>
        <w:spacing w:after="0"/>
        <w:rPr>
          <w:rFonts w:asciiTheme="majorHAnsi" w:hAnsiTheme="majorHAnsi" w:cstheme="minorHAnsi"/>
        </w:rPr>
      </w:pPr>
      <w:proofErr w:type="gramStart"/>
      <w:r w:rsidRPr="00781C1A">
        <w:rPr>
          <w:rFonts w:asciiTheme="majorHAnsi" w:hAnsiTheme="majorHAnsi" w:cstheme="minorHAnsi"/>
        </w:rPr>
        <w:t>ризика</w:t>
      </w:r>
      <w:proofErr w:type="gramEnd"/>
      <w:r w:rsidRPr="00781C1A">
        <w:rPr>
          <w:rFonts w:asciiTheme="majorHAnsi" w:hAnsiTheme="majorHAnsi" w:cstheme="minorHAnsi"/>
        </w:rPr>
        <w:t xml:space="preserve"> за сопствену и туђу сигурност и добробит, поштује приватност и одговорним</w:t>
      </w:r>
    </w:p>
    <w:p w:rsidR="00555007" w:rsidRPr="00781C1A" w:rsidRDefault="00555007" w:rsidP="00AC0CAD">
      <w:pPr>
        <w:autoSpaceDE w:val="0"/>
        <w:autoSpaceDN w:val="0"/>
        <w:adjustRightInd w:val="0"/>
        <w:spacing w:after="0"/>
        <w:rPr>
          <w:rFonts w:asciiTheme="majorHAnsi" w:hAnsiTheme="majorHAnsi" w:cstheme="minorHAnsi"/>
          <w:color w:val="000000"/>
          <w:lang w:val="sr-Cyrl-RS"/>
        </w:rPr>
      </w:pPr>
      <w:proofErr w:type="gramStart"/>
      <w:r w:rsidRPr="00781C1A">
        <w:rPr>
          <w:rFonts w:asciiTheme="majorHAnsi" w:hAnsiTheme="majorHAnsi" w:cstheme="minorHAnsi"/>
        </w:rPr>
        <w:t>поступањем</w:t>
      </w:r>
      <w:proofErr w:type="gramEnd"/>
      <w:r w:rsidRPr="00781C1A">
        <w:rPr>
          <w:rFonts w:asciiTheme="majorHAnsi" w:hAnsiTheme="majorHAnsi" w:cstheme="minorHAnsi"/>
        </w:rPr>
        <w:t xml:space="preserve"> штити себе и друге.</w:t>
      </w:r>
    </w:p>
    <w:p w:rsidR="00C77305" w:rsidRPr="001C19EC" w:rsidRDefault="00C77305" w:rsidP="00AC0CAD">
      <w:pPr>
        <w:pStyle w:val="Heading1"/>
        <w:rPr>
          <w:rFonts w:asciiTheme="majorHAnsi" w:hAnsiTheme="majorHAnsi"/>
          <w:color w:val="002060"/>
          <w:sz w:val="22"/>
          <w:szCs w:val="22"/>
          <w:lang w:val="sr-Cyrl-RS"/>
        </w:rPr>
      </w:pPr>
      <w:r w:rsidRPr="001C19EC">
        <w:rPr>
          <w:rFonts w:asciiTheme="majorHAnsi" w:hAnsiTheme="majorHAnsi"/>
          <w:color w:val="002060"/>
          <w:sz w:val="22"/>
          <w:szCs w:val="22"/>
        </w:rPr>
        <w:t>Решавање проблема</w:t>
      </w:r>
    </w:p>
    <w:p w:rsidR="001C19EC" w:rsidRDefault="001C19EC" w:rsidP="00AC0CAD">
      <w:pPr>
        <w:autoSpaceDE w:val="0"/>
        <w:autoSpaceDN w:val="0"/>
        <w:adjustRightInd w:val="0"/>
        <w:spacing w:after="0"/>
        <w:rPr>
          <w:rFonts w:asciiTheme="majorHAnsi" w:hAnsiTheme="majorHAnsi" w:cstheme="minorHAnsi"/>
          <w:lang w:val="sr-Cyrl-RS"/>
        </w:rPr>
      </w:pPr>
    </w:p>
    <w:p w:rsidR="00241084" w:rsidRPr="00781C1A" w:rsidRDefault="00EB3754" w:rsidP="00AC0CAD">
      <w:pPr>
        <w:autoSpaceDE w:val="0"/>
        <w:autoSpaceDN w:val="0"/>
        <w:adjustRightInd w:val="0"/>
        <w:spacing w:after="0"/>
        <w:rPr>
          <w:rFonts w:asciiTheme="majorHAnsi" w:hAnsiTheme="majorHAnsi" w:cstheme="minorHAnsi"/>
        </w:rPr>
      </w:pPr>
      <w:proofErr w:type="gramStart"/>
      <w:r w:rsidRPr="00781C1A">
        <w:rPr>
          <w:rFonts w:asciiTheme="majorHAnsi" w:hAnsiTheme="majorHAnsi" w:cstheme="minorHAnsi"/>
        </w:rPr>
        <w:t>Ученик</w:t>
      </w:r>
      <w:r w:rsidRPr="00781C1A">
        <w:rPr>
          <w:rFonts w:asciiTheme="majorHAnsi" w:hAnsiTheme="majorHAnsi" w:cstheme="minorHAnsi"/>
          <w:lang w:val="sr-Cyrl-RS"/>
        </w:rPr>
        <w:t xml:space="preserve"> </w:t>
      </w:r>
      <w:r w:rsidR="00C77305" w:rsidRPr="00781C1A">
        <w:rPr>
          <w:rFonts w:asciiTheme="majorHAnsi" w:hAnsiTheme="majorHAnsi" w:cstheme="minorHAnsi"/>
        </w:rPr>
        <w:t xml:space="preserve"> примењује</w:t>
      </w:r>
      <w:proofErr w:type="gramEnd"/>
      <w:r w:rsidR="00C77305" w:rsidRPr="00781C1A">
        <w:rPr>
          <w:rFonts w:asciiTheme="majorHAnsi" w:hAnsiTheme="majorHAnsi" w:cstheme="minorHAnsi"/>
        </w:rPr>
        <w:t xml:space="preserve"> знање из различ</w:t>
      </w:r>
      <w:r w:rsidRPr="00781C1A">
        <w:rPr>
          <w:rFonts w:asciiTheme="majorHAnsi" w:hAnsiTheme="majorHAnsi" w:cstheme="minorHAnsi"/>
        </w:rPr>
        <w:t>итих предмета, искуство стечено</w:t>
      </w:r>
      <w:r w:rsidRPr="00781C1A">
        <w:rPr>
          <w:rFonts w:asciiTheme="majorHAnsi" w:hAnsiTheme="majorHAnsi" w:cstheme="minorHAnsi"/>
          <w:lang w:val="sr-Cyrl-RS"/>
        </w:rPr>
        <w:t xml:space="preserve"> </w:t>
      </w:r>
      <w:r w:rsidRPr="00781C1A">
        <w:rPr>
          <w:rFonts w:asciiTheme="majorHAnsi" w:hAnsiTheme="majorHAnsi" w:cstheme="minorHAnsi"/>
        </w:rPr>
        <w:t>изван школе,</w:t>
      </w:r>
      <w:r w:rsidRPr="00781C1A">
        <w:rPr>
          <w:rFonts w:asciiTheme="majorHAnsi" w:hAnsiTheme="majorHAnsi" w:cstheme="minorHAnsi"/>
          <w:lang w:val="sr-Cyrl-RS"/>
        </w:rPr>
        <w:t xml:space="preserve"> </w:t>
      </w:r>
    </w:p>
    <w:p w:rsidR="00C77305" w:rsidRPr="00781C1A" w:rsidRDefault="00C77305" w:rsidP="00AC0CAD">
      <w:pPr>
        <w:autoSpaceDE w:val="0"/>
        <w:autoSpaceDN w:val="0"/>
        <w:adjustRightInd w:val="0"/>
        <w:spacing w:after="0"/>
        <w:rPr>
          <w:rFonts w:asciiTheme="majorHAnsi" w:hAnsiTheme="majorHAnsi" w:cstheme="minorHAnsi"/>
        </w:rPr>
      </w:pPr>
      <w:proofErr w:type="gramStart"/>
      <w:r w:rsidRPr="00781C1A">
        <w:rPr>
          <w:rFonts w:asciiTheme="majorHAnsi" w:hAnsiTheme="majorHAnsi" w:cstheme="minorHAnsi"/>
        </w:rPr>
        <w:t>интелектуалне</w:t>
      </w:r>
      <w:proofErr w:type="gramEnd"/>
      <w:r w:rsidRPr="00781C1A">
        <w:rPr>
          <w:rFonts w:asciiTheme="majorHAnsi" w:hAnsiTheme="majorHAnsi" w:cstheme="minorHAnsi"/>
        </w:rPr>
        <w:t>, емоционалне и соци</w:t>
      </w:r>
      <w:r w:rsidR="00EB3754" w:rsidRPr="00781C1A">
        <w:rPr>
          <w:rFonts w:asciiTheme="majorHAnsi" w:hAnsiTheme="majorHAnsi" w:cstheme="minorHAnsi"/>
        </w:rPr>
        <w:t>јалне способности у проналажењу</w:t>
      </w:r>
      <w:r w:rsidR="00EB3754" w:rsidRPr="00781C1A">
        <w:rPr>
          <w:rFonts w:asciiTheme="majorHAnsi" w:hAnsiTheme="majorHAnsi" w:cstheme="minorHAnsi"/>
          <w:lang w:val="sr-Cyrl-RS"/>
        </w:rPr>
        <w:t xml:space="preserve"> </w:t>
      </w:r>
      <w:r w:rsidRPr="00781C1A">
        <w:rPr>
          <w:rFonts w:asciiTheme="majorHAnsi" w:hAnsiTheme="majorHAnsi" w:cstheme="minorHAnsi"/>
        </w:rPr>
        <w:t xml:space="preserve">одговора/решења у </w:t>
      </w:r>
      <w:r w:rsidR="00241084" w:rsidRPr="00781C1A">
        <w:rPr>
          <w:rFonts w:asciiTheme="majorHAnsi" w:hAnsiTheme="majorHAnsi" w:cstheme="minorHAnsi"/>
        </w:rPr>
        <w:t xml:space="preserve">новим </w:t>
      </w:r>
      <w:r w:rsidRPr="00781C1A">
        <w:rPr>
          <w:rFonts w:asciiTheme="majorHAnsi" w:hAnsiTheme="majorHAnsi" w:cstheme="minorHAnsi"/>
        </w:rPr>
        <w:t>за њега/њу ситуацијама кој</w:t>
      </w:r>
      <w:r w:rsidR="00EB3754" w:rsidRPr="00781C1A">
        <w:rPr>
          <w:rFonts w:asciiTheme="majorHAnsi" w:hAnsiTheme="majorHAnsi" w:cstheme="minorHAnsi"/>
        </w:rPr>
        <w:t>е се јављају током учења, као и</w:t>
      </w:r>
      <w:r w:rsidR="00EB3754" w:rsidRPr="00781C1A">
        <w:rPr>
          <w:rFonts w:asciiTheme="majorHAnsi" w:hAnsiTheme="majorHAnsi" w:cstheme="minorHAnsi"/>
          <w:lang w:val="sr-Cyrl-RS"/>
        </w:rPr>
        <w:t xml:space="preserve"> </w:t>
      </w:r>
      <w:r w:rsidRPr="00781C1A">
        <w:rPr>
          <w:rFonts w:asciiTheme="majorHAnsi" w:hAnsiTheme="majorHAnsi" w:cstheme="minorHAnsi"/>
        </w:rPr>
        <w:t xml:space="preserve">у свакодневном животу. </w:t>
      </w:r>
      <w:proofErr w:type="gramStart"/>
      <w:r w:rsidRPr="00781C1A">
        <w:rPr>
          <w:rFonts w:asciiTheme="majorHAnsi" w:hAnsiTheme="majorHAnsi" w:cstheme="minorHAnsi"/>
        </w:rPr>
        <w:t>Оспособљен/ос</w:t>
      </w:r>
      <w:r w:rsidR="00EB3754" w:rsidRPr="00781C1A">
        <w:rPr>
          <w:rFonts w:asciiTheme="majorHAnsi" w:hAnsiTheme="majorHAnsi" w:cstheme="minorHAnsi"/>
        </w:rPr>
        <w:t>пособљена је да у циљу решавања</w:t>
      </w:r>
      <w:r w:rsidR="00EB3754" w:rsidRPr="00781C1A">
        <w:rPr>
          <w:rFonts w:asciiTheme="majorHAnsi" w:hAnsiTheme="majorHAnsi" w:cstheme="minorHAnsi"/>
          <w:lang w:val="sr-Cyrl-RS"/>
        </w:rPr>
        <w:t xml:space="preserve"> </w:t>
      </w:r>
      <w:r w:rsidRPr="00781C1A">
        <w:rPr>
          <w:rFonts w:asciiTheme="majorHAnsi" w:hAnsiTheme="majorHAnsi" w:cstheme="minorHAnsi"/>
        </w:rPr>
        <w:t>проблемских ситуација селективно и сврсисходно</w:t>
      </w:r>
      <w:r w:rsidR="00EB3754" w:rsidRPr="00781C1A">
        <w:rPr>
          <w:rFonts w:asciiTheme="majorHAnsi" w:hAnsiTheme="majorHAnsi" w:cstheme="minorHAnsi"/>
        </w:rPr>
        <w:t xml:space="preserve"> користи књиге и друге изворе</w:t>
      </w:r>
      <w:r w:rsidR="00EB3754" w:rsidRPr="00781C1A">
        <w:rPr>
          <w:rFonts w:asciiTheme="majorHAnsi" w:hAnsiTheme="majorHAnsi" w:cstheme="minorHAnsi"/>
          <w:lang w:val="sr-Cyrl-RS"/>
        </w:rPr>
        <w:t xml:space="preserve"> </w:t>
      </w:r>
      <w:r w:rsidRPr="00781C1A">
        <w:rPr>
          <w:rFonts w:asciiTheme="majorHAnsi" w:hAnsiTheme="majorHAnsi" w:cstheme="minorHAnsi"/>
        </w:rPr>
        <w:t>информација, алате, помоћ наставника, учени</w:t>
      </w:r>
      <w:r w:rsidR="00EB3754" w:rsidRPr="00781C1A">
        <w:rPr>
          <w:rFonts w:asciiTheme="majorHAnsi" w:hAnsiTheme="majorHAnsi" w:cstheme="minorHAnsi"/>
        </w:rPr>
        <w:t>ка и других особа из школског и</w:t>
      </w:r>
      <w:r w:rsidR="00EB3754" w:rsidRPr="00781C1A">
        <w:rPr>
          <w:rFonts w:asciiTheme="majorHAnsi" w:hAnsiTheme="majorHAnsi" w:cstheme="minorHAnsi"/>
          <w:lang w:val="sr-Cyrl-RS"/>
        </w:rPr>
        <w:t xml:space="preserve"> </w:t>
      </w:r>
      <w:r w:rsidRPr="00781C1A">
        <w:rPr>
          <w:rFonts w:asciiTheme="majorHAnsi" w:hAnsiTheme="majorHAnsi" w:cstheme="minorHAnsi"/>
        </w:rPr>
        <w:t>ваншколс</w:t>
      </w:r>
      <w:r w:rsidR="00EB3754" w:rsidRPr="00781C1A">
        <w:rPr>
          <w:rFonts w:asciiTheme="majorHAnsi" w:hAnsiTheme="majorHAnsi" w:cstheme="minorHAnsi"/>
        </w:rPr>
        <w:t>ког окружења.</w:t>
      </w:r>
      <w:proofErr w:type="gramEnd"/>
      <w:r w:rsidR="00EB3754" w:rsidRPr="00781C1A">
        <w:rPr>
          <w:rFonts w:asciiTheme="majorHAnsi" w:hAnsiTheme="majorHAnsi" w:cstheme="minorHAnsi"/>
        </w:rPr>
        <w:t xml:space="preserve"> </w:t>
      </w:r>
      <w:proofErr w:type="gramStart"/>
      <w:r w:rsidR="00EB3754" w:rsidRPr="00781C1A">
        <w:rPr>
          <w:rFonts w:asciiTheme="majorHAnsi" w:hAnsiTheme="majorHAnsi" w:cstheme="minorHAnsi"/>
        </w:rPr>
        <w:t>Ученик/ученица је</w:t>
      </w:r>
      <w:r w:rsidR="00EB3754" w:rsidRPr="00781C1A">
        <w:rPr>
          <w:rFonts w:asciiTheme="majorHAnsi" w:hAnsiTheme="majorHAnsi" w:cstheme="minorHAnsi"/>
          <w:lang w:val="sr-Cyrl-RS"/>
        </w:rPr>
        <w:t xml:space="preserve"> </w:t>
      </w:r>
      <w:r w:rsidR="00EB3754" w:rsidRPr="00781C1A">
        <w:rPr>
          <w:rFonts w:asciiTheme="majorHAnsi" w:hAnsiTheme="majorHAnsi" w:cstheme="minorHAnsi"/>
        </w:rPr>
        <w:t>мотивисан/мотивисана да реши</w:t>
      </w:r>
      <w:r w:rsidR="00EB3754" w:rsidRPr="00781C1A">
        <w:rPr>
          <w:rFonts w:asciiTheme="majorHAnsi" w:hAnsiTheme="majorHAnsi" w:cstheme="minorHAnsi"/>
          <w:lang w:val="sr-Cyrl-RS"/>
        </w:rPr>
        <w:t xml:space="preserve"> </w:t>
      </w:r>
      <w:r w:rsidRPr="00781C1A">
        <w:rPr>
          <w:rFonts w:asciiTheme="majorHAnsi" w:hAnsiTheme="majorHAnsi" w:cstheme="minorHAnsi"/>
        </w:rPr>
        <w:t>проблемску с</w:t>
      </w:r>
      <w:r w:rsidR="00EB3754" w:rsidRPr="00781C1A">
        <w:rPr>
          <w:rFonts w:asciiTheme="majorHAnsi" w:hAnsiTheme="majorHAnsi" w:cstheme="minorHAnsi"/>
        </w:rPr>
        <w:t>итуацију, истрајава у решавању,</w:t>
      </w:r>
      <w:r w:rsidR="00EB3754" w:rsidRPr="00781C1A">
        <w:rPr>
          <w:rFonts w:asciiTheme="majorHAnsi" w:hAnsiTheme="majorHAnsi" w:cstheme="minorHAnsi"/>
          <w:lang w:val="sr-Cyrl-RS"/>
        </w:rPr>
        <w:t xml:space="preserve"> </w:t>
      </w:r>
      <w:r w:rsidR="00EB3754" w:rsidRPr="00781C1A">
        <w:rPr>
          <w:rFonts w:asciiTheme="majorHAnsi" w:hAnsiTheme="majorHAnsi" w:cstheme="minorHAnsi"/>
        </w:rPr>
        <w:t>проналази/осмишљава решење</w:t>
      </w:r>
      <w:r w:rsidR="00EB3754" w:rsidRPr="00781C1A">
        <w:rPr>
          <w:rFonts w:asciiTheme="majorHAnsi" w:hAnsiTheme="majorHAnsi" w:cstheme="minorHAnsi"/>
          <w:lang w:val="sr-Cyrl-RS"/>
        </w:rPr>
        <w:t xml:space="preserve"> </w:t>
      </w:r>
      <w:r w:rsidRPr="00781C1A">
        <w:rPr>
          <w:rFonts w:asciiTheme="majorHAnsi" w:hAnsiTheme="majorHAnsi" w:cstheme="minorHAnsi"/>
        </w:rPr>
        <w:t>проблемских ситуација процењује тачност решења и начин решавања.</w:t>
      </w:r>
      <w:proofErr w:type="gramEnd"/>
    </w:p>
    <w:p w:rsidR="00265F6A" w:rsidRPr="00781C1A" w:rsidRDefault="00265F6A" w:rsidP="00AC0CAD">
      <w:pPr>
        <w:autoSpaceDE w:val="0"/>
        <w:autoSpaceDN w:val="0"/>
        <w:adjustRightInd w:val="0"/>
        <w:spacing w:after="0"/>
        <w:rPr>
          <w:rFonts w:asciiTheme="majorHAnsi" w:hAnsiTheme="majorHAnsi" w:cstheme="minorHAnsi"/>
          <w:lang w:val="sr-Cyrl-RS"/>
        </w:rPr>
      </w:pPr>
    </w:p>
    <w:p w:rsidR="00C77305" w:rsidRPr="00781C1A" w:rsidRDefault="00EB3754" w:rsidP="00AC0CAD">
      <w:pPr>
        <w:numPr>
          <w:ilvl w:val="0"/>
          <w:numId w:val="18"/>
        </w:numPr>
        <w:autoSpaceDE w:val="0"/>
        <w:autoSpaceDN w:val="0"/>
        <w:adjustRightInd w:val="0"/>
        <w:spacing w:after="0"/>
        <w:rPr>
          <w:rFonts w:asciiTheme="majorHAnsi" w:hAnsiTheme="majorHAnsi" w:cstheme="minorHAnsi"/>
        </w:rPr>
      </w:pPr>
      <w:r w:rsidRPr="00781C1A">
        <w:rPr>
          <w:rFonts w:asciiTheme="majorHAnsi" w:hAnsiTheme="majorHAnsi" w:cstheme="minorHAnsi"/>
          <w:lang w:val="sr-Cyrl-RS"/>
        </w:rPr>
        <w:t>Ученик п</w:t>
      </w:r>
      <w:r w:rsidR="00C77305" w:rsidRPr="00781C1A">
        <w:rPr>
          <w:rFonts w:asciiTheme="majorHAnsi" w:hAnsiTheme="majorHAnsi" w:cstheme="minorHAnsi"/>
        </w:rPr>
        <w:t>репознаје проблем, рашчлањује проблемску ситуацију на делове и уочава</w:t>
      </w:r>
      <w:r w:rsidRPr="00781C1A">
        <w:rPr>
          <w:rFonts w:asciiTheme="majorHAnsi" w:hAnsiTheme="majorHAnsi" w:cstheme="minorHAnsi"/>
          <w:lang w:val="sr-Cyrl-RS"/>
        </w:rPr>
        <w:t xml:space="preserve"> </w:t>
      </w:r>
      <w:r w:rsidR="00C77305" w:rsidRPr="00781C1A">
        <w:rPr>
          <w:rFonts w:asciiTheme="majorHAnsi" w:hAnsiTheme="majorHAnsi" w:cstheme="minorHAnsi"/>
        </w:rPr>
        <w:t>везе и односе између њих у светлу претходно стечених знања у оквиру</w:t>
      </w:r>
      <w:r w:rsidRPr="00781C1A">
        <w:rPr>
          <w:rFonts w:asciiTheme="majorHAnsi" w:hAnsiTheme="majorHAnsi" w:cstheme="minorHAnsi"/>
          <w:lang w:val="sr-Cyrl-RS"/>
        </w:rPr>
        <w:t xml:space="preserve"> </w:t>
      </w:r>
      <w:r w:rsidR="00C77305" w:rsidRPr="00781C1A">
        <w:rPr>
          <w:rFonts w:asciiTheme="majorHAnsi" w:hAnsiTheme="majorHAnsi" w:cstheme="minorHAnsi"/>
        </w:rPr>
        <w:t>различитих предмета и ваншколског искуства.</w:t>
      </w:r>
    </w:p>
    <w:p w:rsidR="00C77305" w:rsidRPr="00781C1A" w:rsidRDefault="00C77305" w:rsidP="00AC0CAD">
      <w:pPr>
        <w:numPr>
          <w:ilvl w:val="0"/>
          <w:numId w:val="18"/>
        </w:numPr>
        <w:autoSpaceDE w:val="0"/>
        <w:autoSpaceDN w:val="0"/>
        <w:adjustRightInd w:val="0"/>
        <w:spacing w:after="0"/>
        <w:rPr>
          <w:rFonts w:asciiTheme="majorHAnsi" w:hAnsiTheme="majorHAnsi" w:cstheme="minorHAnsi"/>
        </w:rPr>
      </w:pPr>
      <w:r w:rsidRPr="00781C1A">
        <w:rPr>
          <w:rFonts w:asciiTheme="majorHAnsi" w:hAnsiTheme="majorHAnsi" w:cstheme="minorHAnsi"/>
        </w:rPr>
        <w:t>Планира стратегију решавања проблема (претпоставља решења, планира</w:t>
      </w:r>
      <w:r w:rsidR="006D1A8C" w:rsidRPr="00781C1A">
        <w:rPr>
          <w:rFonts w:asciiTheme="majorHAnsi" w:hAnsiTheme="majorHAnsi" w:cstheme="minorHAnsi"/>
        </w:rPr>
        <w:t xml:space="preserve"> </w:t>
      </w:r>
      <w:r w:rsidRPr="00781C1A">
        <w:rPr>
          <w:rFonts w:asciiTheme="majorHAnsi" w:hAnsiTheme="majorHAnsi" w:cstheme="minorHAnsi"/>
        </w:rPr>
        <w:t>редослед активности, избор извора информација, средстава/опреме коју ће</w:t>
      </w:r>
      <w:r w:rsidR="006D1A8C" w:rsidRPr="00781C1A">
        <w:rPr>
          <w:rFonts w:asciiTheme="majorHAnsi" w:hAnsiTheme="majorHAnsi" w:cstheme="minorHAnsi"/>
        </w:rPr>
        <w:t xml:space="preserve"> користити, са ким </w:t>
      </w:r>
      <w:r w:rsidRPr="00781C1A">
        <w:rPr>
          <w:rFonts w:asciiTheme="majorHAnsi" w:hAnsiTheme="majorHAnsi" w:cstheme="minorHAnsi"/>
        </w:rPr>
        <w:t>ће сарађивати, са ким ће се консултовати).</w:t>
      </w:r>
    </w:p>
    <w:p w:rsidR="00C77305" w:rsidRPr="00781C1A" w:rsidRDefault="00C77305" w:rsidP="00AC0CAD">
      <w:pPr>
        <w:numPr>
          <w:ilvl w:val="0"/>
          <w:numId w:val="18"/>
        </w:numPr>
        <w:autoSpaceDE w:val="0"/>
        <w:autoSpaceDN w:val="0"/>
        <w:adjustRightInd w:val="0"/>
        <w:spacing w:after="0"/>
        <w:rPr>
          <w:rFonts w:asciiTheme="majorHAnsi" w:hAnsiTheme="majorHAnsi" w:cstheme="minorHAnsi"/>
        </w:rPr>
      </w:pPr>
      <w:r w:rsidRPr="00781C1A">
        <w:rPr>
          <w:rFonts w:asciiTheme="majorHAnsi" w:hAnsiTheme="majorHAnsi" w:cstheme="minorHAnsi"/>
        </w:rPr>
        <w:t>Решава проблем према планираној стратегији примењујући знања и вештине</w:t>
      </w:r>
      <w:r w:rsidR="006D1A8C" w:rsidRPr="00781C1A">
        <w:rPr>
          <w:rFonts w:asciiTheme="majorHAnsi" w:hAnsiTheme="majorHAnsi" w:cstheme="minorHAnsi"/>
        </w:rPr>
        <w:t xml:space="preserve"> </w:t>
      </w:r>
      <w:r w:rsidRPr="00781C1A">
        <w:rPr>
          <w:rFonts w:asciiTheme="majorHAnsi" w:hAnsiTheme="majorHAnsi" w:cstheme="minorHAnsi"/>
        </w:rPr>
        <w:t>стечене учењем различитих предмета и ваншколским искуством.</w:t>
      </w:r>
    </w:p>
    <w:p w:rsidR="00C77305" w:rsidRPr="00781C1A" w:rsidRDefault="00C77305" w:rsidP="00AC0CAD">
      <w:pPr>
        <w:numPr>
          <w:ilvl w:val="0"/>
          <w:numId w:val="18"/>
        </w:numPr>
        <w:autoSpaceDE w:val="0"/>
        <w:autoSpaceDN w:val="0"/>
        <w:adjustRightInd w:val="0"/>
        <w:spacing w:after="0"/>
        <w:rPr>
          <w:rFonts w:asciiTheme="majorHAnsi" w:hAnsiTheme="majorHAnsi" w:cstheme="minorHAnsi"/>
        </w:rPr>
      </w:pPr>
      <w:r w:rsidRPr="00781C1A">
        <w:rPr>
          <w:rFonts w:asciiTheme="majorHAnsi" w:hAnsiTheme="majorHAnsi" w:cstheme="minorHAnsi"/>
        </w:rPr>
        <w:t>Самостално или консултујићи друге особе (вршњаке, наставнике, родитеље)</w:t>
      </w:r>
      <w:r w:rsidR="006D1A8C" w:rsidRPr="00781C1A">
        <w:rPr>
          <w:rFonts w:asciiTheme="majorHAnsi" w:hAnsiTheme="majorHAnsi" w:cstheme="minorHAnsi"/>
        </w:rPr>
        <w:t xml:space="preserve"> </w:t>
      </w:r>
      <w:r w:rsidRPr="00781C1A">
        <w:rPr>
          <w:rFonts w:asciiTheme="majorHAnsi" w:hAnsiTheme="majorHAnsi" w:cstheme="minorHAnsi"/>
        </w:rPr>
        <w:t>преиспитује начин решавања проблема, алтернативне начине решавања,</w:t>
      </w:r>
      <w:r w:rsidR="006D1A8C" w:rsidRPr="00781C1A">
        <w:rPr>
          <w:rFonts w:asciiTheme="majorHAnsi" w:hAnsiTheme="majorHAnsi" w:cstheme="minorHAnsi"/>
        </w:rPr>
        <w:t xml:space="preserve"> </w:t>
      </w:r>
      <w:r w:rsidRPr="00781C1A">
        <w:rPr>
          <w:rFonts w:asciiTheme="majorHAnsi" w:hAnsiTheme="majorHAnsi" w:cstheme="minorHAnsi"/>
        </w:rPr>
        <w:t>тачност и прецизност решења.</w:t>
      </w:r>
    </w:p>
    <w:p w:rsidR="00C77305" w:rsidRPr="00781C1A" w:rsidRDefault="00C77305" w:rsidP="00AC0CAD">
      <w:pPr>
        <w:numPr>
          <w:ilvl w:val="0"/>
          <w:numId w:val="18"/>
        </w:numPr>
        <w:autoSpaceDE w:val="0"/>
        <w:autoSpaceDN w:val="0"/>
        <w:adjustRightInd w:val="0"/>
        <w:spacing w:after="0"/>
        <w:rPr>
          <w:rFonts w:asciiTheme="majorHAnsi" w:hAnsiTheme="majorHAnsi" w:cstheme="minorHAnsi"/>
        </w:rPr>
      </w:pPr>
      <w:r w:rsidRPr="00781C1A">
        <w:rPr>
          <w:rFonts w:asciiTheme="majorHAnsi" w:hAnsiTheme="majorHAnsi" w:cstheme="minorHAnsi"/>
        </w:rPr>
        <w:t>Формулише објашњења и закључке на основу резултата до којих је</w:t>
      </w:r>
      <w:r w:rsidR="006D1A8C" w:rsidRPr="00781C1A">
        <w:rPr>
          <w:rFonts w:asciiTheme="majorHAnsi" w:hAnsiTheme="majorHAnsi" w:cstheme="minorHAnsi"/>
        </w:rPr>
        <w:t xml:space="preserve"> </w:t>
      </w:r>
      <w:r w:rsidRPr="00781C1A">
        <w:rPr>
          <w:rFonts w:asciiTheme="majorHAnsi" w:hAnsiTheme="majorHAnsi" w:cstheme="minorHAnsi"/>
        </w:rPr>
        <w:t>дошао у раду, презентује их и дискутује са другим особама и</w:t>
      </w:r>
      <w:r w:rsidR="006D1A8C" w:rsidRPr="00781C1A">
        <w:rPr>
          <w:rFonts w:asciiTheme="majorHAnsi" w:hAnsiTheme="majorHAnsi" w:cstheme="minorHAnsi"/>
        </w:rPr>
        <w:t xml:space="preserve"> </w:t>
      </w:r>
      <w:r w:rsidRPr="00781C1A">
        <w:rPr>
          <w:rFonts w:asciiTheme="majorHAnsi" w:hAnsiTheme="majorHAnsi" w:cstheme="minorHAnsi"/>
        </w:rPr>
        <w:t>преиспитује их у светлу добијених коментара. Стечена нова сазнања и</w:t>
      </w:r>
      <w:r w:rsidR="006D1A8C" w:rsidRPr="00781C1A">
        <w:rPr>
          <w:rFonts w:asciiTheme="majorHAnsi" w:hAnsiTheme="majorHAnsi" w:cstheme="minorHAnsi"/>
        </w:rPr>
        <w:t xml:space="preserve"> </w:t>
      </w:r>
      <w:r w:rsidRPr="00781C1A">
        <w:rPr>
          <w:rFonts w:asciiTheme="majorHAnsi" w:hAnsiTheme="majorHAnsi" w:cstheme="minorHAnsi"/>
        </w:rPr>
        <w:t>вештине повезује у јединствену целину са претходним.</w:t>
      </w:r>
    </w:p>
    <w:p w:rsidR="00C77305" w:rsidRPr="00781C1A" w:rsidRDefault="00C77305" w:rsidP="00AC0CAD">
      <w:pPr>
        <w:numPr>
          <w:ilvl w:val="0"/>
          <w:numId w:val="18"/>
        </w:numPr>
        <w:autoSpaceDE w:val="0"/>
        <w:autoSpaceDN w:val="0"/>
        <w:adjustRightInd w:val="0"/>
        <w:spacing w:after="0"/>
        <w:rPr>
          <w:rFonts w:asciiTheme="majorHAnsi" w:hAnsiTheme="majorHAnsi" w:cstheme="minorHAnsi"/>
        </w:rPr>
      </w:pPr>
      <w:r w:rsidRPr="00781C1A">
        <w:rPr>
          <w:rFonts w:asciiTheme="majorHAnsi" w:hAnsiTheme="majorHAnsi" w:cstheme="minorHAnsi"/>
        </w:rPr>
        <w:t>Проверава применљивост решења у пракси и користи стечена знања и</w:t>
      </w:r>
      <w:r w:rsidRPr="00781C1A">
        <w:rPr>
          <w:rFonts w:asciiTheme="majorHAnsi" w:hAnsiTheme="majorHAnsi" w:cstheme="minorHAnsi"/>
          <w:lang w:val="sr-Cyrl-RS"/>
        </w:rPr>
        <w:t xml:space="preserve"> </w:t>
      </w:r>
      <w:r w:rsidRPr="00781C1A">
        <w:rPr>
          <w:rFonts w:asciiTheme="majorHAnsi" w:hAnsiTheme="majorHAnsi" w:cstheme="minorHAnsi"/>
        </w:rPr>
        <w:t>вештине у новим ситуацијама.</w:t>
      </w:r>
    </w:p>
    <w:p w:rsidR="00C77305" w:rsidRPr="001C19EC" w:rsidRDefault="00C77305" w:rsidP="001C19EC">
      <w:pPr>
        <w:pStyle w:val="Bezrazmaka"/>
        <w:rPr>
          <w:b/>
          <w:color w:val="002060"/>
          <w:lang w:val="sr-Cyrl-RS"/>
        </w:rPr>
      </w:pPr>
      <w:r w:rsidRPr="001C19EC">
        <w:rPr>
          <w:b/>
          <w:color w:val="002060"/>
        </w:rPr>
        <w:t>Сарадња</w:t>
      </w:r>
    </w:p>
    <w:p w:rsidR="00265F6A" w:rsidRPr="00781C1A" w:rsidRDefault="00265F6A" w:rsidP="00AC0CAD">
      <w:pPr>
        <w:autoSpaceDE w:val="0"/>
        <w:autoSpaceDN w:val="0"/>
        <w:adjustRightInd w:val="0"/>
        <w:spacing w:after="0"/>
        <w:rPr>
          <w:rFonts w:asciiTheme="majorHAnsi" w:hAnsiTheme="majorHAnsi" w:cstheme="minorHAnsi"/>
          <w:lang w:val="sr-Cyrl-RS"/>
        </w:rPr>
      </w:pPr>
    </w:p>
    <w:p w:rsidR="00C77305" w:rsidRPr="00781C1A" w:rsidRDefault="00C77305" w:rsidP="00AC0CAD">
      <w:pPr>
        <w:autoSpaceDE w:val="0"/>
        <w:autoSpaceDN w:val="0"/>
        <w:adjustRightInd w:val="0"/>
        <w:spacing w:after="0"/>
        <w:rPr>
          <w:rFonts w:asciiTheme="majorHAnsi" w:hAnsiTheme="majorHAnsi" w:cstheme="minorHAnsi"/>
        </w:rPr>
      </w:pPr>
      <w:proofErr w:type="gramStart"/>
      <w:r w:rsidRPr="00781C1A">
        <w:rPr>
          <w:rFonts w:asciiTheme="majorHAnsi" w:hAnsiTheme="majorHAnsi" w:cstheme="minorHAnsi"/>
        </w:rPr>
        <w:t>Ученик развија способност да у сарадњи са д</w:t>
      </w:r>
      <w:r w:rsidR="006D1A8C" w:rsidRPr="00781C1A">
        <w:rPr>
          <w:rFonts w:asciiTheme="majorHAnsi" w:hAnsiTheme="majorHAnsi" w:cstheme="minorHAnsi"/>
        </w:rPr>
        <w:t xml:space="preserve">ругима или да се као члан групе </w:t>
      </w:r>
      <w:r w:rsidRPr="00781C1A">
        <w:rPr>
          <w:rFonts w:asciiTheme="majorHAnsi" w:hAnsiTheme="majorHAnsi" w:cstheme="minorHAnsi"/>
        </w:rPr>
        <w:t>ангажује на заједничком решавању пробл</w:t>
      </w:r>
      <w:r w:rsidR="006D1A8C" w:rsidRPr="00781C1A">
        <w:rPr>
          <w:rFonts w:asciiTheme="majorHAnsi" w:hAnsiTheme="majorHAnsi" w:cstheme="minorHAnsi"/>
        </w:rPr>
        <w:t xml:space="preserve">ема или реализацији заједничких </w:t>
      </w:r>
      <w:r w:rsidRPr="00781C1A">
        <w:rPr>
          <w:rFonts w:asciiTheme="majorHAnsi" w:hAnsiTheme="majorHAnsi" w:cstheme="minorHAnsi"/>
        </w:rPr>
        <w:t>пројеката.</w:t>
      </w:r>
      <w:proofErr w:type="gramEnd"/>
    </w:p>
    <w:p w:rsidR="00C77305" w:rsidRPr="00781C1A" w:rsidRDefault="00C77305" w:rsidP="00AC0CAD">
      <w:pPr>
        <w:autoSpaceDE w:val="0"/>
        <w:autoSpaceDN w:val="0"/>
        <w:adjustRightInd w:val="0"/>
        <w:spacing w:after="0"/>
        <w:rPr>
          <w:rFonts w:asciiTheme="majorHAnsi" w:hAnsiTheme="majorHAnsi" w:cstheme="minorHAnsi"/>
        </w:rPr>
      </w:pPr>
      <w:proofErr w:type="gramStart"/>
      <w:r w:rsidRPr="00781C1A">
        <w:rPr>
          <w:rFonts w:asciiTheme="majorHAnsi" w:hAnsiTheme="majorHAnsi" w:cstheme="minorHAnsi"/>
        </w:rPr>
        <w:t>Учествује у заједничким активностима на конст</w:t>
      </w:r>
      <w:r w:rsidR="006D1A8C" w:rsidRPr="00781C1A">
        <w:rPr>
          <w:rFonts w:asciiTheme="majorHAnsi" w:hAnsiTheme="majorHAnsi" w:cstheme="minorHAnsi"/>
        </w:rPr>
        <w:t xml:space="preserve">руктиван, одговоран и креативан </w:t>
      </w:r>
      <w:r w:rsidRPr="00781C1A">
        <w:rPr>
          <w:rFonts w:asciiTheme="majorHAnsi" w:hAnsiTheme="majorHAnsi" w:cstheme="minorHAnsi"/>
        </w:rPr>
        <w:t>начин афирмишући дух међусобног поштовања,</w:t>
      </w:r>
      <w:r w:rsidR="006D1A8C" w:rsidRPr="00781C1A">
        <w:rPr>
          <w:rFonts w:asciiTheme="majorHAnsi" w:hAnsiTheme="majorHAnsi" w:cstheme="minorHAnsi"/>
        </w:rPr>
        <w:t xml:space="preserve"> равноправности, солидарности и сарадње.</w:t>
      </w:r>
      <w:proofErr w:type="gramEnd"/>
      <w:r w:rsidR="006D1A8C" w:rsidRPr="00781C1A">
        <w:rPr>
          <w:rFonts w:asciiTheme="majorHAnsi" w:hAnsiTheme="majorHAnsi" w:cstheme="minorHAnsi"/>
        </w:rPr>
        <w:t xml:space="preserve"> </w:t>
      </w:r>
      <w:proofErr w:type="gramStart"/>
      <w:r w:rsidR="006D1A8C" w:rsidRPr="00781C1A">
        <w:rPr>
          <w:rFonts w:asciiTheme="majorHAnsi" w:hAnsiTheme="majorHAnsi" w:cstheme="minorHAnsi"/>
        </w:rPr>
        <w:t xml:space="preserve">Активно, </w:t>
      </w:r>
      <w:r w:rsidRPr="00781C1A">
        <w:rPr>
          <w:rFonts w:asciiTheme="majorHAnsi" w:hAnsiTheme="majorHAnsi" w:cstheme="minorHAnsi"/>
        </w:rPr>
        <w:t>аргументовано и конструкти</w:t>
      </w:r>
      <w:r w:rsidR="006D1A8C" w:rsidRPr="00781C1A">
        <w:rPr>
          <w:rFonts w:asciiTheme="majorHAnsi" w:hAnsiTheme="majorHAnsi" w:cstheme="minorHAnsi"/>
        </w:rPr>
        <w:t>вно доприноси раду групе у свим фазама групног рада.</w:t>
      </w:r>
      <w:proofErr w:type="gramEnd"/>
    </w:p>
    <w:p w:rsidR="00C77305" w:rsidRPr="00781C1A" w:rsidRDefault="00C77305" w:rsidP="00AC0CAD">
      <w:pPr>
        <w:autoSpaceDE w:val="0"/>
        <w:autoSpaceDN w:val="0"/>
        <w:adjustRightInd w:val="0"/>
        <w:spacing w:after="0"/>
        <w:rPr>
          <w:rFonts w:asciiTheme="majorHAnsi" w:hAnsiTheme="majorHAnsi" w:cstheme="minorHAnsi"/>
        </w:rPr>
      </w:pPr>
      <w:proofErr w:type="gramStart"/>
      <w:r w:rsidRPr="00781C1A">
        <w:rPr>
          <w:rFonts w:asciiTheme="majorHAnsi" w:hAnsiTheme="majorHAnsi" w:cstheme="minorHAnsi"/>
        </w:rPr>
        <w:t>У процесу договарања уме да изрази своја осећања, уверења, ставове и предлоге.</w:t>
      </w:r>
      <w:proofErr w:type="gramEnd"/>
    </w:p>
    <w:p w:rsidR="00C77305" w:rsidRPr="00781C1A" w:rsidRDefault="00C77305" w:rsidP="00AC0CAD">
      <w:pPr>
        <w:autoSpaceDE w:val="0"/>
        <w:autoSpaceDN w:val="0"/>
        <w:adjustRightInd w:val="0"/>
        <w:spacing w:after="0"/>
        <w:rPr>
          <w:rFonts w:asciiTheme="majorHAnsi" w:hAnsiTheme="majorHAnsi" w:cstheme="minorHAnsi"/>
        </w:rPr>
      </w:pPr>
      <w:proofErr w:type="gramStart"/>
      <w:r w:rsidRPr="00781C1A">
        <w:rPr>
          <w:rFonts w:asciiTheme="majorHAnsi" w:hAnsiTheme="majorHAnsi" w:cstheme="minorHAnsi"/>
        </w:rPr>
        <w:t>Подржава друге да изразе своје погледе, прихват</w:t>
      </w:r>
      <w:r w:rsidR="006D1A8C" w:rsidRPr="00781C1A">
        <w:rPr>
          <w:rFonts w:asciiTheme="majorHAnsi" w:hAnsiTheme="majorHAnsi" w:cstheme="minorHAnsi"/>
        </w:rPr>
        <w:t xml:space="preserve">а да су разлике у погледима </w:t>
      </w:r>
      <w:r w:rsidRPr="00781C1A">
        <w:rPr>
          <w:rFonts w:asciiTheme="majorHAnsi" w:hAnsiTheme="majorHAnsi" w:cstheme="minorHAnsi"/>
        </w:rPr>
        <w:t>предност групног рада и поштује друге који имају другачије погледе.</w:t>
      </w:r>
      <w:proofErr w:type="gramEnd"/>
    </w:p>
    <w:p w:rsidR="00C77305" w:rsidRPr="00781C1A" w:rsidRDefault="00C77305" w:rsidP="00AC0CAD">
      <w:pPr>
        <w:autoSpaceDE w:val="0"/>
        <w:autoSpaceDN w:val="0"/>
        <w:adjustRightInd w:val="0"/>
        <w:spacing w:after="0"/>
        <w:rPr>
          <w:rFonts w:asciiTheme="majorHAnsi" w:hAnsiTheme="majorHAnsi" w:cstheme="minorHAnsi"/>
        </w:rPr>
      </w:pPr>
      <w:proofErr w:type="gramStart"/>
      <w:r w:rsidRPr="00781C1A">
        <w:rPr>
          <w:rFonts w:asciiTheme="majorHAnsi" w:hAnsiTheme="majorHAnsi" w:cstheme="minorHAnsi"/>
        </w:rPr>
        <w:t>У сарадњи са другима залаже се да се одл</w:t>
      </w:r>
      <w:r w:rsidR="006D1A8C" w:rsidRPr="00781C1A">
        <w:rPr>
          <w:rFonts w:asciiTheme="majorHAnsi" w:hAnsiTheme="majorHAnsi" w:cstheme="minorHAnsi"/>
        </w:rPr>
        <w:t xml:space="preserve">уке доносе заједнички на основу </w:t>
      </w:r>
      <w:r w:rsidRPr="00781C1A">
        <w:rPr>
          <w:rFonts w:asciiTheme="majorHAnsi" w:hAnsiTheme="majorHAnsi" w:cstheme="minorHAnsi"/>
        </w:rPr>
        <w:t>аргумената и прихваћених правила заједничког рада.</w:t>
      </w:r>
      <w:proofErr w:type="gramEnd"/>
    </w:p>
    <w:p w:rsidR="00C77305" w:rsidRPr="00781C1A" w:rsidRDefault="006D1A8C" w:rsidP="00AC0CAD">
      <w:pPr>
        <w:numPr>
          <w:ilvl w:val="0"/>
          <w:numId w:val="18"/>
        </w:numPr>
        <w:autoSpaceDE w:val="0"/>
        <w:autoSpaceDN w:val="0"/>
        <w:adjustRightInd w:val="0"/>
        <w:spacing w:after="0"/>
        <w:rPr>
          <w:rFonts w:asciiTheme="majorHAnsi" w:hAnsiTheme="majorHAnsi" w:cstheme="minorHAnsi"/>
        </w:rPr>
      </w:pPr>
      <w:r w:rsidRPr="00781C1A">
        <w:rPr>
          <w:rFonts w:asciiTheme="majorHAnsi" w:hAnsiTheme="majorHAnsi" w:cstheme="minorHAnsi"/>
          <w:lang w:val="sr-Cyrl-RS"/>
        </w:rPr>
        <w:t xml:space="preserve">Ученик </w:t>
      </w:r>
      <w:r w:rsidR="00C77305" w:rsidRPr="00781C1A">
        <w:rPr>
          <w:rFonts w:asciiTheme="majorHAnsi" w:hAnsiTheme="majorHAnsi" w:cstheme="minorHAnsi"/>
        </w:rPr>
        <w:t>активно и конструктивно учествује у раду групе или пара,</w:t>
      </w:r>
    </w:p>
    <w:p w:rsidR="00C77305" w:rsidRPr="00781C1A" w:rsidRDefault="006D1A8C" w:rsidP="00AC0CAD">
      <w:pPr>
        <w:numPr>
          <w:ilvl w:val="0"/>
          <w:numId w:val="18"/>
        </w:numPr>
        <w:autoSpaceDE w:val="0"/>
        <w:autoSpaceDN w:val="0"/>
        <w:adjustRightInd w:val="0"/>
        <w:spacing w:after="0"/>
        <w:rPr>
          <w:rFonts w:asciiTheme="majorHAnsi" w:hAnsiTheme="majorHAnsi" w:cstheme="minorHAnsi"/>
        </w:rPr>
      </w:pPr>
      <w:r w:rsidRPr="00781C1A">
        <w:rPr>
          <w:rFonts w:asciiTheme="majorHAnsi" w:hAnsiTheme="majorHAnsi" w:cstheme="minorHAnsi"/>
          <w:lang w:val="sr-Cyrl-RS"/>
        </w:rPr>
        <w:t>П</w:t>
      </w:r>
      <w:r w:rsidR="00C77305" w:rsidRPr="00781C1A">
        <w:rPr>
          <w:rFonts w:asciiTheme="majorHAnsi" w:hAnsiTheme="majorHAnsi" w:cstheme="minorHAnsi"/>
        </w:rPr>
        <w:t>оштује правила заједничког рада и препознаје своје место и улогу у групи</w:t>
      </w:r>
      <w:r w:rsidRPr="00781C1A">
        <w:rPr>
          <w:rFonts w:asciiTheme="majorHAnsi" w:hAnsiTheme="majorHAnsi" w:cstheme="minorHAnsi"/>
          <w:lang w:val="sr-Cyrl-RS"/>
        </w:rPr>
        <w:t xml:space="preserve"> </w:t>
      </w:r>
      <w:r w:rsidR="00C77305" w:rsidRPr="00781C1A">
        <w:rPr>
          <w:rFonts w:asciiTheme="majorHAnsi" w:hAnsiTheme="majorHAnsi" w:cstheme="minorHAnsi"/>
        </w:rPr>
        <w:t>или пару,</w:t>
      </w:r>
    </w:p>
    <w:p w:rsidR="00C77305" w:rsidRPr="00781C1A" w:rsidRDefault="006D1A8C" w:rsidP="00AC0CAD">
      <w:pPr>
        <w:numPr>
          <w:ilvl w:val="0"/>
          <w:numId w:val="18"/>
        </w:numPr>
        <w:autoSpaceDE w:val="0"/>
        <w:autoSpaceDN w:val="0"/>
        <w:adjustRightInd w:val="0"/>
        <w:spacing w:after="0"/>
        <w:rPr>
          <w:rFonts w:asciiTheme="majorHAnsi" w:hAnsiTheme="majorHAnsi" w:cstheme="minorHAnsi"/>
        </w:rPr>
      </w:pPr>
      <w:r w:rsidRPr="00781C1A">
        <w:rPr>
          <w:rFonts w:asciiTheme="majorHAnsi" w:hAnsiTheme="majorHAnsi" w:cstheme="minorHAnsi"/>
          <w:lang w:val="sr-Cyrl-RS"/>
        </w:rPr>
        <w:t>Ученик д</w:t>
      </w:r>
      <w:r w:rsidR="00C77305" w:rsidRPr="00781C1A">
        <w:rPr>
          <w:rFonts w:asciiTheme="majorHAnsi" w:hAnsiTheme="majorHAnsi" w:cstheme="minorHAnsi"/>
        </w:rPr>
        <w:t>оприноси решавању разлика у мишљењу и ставовима поштујући друге као</w:t>
      </w:r>
    </w:p>
    <w:p w:rsidR="00C77305" w:rsidRPr="00781C1A" w:rsidRDefault="006D1A8C" w:rsidP="00AC0CAD">
      <w:pPr>
        <w:autoSpaceDE w:val="0"/>
        <w:autoSpaceDN w:val="0"/>
        <w:adjustRightInd w:val="0"/>
        <w:spacing w:after="0"/>
        <w:rPr>
          <w:rFonts w:asciiTheme="majorHAnsi" w:hAnsiTheme="majorHAnsi" w:cstheme="minorHAnsi"/>
        </w:rPr>
      </w:pPr>
      <w:r w:rsidRPr="00781C1A">
        <w:rPr>
          <w:rFonts w:asciiTheme="majorHAnsi" w:hAnsiTheme="majorHAnsi" w:cstheme="minorHAnsi"/>
          <w:lang w:val="sr-Cyrl-RS"/>
        </w:rPr>
        <w:tab/>
      </w:r>
      <w:proofErr w:type="gramStart"/>
      <w:r w:rsidR="00C77305" w:rsidRPr="00781C1A">
        <w:rPr>
          <w:rFonts w:asciiTheme="majorHAnsi" w:hAnsiTheme="majorHAnsi" w:cstheme="minorHAnsi"/>
        </w:rPr>
        <w:t>равноправне</w:t>
      </w:r>
      <w:proofErr w:type="gramEnd"/>
      <w:r w:rsidR="00C77305" w:rsidRPr="00781C1A">
        <w:rPr>
          <w:rFonts w:asciiTheme="majorHAnsi" w:hAnsiTheme="majorHAnsi" w:cstheme="minorHAnsi"/>
        </w:rPr>
        <w:t xml:space="preserve"> чланове тима или групе,</w:t>
      </w:r>
    </w:p>
    <w:p w:rsidR="00C77305" w:rsidRPr="00781C1A" w:rsidRDefault="00C77305" w:rsidP="00AC0CAD">
      <w:pPr>
        <w:numPr>
          <w:ilvl w:val="0"/>
          <w:numId w:val="19"/>
        </w:numPr>
        <w:autoSpaceDE w:val="0"/>
        <w:autoSpaceDN w:val="0"/>
        <w:adjustRightInd w:val="0"/>
        <w:spacing w:after="0"/>
        <w:rPr>
          <w:rFonts w:asciiTheme="majorHAnsi" w:hAnsiTheme="majorHAnsi" w:cstheme="minorHAnsi"/>
        </w:rPr>
      </w:pPr>
      <w:r w:rsidRPr="00781C1A">
        <w:rPr>
          <w:rFonts w:asciiTheme="majorHAnsi" w:hAnsiTheme="majorHAnsi" w:cstheme="minorHAnsi"/>
        </w:rPr>
        <w:t>одговорно и савесно извршава заједничке активности стављајући интересе</w:t>
      </w:r>
    </w:p>
    <w:p w:rsidR="00C77305" w:rsidRPr="00781C1A" w:rsidRDefault="006D1A8C" w:rsidP="00AC0CAD">
      <w:pPr>
        <w:autoSpaceDE w:val="0"/>
        <w:autoSpaceDN w:val="0"/>
        <w:adjustRightInd w:val="0"/>
        <w:spacing w:after="0"/>
        <w:rPr>
          <w:rFonts w:asciiTheme="majorHAnsi" w:hAnsiTheme="majorHAnsi" w:cstheme="minorHAnsi"/>
        </w:rPr>
      </w:pPr>
      <w:r w:rsidRPr="00781C1A">
        <w:rPr>
          <w:rFonts w:asciiTheme="majorHAnsi" w:hAnsiTheme="majorHAnsi" w:cstheme="minorHAnsi"/>
          <w:lang w:val="sr-Cyrl-RS"/>
        </w:rPr>
        <w:tab/>
      </w:r>
      <w:proofErr w:type="gramStart"/>
      <w:r w:rsidR="00C77305" w:rsidRPr="00781C1A">
        <w:rPr>
          <w:rFonts w:asciiTheme="majorHAnsi" w:hAnsiTheme="majorHAnsi" w:cstheme="minorHAnsi"/>
        </w:rPr>
        <w:t>групе</w:t>
      </w:r>
      <w:proofErr w:type="gramEnd"/>
      <w:r w:rsidR="00C77305" w:rsidRPr="00781C1A">
        <w:rPr>
          <w:rFonts w:asciiTheme="majorHAnsi" w:hAnsiTheme="majorHAnsi" w:cstheme="minorHAnsi"/>
        </w:rPr>
        <w:t xml:space="preserve"> изнад сопствених,</w:t>
      </w:r>
    </w:p>
    <w:p w:rsidR="00C77305" w:rsidRPr="00781C1A" w:rsidRDefault="00C77305" w:rsidP="00AC0CAD">
      <w:pPr>
        <w:numPr>
          <w:ilvl w:val="0"/>
          <w:numId w:val="19"/>
        </w:numPr>
        <w:autoSpaceDE w:val="0"/>
        <w:autoSpaceDN w:val="0"/>
        <w:adjustRightInd w:val="0"/>
        <w:spacing w:after="0"/>
        <w:rPr>
          <w:rFonts w:asciiTheme="majorHAnsi" w:hAnsiTheme="majorHAnsi" w:cstheme="minorHAnsi"/>
        </w:rPr>
      </w:pPr>
      <w:r w:rsidRPr="00781C1A">
        <w:rPr>
          <w:rFonts w:asciiTheme="majorHAnsi" w:hAnsiTheme="majorHAnsi" w:cstheme="minorHAnsi"/>
        </w:rPr>
        <w:t>критички процењује свој рад и рад чланова групе, доприноси унапређивању</w:t>
      </w:r>
    </w:p>
    <w:p w:rsidR="00200D7E" w:rsidRPr="00781C1A" w:rsidRDefault="006D1A8C" w:rsidP="00AC0CAD">
      <w:pPr>
        <w:autoSpaceDE w:val="0"/>
        <w:autoSpaceDN w:val="0"/>
        <w:adjustRightInd w:val="0"/>
        <w:spacing w:after="0"/>
        <w:rPr>
          <w:rFonts w:asciiTheme="majorHAnsi" w:hAnsiTheme="majorHAnsi" w:cstheme="minorHAnsi"/>
        </w:rPr>
      </w:pPr>
      <w:r w:rsidRPr="00781C1A">
        <w:rPr>
          <w:rFonts w:asciiTheme="majorHAnsi" w:hAnsiTheme="majorHAnsi" w:cstheme="minorHAnsi"/>
          <w:lang w:val="sr-Cyrl-RS"/>
        </w:rPr>
        <w:t xml:space="preserve"> </w:t>
      </w:r>
      <w:r w:rsidRPr="00781C1A">
        <w:rPr>
          <w:rFonts w:asciiTheme="majorHAnsi" w:hAnsiTheme="majorHAnsi" w:cstheme="minorHAnsi"/>
          <w:lang w:val="sr-Cyrl-RS"/>
        </w:rPr>
        <w:tab/>
      </w:r>
      <w:proofErr w:type="gramStart"/>
      <w:r w:rsidR="00C77305" w:rsidRPr="00781C1A">
        <w:rPr>
          <w:rFonts w:asciiTheme="majorHAnsi" w:hAnsiTheme="majorHAnsi" w:cstheme="minorHAnsi"/>
        </w:rPr>
        <w:t>рада</w:t>
      </w:r>
      <w:proofErr w:type="gramEnd"/>
      <w:r w:rsidR="00C77305" w:rsidRPr="00781C1A">
        <w:rPr>
          <w:rFonts w:asciiTheme="majorHAnsi" w:hAnsiTheme="majorHAnsi" w:cstheme="minorHAnsi"/>
        </w:rPr>
        <w:t xml:space="preserve"> групе и уме да представи резултате рада.</w:t>
      </w:r>
      <w:bookmarkEnd w:id="125"/>
      <w:bookmarkEnd w:id="126"/>
      <w:bookmarkEnd w:id="127"/>
    </w:p>
    <w:p w:rsidR="001C19EC" w:rsidRDefault="001C19EC" w:rsidP="001C19EC">
      <w:pPr>
        <w:pStyle w:val="Bezrazmaka"/>
        <w:rPr>
          <w:b/>
          <w:color w:val="002060"/>
          <w:lang w:val="sr-Cyrl-RS"/>
        </w:rPr>
      </w:pPr>
    </w:p>
    <w:p w:rsidR="00C77305" w:rsidRPr="001C19EC" w:rsidRDefault="00C77305" w:rsidP="001C19EC">
      <w:pPr>
        <w:pStyle w:val="Bezrazmaka"/>
        <w:rPr>
          <w:b/>
          <w:color w:val="002060"/>
          <w:lang w:val="sr-Cyrl-RS"/>
        </w:rPr>
      </w:pPr>
      <w:r w:rsidRPr="001C19EC">
        <w:rPr>
          <w:b/>
          <w:color w:val="002060"/>
        </w:rPr>
        <w:t>Одговорно учешће у демократском друштву</w:t>
      </w:r>
    </w:p>
    <w:p w:rsidR="006D1A8C" w:rsidRPr="00781C1A" w:rsidRDefault="006D1A8C" w:rsidP="001C19EC">
      <w:pPr>
        <w:pStyle w:val="Bezrazmaka"/>
        <w:rPr>
          <w:lang w:val="sr-Cyrl-RS"/>
        </w:rPr>
      </w:pPr>
    </w:p>
    <w:p w:rsidR="00C77305" w:rsidRPr="00781C1A" w:rsidRDefault="00C77305" w:rsidP="00AC0CAD">
      <w:pPr>
        <w:autoSpaceDE w:val="0"/>
        <w:autoSpaceDN w:val="0"/>
        <w:adjustRightInd w:val="0"/>
        <w:spacing w:after="0"/>
        <w:rPr>
          <w:rFonts w:asciiTheme="majorHAnsi" w:hAnsiTheme="majorHAnsi" w:cstheme="minorHAnsi"/>
        </w:rPr>
      </w:pPr>
      <w:r w:rsidRPr="00781C1A">
        <w:rPr>
          <w:rFonts w:asciiTheme="majorHAnsi" w:hAnsiTheme="majorHAnsi" w:cstheme="minorHAnsi"/>
        </w:rPr>
        <w:t>Ученик разуме и прихвата значај принципа</w:t>
      </w:r>
      <w:r w:rsidR="006D1A8C" w:rsidRPr="00781C1A">
        <w:rPr>
          <w:rFonts w:asciiTheme="majorHAnsi" w:hAnsiTheme="majorHAnsi" w:cstheme="minorHAnsi"/>
        </w:rPr>
        <w:t xml:space="preserve"> правде, слободе, солидарности,</w:t>
      </w:r>
      <w:r w:rsidRPr="00781C1A">
        <w:rPr>
          <w:rFonts w:asciiTheme="majorHAnsi" w:hAnsiTheme="majorHAnsi" w:cstheme="minorHAnsi"/>
        </w:rPr>
        <w:t>националне, верске, родне и етничке равноправно</w:t>
      </w:r>
      <w:r w:rsidR="006D1A8C" w:rsidRPr="00781C1A">
        <w:rPr>
          <w:rFonts w:asciiTheme="majorHAnsi" w:hAnsiTheme="majorHAnsi" w:cstheme="minorHAnsi"/>
        </w:rPr>
        <w:t>сти и одговорности – као темеља</w:t>
      </w:r>
      <w:r w:rsidR="006D1A8C" w:rsidRPr="00781C1A">
        <w:rPr>
          <w:rFonts w:asciiTheme="majorHAnsi" w:hAnsiTheme="majorHAnsi" w:cstheme="minorHAnsi"/>
          <w:lang w:val="sr-Cyrl-RS"/>
        </w:rPr>
        <w:t xml:space="preserve"> </w:t>
      </w:r>
      <w:r w:rsidR="006D1A8C" w:rsidRPr="00781C1A">
        <w:rPr>
          <w:rFonts w:asciiTheme="majorHAnsi" w:hAnsiTheme="majorHAnsi" w:cstheme="minorHAnsi"/>
        </w:rPr>
        <w:t>демократског друштва,</w:t>
      </w:r>
      <w:r w:rsidR="006D1A8C" w:rsidRPr="00781C1A">
        <w:rPr>
          <w:rFonts w:asciiTheme="majorHAnsi" w:hAnsiTheme="majorHAnsi" w:cstheme="minorHAnsi"/>
          <w:lang w:val="sr-Cyrl-RS"/>
        </w:rPr>
        <w:t xml:space="preserve"> </w:t>
      </w:r>
      <w:r w:rsidRPr="00781C1A">
        <w:rPr>
          <w:rFonts w:asciiTheme="majorHAnsi" w:hAnsiTheme="majorHAnsi" w:cstheme="minorHAnsi"/>
        </w:rPr>
        <w:t>активно учествујући у животу школе (одељенска заједница,</w:t>
      </w:r>
      <w:r w:rsidR="006D1A8C" w:rsidRPr="00781C1A">
        <w:rPr>
          <w:rFonts w:asciiTheme="majorHAnsi" w:hAnsiTheme="majorHAnsi" w:cstheme="minorHAnsi"/>
          <w:lang w:val="sr-Cyrl-RS"/>
        </w:rPr>
        <w:t xml:space="preserve"> </w:t>
      </w:r>
      <w:r w:rsidRPr="00781C1A">
        <w:rPr>
          <w:rFonts w:asciiTheme="majorHAnsi" w:hAnsiTheme="majorHAnsi" w:cstheme="minorHAnsi"/>
        </w:rPr>
        <w:t>вршњачки тим, ученички парламент и сл.) и</w:t>
      </w:r>
      <w:r w:rsidR="006D1A8C" w:rsidRPr="00781C1A">
        <w:rPr>
          <w:rFonts w:asciiTheme="majorHAnsi" w:hAnsiTheme="majorHAnsi" w:cstheme="minorHAnsi"/>
        </w:rPr>
        <w:t xml:space="preserve"> заједница којима припада (нпр.</w:t>
      </w:r>
      <w:r w:rsidR="006D1A8C" w:rsidRPr="00781C1A">
        <w:rPr>
          <w:rFonts w:asciiTheme="majorHAnsi" w:hAnsiTheme="majorHAnsi" w:cstheme="minorHAnsi"/>
          <w:lang w:val="sr-Cyrl-RS"/>
        </w:rPr>
        <w:t xml:space="preserve"> </w:t>
      </w:r>
      <w:r w:rsidRPr="00781C1A">
        <w:rPr>
          <w:rFonts w:asciiTheme="majorHAnsi" w:hAnsiTheme="majorHAnsi" w:cstheme="minorHAnsi"/>
        </w:rPr>
        <w:t>породица, локална заједница) у складу са својим у</w:t>
      </w:r>
      <w:r w:rsidR="006D1A8C" w:rsidRPr="00781C1A">
        <w:rPr>
          <w:rFonts w:asciiTheme="majorHAnsi" w:hAnsiTheme="majorHAnsi" w:cstheme="minorHAnsi"/>
        </w:rPr>
        <w:t xml:space="preserve">зрастом. </w:t>
      </w:r>
      <w:proofErr w:type="gramStart"/>
      <w:r w:rsidR="006D1A8C" w:rsidRPr="00781C1A">
        <w:rPr>
          <w:rFonts w:asciiTheme="majorHAnsi" w:hAnsiTheme="majorHAnsi" w:cstheme="minorHAnsi"/>
        </w:rPr>
        <w:t>Поштује и залаже се за</w:t>
      </w:r>
      <w:r w:rsidRPr="00781C1A">
        <w:rPr>
          <w:rFonts w:asciiTheme="majorHAnsi" w:hAnsiTheme="majorHAnsi" w:cstheme="minorHAnsi"/>
        </w:rPr>
        <w:t>поштовање дечјих и људских и мањинских пр</w:t>
      </w:r>
      <w:r w:rsidR="006D1A8C" w:rsidRPr="00781C1A">
        <w:rPr>
          <w:rFonts w:asciiTheme="majorHAnsi" w:hAnsiTheme="majorHAnsi" w:cstheme="minorHAnsi"/>
        </w:rPr>
        <w:t>ава, као и личног и националног</w:t>
      </w:r>
      <w:r w:rsidR="006D1A8C" w:rsidRPr="00781C1A">
        <w:rPr>
          <w:rFonts w:asciiTheme="majorHAnsi" w:hAnsiTheme="majorHAnsi" w:cstheme="minorHAnsi"/>
          <w:lang w:val="sr-Cyrl-RS"/>
        </w:rPr>
        <w:t xml:space="preserve"> </w:t>
      </w:r>
      <w:r w:rsidRPr="00781C1A">
        <w:rPr>
          <w:rFonts w:asciiTheme="majorHAnsi" w:hAnsiTheme="majorHAnsi" w:cstheme="minorHAnsi"/>
        </w:rPr>
        <w:t>достојанства.</w:t>
      </w:r>
      <w:proofErr w:type="gramEnd"/>
      <w:r w:rsidRPr="00781C1A">
        <w:rPr>
          <w:rFonts w:asciiTheme="majorHAnsi" w:hAnsiTheme="majorHAnsi" w:cstheme="minorHAnsi"/>
        </w:rPr>
        <w:t xml:space="preserve"> </w:t>
      </w:r>
      <w:r w:rsidRPr="00781C1A">
        <w:rPr>
          <w:rFonts w:asciiTheme="majorHAnsi" w:hAnsiTheme="majorHAnsi" w:cstheme="minorHAnsi"/>
        </w:rPr>
        <w:lastRenderedPageBreak/>
        <w:t>Упознаје себе, развија своје друштве</w:t>
      </w:r>
      <w:r w:rsidR="006D1A8C" w:rsidRPr="00781C1A">
        <w:rPr>
          <w:rFonts w:asciiTheme="majorHAnsi" w:hAnsiTheme="majorHAnsi" w:cstheme="minorHAnsi"/>
        </w:rPr>
        <w:t>не улоге и јача свој идентитет</w:t>
      </w:r>
      <w:proofErr w:type="gramStart"/>
      <w:r w:rsidR="006D1A8C" w:rsidRPr="00781C1A">
        <w:rPr>
          <w:rFonts w:asciiTheme="majorHAnsi" w:hAnsiTheme="majorHAnsi" w:cstheme="minorHAnsi"/>
        </w:rPr>
        <w:t>,</w:t>
      </w:r>
      <w:r w:rsidRPr="00781C1A">
        <w:rPr>
          <w:rFonts w:asciiTheme="majorHAnsi" w:hAnsiTheme="majorHAnsi" w:cstheme="minorHAnsi"/>
        </w:rPr>
        <w:t>лични</w:t>
      </w:r>
      <w:proofErr w:type="gramEnd"/>
      <w:r w:rsidRPr="00781C1A">
        <w:rPr>
          <w:rFonts w:asciiTheme="majorHAnsi" w:hAnsiTheme="majorHAnsi" w:cstheme="minorHAnsi"/>
        </w:rPr>
        <w:t xml:space="preserve"> интегритет, самосталност, самопоуздање и позитиван однос према другима.</w:t>
      </w:r>
    </w:p>
    <w:p w:rsidR="00C77305" w:rsidRPr="00781C1A" w:rsidRDefault="00C77305" w:rsidP="00AC0CAD">
      <w:pPr>
        <w:autoSpaceDE w:val="0"/>
        <w:autoSpaceDN w:val="0"/>
        <w:adjustRightInd w:val="0"/>
        <w:spacing w:after="0"/>
        <w:rPr>
          <w:rFonts w:asciiTheme="majorHAnsi" w:hAnsiTheme="majorHAnsi" w:cstheme="minorHAnsi"/>
          <w:lang w:val="sr-Cyrl-RS"/>
        </w:rPr>
      </w:pPr>
      <w:proofErr w:type="gramStart"/>
      <w:r w:rsidRPr="00781C1A">
        <w:rPr>
          <w:rFonts w:asciiTheme="majorHAnsi" w:hAnsiTheme="majorHAnsi" w:cstheme="minorHAnsi"/>
        </w:rPr>
        <w:t>Поштује равноправност различитих заједни</w:t>
      </w:r>
      <w:r w:rsidR="006D1A8C" w:rsidRPr="00781C1A">
        <w:rPr>
          <w:rFonts w:asciiTheme="majorHAnsi" w:hAnsiTheme="majorHAnsi" w:cstheme="minorHAnsi"/>
        </w:rPr>
        <w:t>ца, њихову традицију и културни</w:t>
      </w:r>
      <w:r w:rsidR="006D1A8C" w:rsidRPr="00781C1A">
        <w:rPr>
          <w:rFonts w:asciiTheme="majorHAnsi" w:hAnsiTheme="majorHAnsi" w:cstheme="minorHAnsi"/>
          <w:lang w:val="sr-Cyrl-RS"/>
        </w:rPr>
        <w:t xml:space="preserve"> </w:t>
      </w:r>
      <w:r w:rsidRPr="00781C1A">
        <w:rPr>
          <w:rFonts w:asciiTheme="majorHAnsi" w:hAnsiTheme="majorHAnsi" w:cstheme="minorHAnsi"/>
        </w:rPr>
        <w:t>идентитет.</w:t>
      </w:r>
      <w:proofErr w:type="gramEnd"/>
      <w:r w:rsidRPr="00781C1A">
        <w:rPr>
          <w:rFonts w:asciiTheme="majorHAnsi" w:hAnsiTheme="majorHAnsi" w:cstheme="minorHAnsi"/>
        </w:rPr>
        <w:t xml:space="preserve"> </w:t>
      </w:r>
      <w:proofErr w:type="gramStart"/>
      <w:r w:rsidRPr="00781C1A">
        <w:rPr>
          <w:rFonts w:asciiTheme="majorHAnsi" w:hAnsiTheme="majorHAnsi" w:cstheme="minorHAnsi"/>
        </w:rPr>
        <w:t>Одговоран је за изборе и одлуке које чини и понаша се хумано</w:t>
      </w:r>
      <w:r w:rsidR="006D1A8C" w:rsidRPr="00781C1A">
        <w:rPr>
          <w:rFonts w:asciiTheme="majorHAnsi" w:hAnsiTheme="majorHAnsi" w:cstheme="minorHAnsi"/>
        </w:rPr>
        <w:t xml:space="preserve"> и с</w:t>
      </w:r>
      <w:r w:rsidR="006D1A8C" w:rsidRPr="00781C1A">
        <w:rPr>
          <w:rFonts w:asciiTheme="majorHAnsi" w:hAnsiTheme="majorHAnsi" w:cstheme="minorHAnsi"/>
          <w:lang w:val="sr-Cyrl-RS"/>
        </w:rPr>
        <w:t xml:space="preserve"> </w:t>
      </w:r>
      <w:r w:rsidR="006D1A8C" w:rsidRPr="00781C1A">
        <w:rPr>
          <w:rFonts w:asciiTheme="majorHAnsi" w:hAnsiTheme="majorHAnsi" w:cstheme="minorHAnsi"/>
        </w:rPr>
        <w:t>уважавањем према</w:t>
      </w:r>
      <w:r w:rsidR="006D1A8C" w:rsidRPr="00781C1A">
        <w:rPr>
          <w:rFonts w:asciiTheme="majorHAnsi" w:hAnsiTheme="majorHAnsi" w:cstheme="minorHAnsi"/>
          <w:lang w:val="sr-Cyrl-RS"/>
        </w:rPr>
        <w:t xml:space="preserve"> </w:t>
      </w:r>
      <w:r w:rsidRPr="00781C1A">
        <w:rPr>
          <w:rFonts w:asciiTheme="majorHAnsi" w:hAnsiTheme="majorHAnsi" w:cstheme="minorHAnsi"/>
        </w:rPr>
        <w:t>другима.</w:t>
      </w:r>
      <w:proofErr w:type="gramEnd"/>
      <w:r w:rsidRPr="00781C1A">
        <w:rPr>
          <w:rFonts w:asciiTheme="majorHAnsi" w:hAnsiTheme="majorHAnsi" w:cstheme="minorHAnsi"/>
        </w:rPr>
        <w:t xml:space="preserve"> </w:t>
      </w:r>
      <w:proofErr w:type="gramStart"/>
      <w:r w:rsidRPr="00781C1A">
        <w:rPr>
          <w:rFonts w:asciiTheme="majorHAnsi" w:hAnsiTheme="majorHAnsi" w:cstheme="minorHAnsi"/>
        </w:rPr>
        <w:t>Аргумент</w:t>
      </w:r>
      <w:r w:rsidR="006D1A8C" w:rsidRPr="00781C1A">
        <w:rPr>
          <w:rFonts w:asciiTheme="majorHAnsi" w:hAnsiTheme="majorHAnsi" w:cstheme="minorHAnsi"/>
        </w:rPr>
        <w:t>овано заступа ставове и мишљења</w:t>
      </w:r>
      <w:r w:rsidR="006D1A8C" w:rsidRPr="00781C1A">
        <w:rPr>
          <w:rFonts w:asciiTheme="majorHAnsi" w:hAnsiTheme="majorHAnsi" w:cstheme="minorHAnsi"/>
          <w:lang w:val="sr-Cyrl-RS"/>
        </w:rPr>
        <w:t xml:space="preserve"> </w:t>
      </w:r>
      <w:r w:rsidRPr="00781C1A">
        <w:rPr>
          <w:rFonts w:asciiTheme="majorHAnsi" w:hAnsiTheme="majorHAnsi" w:cstheme="minorHAnsi"/>
        </w:rPr>
        <w:t>уважавајући супротна гледишта, као и усвојене процедуре доношења одлука.</w:t>
      </w:r>
      <w:proofErr w:type="gramEnd"/>
    </w:p>
    <w:p w:rsidR="00265F6A" w:rsidRPr="00781C1A" w:rsidRDefault="00265F6A" w:rsidP="00AC0CAD">
      <w:pPr>
        <w:autoSpaceDE w:val="0"/>
        <w:autoSpaceDN w:val="0"/>
        <w:adjustRightInd w:val="0"/>
        <w:spacing w:after="0"/>
        <w:rPr>
          <w:rFonts w:asciiTheme="majorHAnsi" w:hAnsiTheme="majorHAnsi" w:cstheme="minorHAnsi"/>
          <w:lang w:val="sr-Cyrl-RS"/>
        </w:rPr>
      </w:pPr>
    </w:p>
    <w:p w:rsidR="00C77305" w:rsidRPr="00781C1A" w:rsidRDefault="00C77305" w:rsidP="00AC0CAD">
      <w:pPr>
        <w:numPr>
          <w:ilvl w:val="0"/>
          <w:numId w:val="19"/>
        </w:numPr>
        <w:autoSpaceDE w:val="0"/>
        <w:autoSpaceDN w:val="0"/>
        <w:adjustRightInd w:val="0"/>
        <w:spacing w:after="0"/>
        <w:rPr>
          <w:rFonts w:asciiTheme="majorHAnsi" w:hAnsiTheme="majorHAnsi" w:cstheme="minorHAnsi"/>
        </w:rPr>
      </w:pPr>
      <w:r w:rsidRPr="00781C1A">
        <w:rPr>
          <w:rFonts w:asciiTheme="majorHAnsi" w:hAnsiTheme="majorHAnsi" w:cstheme="minorHAnsi"/>
        </w:rPr>
        <w:t>Има позитиван став према поштовању људских права и слобода.</w:t>
      </w:r>
    </w:p>
    <w:p w:rsidR="006D1A8C" w:rsidRPr="00781C1A" w:rsidRDefault="00C77305" w:rsidP="00AC0CAD">
      <w:pPr>
        <w:numPr>
          <w:ilvl w:val="0"/>
          <w:numId w:val="19"/>
        </w:numPr>
        <w:autoSpaceDE w:val="0"/>
        <w:autoSpaceDN w:val="0"/>
        <w:adjustRightInd w:val="0"/>
        <w:spacing w:after="0"/>
        <w:rPr>
          <w:rFonts w:asciiTheme="majorHAnsi" w:hAnsiTheme="majorHAnsi" w:cstheme="minorHAnsi"/>
        </w:rPr>
      </w:pPr>
      <w:r w:rsidRPr="00781C1A">
        <w:rPr>
          <w:rFonts w:asciiTheme="majorHAnsi" w:hAnsiTheme="majorHAnsi" w:cstheme="minorHAnsi"/>
        </w:rPr>
        <w:t>Зна дечја и основна људска права и одговорности, уме да препозна њихово</w:t>
      </w:r>
      <w:r w:rsidR="006D1A8C" w:rsidRPr="00781C1A">
        <w:rPr>
          <w:rFonts w:asciiTheme="majorHAnsi" w:hAnsiTheme="majorHAnsi" w:cstheme="minorHAnsi"/>
          <w:lang w:val="sr-Cyrl-RS"/>
        </w:rPr>
        <w:t xml:space="preserve"> </w:t>
      </w:r>
      <w:r w:rsidRPr="00781C1A">
        <w:rPr>
          <w:rFonts w:asciiTheme="majorHAnsi" w:hAnsiTheme="majorHAnsi" w:cstheme="minorHAnsi"/>
        </w:rPr>
        <w:t>кршење и способан је да их аргументовано брани.</w:t>
      </w:r>
    </w:p>
    <w:p w:rsidR="006D1A8C" w:rsidRPr="00781C1A" w:rsidRDefault="00C77305" w:rsidP="00AC0CAD">
      <w:pPr>
        <w:numPr>
          <w:ilvl w:val="0"/>
          <w:numId w:val="19"/>
        </w:numPr>
        <w:autoSpaceDE w:val="0"/>
        <w:autoSpaceDN w:val="0"/>
        <w:adjustRightInd w:val="0"/>
        <w:spacing w:after="0"/>
        <w:rPr>
          <w:rFonts w:asciiTheme="majorHAnsi" w:hAnsiTheme="majorHAnsi" w:cstheme="minorHAnsi"/>
        </w:rPr>
      </w:pPr>
      <w:r w:rsidRPr="00781C1A">
        <w:rPr>
          <w:rFonts w:asciiTheme="majorHAnsi" w:hAnsiTheme="majorHAnsi" w:cstheme="minorHAnsi"/>
        </w:rPr>
        <w:t>Понаша се одговорно, хумано и толерантно у друштву.</w:t>
      </w:r>
    </w:p>
    <w:p w:rsidR="00C77305" w:rsidRPr="00781C1A" w:rsidRDefault="00C77305" w:rsidP="00AC0CAD">
      <w:pPr>
        <w:pStyle w:val="Bezrazmaka"/>
        <w:numPr>
          <w:ilvl w:val="0"/>
          <w:numId w:val="19"/>
        </w:numPr>
        <w:spacing w:line="276" w:lineRule="auto"/>
        <w:rPr>
          <w:sz w:val="22"/>
        </w:rPr>
      </w:pPr>
      <w:r w:rsidRPr="00781C1A">
        <w:rPr>
          <w:sz w:val="22"/>
        </w:rPr>
        <w:t>Примењује процедуре демократског друштва у одлучивању и избору;</w:t>
      </w:r>
    </w:p>
    <w:p w:rsidR="006D1A8C" w:rsidRPr="00781C1A" w:rsidRDefault="006D1A8C" w:rsidP="00AC0CAD">
      <w:pPr>
        <w:pStyle w:val="Bezrazmaka"/>
        <w:spacing w:line="276" w:lineRule="auto"/>
        <w:rPr>
          <w:sz w:val="22"/>
          <w:lang w:val="sr-Cyrl-RS"/>
        </w:rPr>
      </w:pPr>
      <w:r w:rsidRPr="00781C1A">
        <w:rPr>
          <w:sz w:val="22"/>
          <w:lang w:val="sr-Cyrl-RS"/>
        </w:rPr>
        <w:tab/>
      </w:r>
      <w:proofErr w:type="gramStart"/>
      <w:r w:rsidR="00C77305" w:rsidRPr="00781C1A">
        <w:rPr>
          <w:sz w:val="22"/>
        </w:rPr>
        <w:t>поштује</w:t>
      </w:r>
      <w:proofErr w:type="gramEnd"/>
      <w:r w:rsidR="00C77305" w:rsidRPr="00781C1A">
        <w:rPr>
          <w:sz w:val="22"/>
        </w:rPr>
        <w:t xml:space="preserve"> одлуке </w:t>
      </w:r>
      <w:r w:rsidRPr="00781C1A">
        <w:rPr>
          <w:sz w:val="22"/>
        </w:rPr>
        <w:t>већине и уважава мишљења мањине</w:t>
      </w:r>
      <w:r w:rsidRPr="00781C1A">
        <w:rPr>
          <w:sz w:val="22"/>
          <w:lang w:val="sr-Cyrl-RS"/>
        </w:rPr>
        <w:t>.</w:t>
      </w:r>
    </w:p>
    <w:p w:rsidR="00C77305" w:rsidRPr="00781C1A" w:rsidRDefault="00C77305" w:rsidP="00AC0CAD">
      <w:pPr>
        <w:pStyle w:val="Bezrazmaka"/>
        <w:numPr>
          <w:ilvl w:val="0"/>
          <w:numId w:val="22"/>
        </w:numPr>
        <w:spacing w:line="276" w:lineRule="auto"/>
        <w:rPr>
          <w:sz w:val="22"/>
          <w:lang w:val="sr-Cyrl-RS"/>
        </w:rPr>
      </w:pPr>
      <w:r w:rsidRPr="00781C1A">
        <w:rPr>
          <w:sz w:val="22"/>
        </w:rPr>
        <w:t>Негује своју националну културну баштину и активно учествује у</w:t>
      </w:r>
    </w:p>
    <w:p w:rsidR="00C77305" w:rsidRPr="00781C1A" w:rsidRDefault="006D1A8C" w:rsidP="00AC0CAD">
      <w:pPr>
        <w:pStyle w:val="Bezrazmaka"/>
        <w:spacing w:line="276" w:lineRule="auto"/>
        <w:rPr>
          <w:sz w:val="22"/>
        </w:rPr>
      </w:pPr>
      <w:r w:rsidRPr="00781C1A">
        <w:rPr>
          <w:sz w:val="22"/>
          <w:lang w:val="sr-Cyrl-RS"/>
        </w:rPr>
        <w:tab/>
      </w:r>
      <w:proofErr w:type="gramStart"/>
      <w:r w:rsidR="00C77305" w:rsidRPr="00781C1A">
        <w:rPr>
          <w:sz w:val="22"/>
        </w:rPr>
        <w:t>интеркултуралном</w:t>
      </w:r>
      <w:proofErr w:type="gramEnd"/>
      <w:r w:rsidR="00C77305" w:rsidRPr="00781C1A">
        <w:rPr>
          <w:sz w:val="22"/>
        </w:rPr>
        <w:t xml:space="preserve"> дијалогу.</w:t>
      </w:r>
    </w:p>
    <w:p w:rsidR="00C77305" w:rsidRPr="00781C1A" w:rsidRDefault="00C77305" w:rsidP="00AC0CAD">
      <w:pPr>
        <w:numPr>
          <w:ilvl w:val="0"/>
          <w:numId w:val="21"/>
        </w:numPr>
        <w:autoSpaceDE w:val="0"/>
        <w:autoSpaceDN w:val="0"/>
        <w:adjustRightInd w:val="0"/>
        <w:spacing w:after="0"/>
        <w:rPr>
          <w:rFonts w:asciiTheme="majorHAnsi" w:hAnsiTheme="majorHAnsi" w:cstheme="minorHAnsi"/>
        </w:rPr>
      </w:pPr>
      <w:r w:rsidRPr="00781C1A">
        <w:rPr>
          <w:rFonts w:asciiTheme="majorHAnsi" w:hAnsiTheme="majorHAnsi" w:cstheme="minorHAnsi"/>
        </w:rPr>
        <w:t>Промовише позитивне вредности друштва у различитим активностима (нпр.</w:t>
      </w:r>
      <w:r w:rsidR="006D1A8C" w:rsidRPr="00781C1A">
        <w:rPr>
          <w:rFonts w:asciiTheme="majorHAnsi" w:hAnsiTheme="majorHAnsi" w:cstheme="minorHAnsi"/>
          <w:lang w:val="sr-Cyrl-RS"/>
        </w:rPr>
        <w:t xml:space="preserve"> </w:t>
      </w:r>
      <w:r w:rsidRPr="00781C1A">
        <w:rPr>
          <w:rFonts w:asciiTheme="majorHAnsi" w:hAnsiTheme="majorHAnsi" w:cstheme="minorHAnsi"/>
        </w:rPr>
        <w:t>хуманитарне, еколошке, културно-уметничке акције; борба против насиља и</w:t>
      </w:r>
      <w:r w:rsidR="006D1A8C" w:rsidRPr="00781C1A">
        <w:rPr>
          <w:rFonts w:asciiTheme="majorHAnsi" w:hAnsiTheme="majorHAnsi" w:cstheme="minorHAnsi"/>
          <w:lang w:val="sr-Cyrl-RS"/>
        </w:rPr>
        <w:t xml:space="preserve"> </w:t>
      </w:r>
      <w:r w:rsidRPr="00781C1A">
        <w:rPr>
          <w:rFonts w:asciiTheme="majorHAnsi" w:hAnsiTheme="majorHAnsi" w:cstheme="minorHAnsi"/>
        </w:rPr>
        <w:t>дискриминације по било ком основу (нпр. верском, националном, родном,</w:t>
      </w:r>
      <w:r w:rsidR="006D1A8C" w:rsidRPr="00781C1A">
        <w:rPr>
          <w:rFonts w:asciiTheme="majorHAnsi" w:hAnsiTheme="majorHAnsi" w:cstheme="minorHAnsi"/>
          <w:lang w:val="sr-Cyrl-RS"/>
        </w:rPr>
        <w:t xml:space="preserve"> </w:t>
      </w:r>
      <w:r w:rsidRPr="00781C1A">
        <w:rPr>
          <w:rFonts w:asciiTheme="majorHAnsi" w:hAnsiTheme="majorHAnsi" w:cstheme="minorHAnsi"/>
        </w:rPr>
        <w:t>узрасном, етничком...); акције против болести зависности, злостављања</w:t>
      </w:r>
      <w:r w:rsidR="006D1A8C" w:rsidRPr="00781C1A">
        <w:rPr>
          <w:rFonts w:asciiTheme="majorHAnsi" w:hAnsiTheme="majorHAnsi" w:cstheme="minorHAnsi"/>
          <w:lang w:val="sr-Cyrl-RS"/>
        </w:rPr>
        <w:t xml:space="preserve"> </w:t>
      </w:r>
      <w:r w:rsidRPr="00781C1A">
        <w:rPr>
          <w:rFonts w:asciiTheme="majorHAnsi" w:hAnsiTheme="majorHAnsi" w:cstheme="minorHAnsi"/>
        </w:rPr>
        <w:t>животиња итд.).</w:t>
      </w:r>
    </w:p>
    <w:p w:rsidR="001C19EC" w:rsidRDefault="001C19EC" w:rsidP="001C19EC">
      <w:pPr>
        <w:pStyle w:val="Bezrazmaka"/>
        <w:rPr>
          <w:b/>
          <w:color w:val="002060"/>
          <w:lang w:val="sr-Cyrl-RS"/>
        </w:rPr>
      </w:pPr>
    </w:p>
    <w:p w:rsidR="00C77305" w:rsidRPr="001C19EC" w:rsidRDefault="00C77305" w:rsidP="001C19EC">
      <w:pPr>
        <w:pStyle w:val="Bezrazmaka"/>
        <w:rPr>
          <w:b/>
          <w:color w:val="002060"/>
          <w:lang w:val="sr-Cyrl-RS"/>
        </w:rPr>
      </w:pPr>
      <w:r w:rsidRPr="001C19EC">
        <w:rPr>
          <w:b/>
          <w:color w:val="002060"/>
        </w:rPr>
        <w:t>Одговоран однос према околини</w:t>
      </w:r>
    </w:p>
    <w:p w:rsidR="006D1A8C" w:rsidRPr="00781C1A" w:rsidRDefault="006D1A8C" w:rsidP="001C19EC">
      <w:pPr>
        <w:pStyle w:val="Bezrazmaka"/>
        <w:rPr>
          <w:lang w:val="sr-Cyrl-RS"/>
        </w:rPr>
      </w:pPr>
    </w:p>
    <w:p w:rsidR="00C77305" w:rsidRPr="00781C1A" w:rsidRDefault="00C77305" w:rsidP="00AC0CAD">
      <w:pPr>
        <w:autoSpaceDE w:val="0"/>
        <w:autoSpaceDN w:val="0"/>
        <w:adjustRightInd w:val="0"/>
        <w:spacing w:after="0"/>
        <w:rPr>
          <w:rFonts w:asciiTheme="majorHAnsi" w:hAnsiTheme="majorHAnsi" w:cstheme="minorHAnsi"/>
        </w:rPr>
      </w:pPr>
      <w:proofErr w:type="gramStart"/>
      <w:r w:rsidRPr="00781C1A">
        <w:rPr>
          <w:rFonts w:asciiTheme="majorHAnsi" w:hAnsiTheme="majorHAnsi" w:cstheme="minorHAnsi"/>
        </w:rPr>
        <w:t>Ученик стиче знања и развија свест о дејств</w:t>
      </w:r>
      <w:r w:rsidR="00677DA3" w:rsidRPr="00781C1A">
        <w:rPr>
          <w:rFonts w:asciiTheme="majorHAnsi" w:hAnsiTheme="majorHAnsi" w:cstheme="minorHAnsi"/>
        </w:rPr>
        <w:t>у људских активности на животну</w:t>
      </w:r>
      <w:r w:rsidR="00677DA3" w:rsidRPr="00781C1A">
        <w:rPr>
          <w:rFonts w:asciiTheme="majorHAnsi" w:hAnsiTheme="majorHAnsi" w:cstheme="minorHAnsi"/>
          <w:lang w:val="sr-Cyrl-RS"/>
        </w:rPr>
        <w:t xml:space="preserve"> </w:t>
      </w:r>
      <w:r w:rsidRPr="00781C1A">
        <w:rPr>
          <w:rFonts w:asciiTheme="majorHAnsi" w:hAnsiTheme="majorHAnsi" w:cstheme="minorHAnsi"/>
        </w:rPr>
        <w:t>средину и природу; усваја ставове о неопход</w:t>
      </w:r>
      <w:r w:rsidR="00677DA3" w:rsidRPr="00781C1A">
        <w:rPr>
          <w:rFonts w:asciiTheme="majorHAnsi" w:hAnsiTheme="majorHAnsi" w:cstheme="minorHAnsi"/>
        </w:rPr>
        <w:t>ности очувања непосредне и шире</w:t>
      </w:r>
      <w:r w:rsidR="00677DA3" w:rsidRPr="00781C1A">
        <w:rPr>
          <w:rFonts w:asciiTheme="majorHAnsi" w:hAnsiTheme="majorHAnsi" w:cstheme="minorHAnsi"/>
          <w:lang w:val="sr-Cyrl-RS"/>
        </w:rPr>
        <w:t xml:space="preserve"> </w:t>
      </w:r>
      <w:r w:rsidR="00677DA3" w:rsidRPr="00781C1A">
        <w:rPr>
          <w:rFonts w:asciiTheme="majorHAnsi" w:hAnsiTheme="majorHAnsi" w:cstheme="minorHAnsi"/>
        </w:rPr>
        <w:t>околине и развија</w:t>
      </w:r>
      <w:r w:rsidR="00677DA3" w:rsidRPr="00781C1A">
        <w:rPr>
          <w:rFonts w:asciiTheme="majorHAnsi" w:hAnsiTheme="majorHAnsi" w:cstheme="minorHAnsi"/>
          <w:lang w:val="sr-Cyrl-RS"/>
        </w:rPr>
        <w:t xml:space="preserve"> </w:t>
      </w:r>
      <w:r w:rsidRPr="00781C1A">
        <w:rPr>
          <w:rFonts w:asciiTheme="majorHAnsi" w:hAnsiTheme="majorHAnsi" w:cstheme="minorHAnsi"/>
        </w:rPr>
        <w:t>способности активног деловањ</w:t>
      </w:r>
      <w:r w:rsidR="00677DA3" w:rsidRPr="00781C1A">
        <w:rPr>
          <w:rFonts w:asciiTheme="majorHAnsi" w:hAnsiTheme="majorHAnsi" w:cstheme="minorHAnsi"/>
        </w:rPr>
        <w:t>а ради очувања средине у школи,</w:t>
      </w:r>
      <w:r w:rsidR="00677DA3" w:rsidRPr="00781C1A">
        <w:rPr>
          <w:rFonts w:asciiTheme="majorHAnsi" w:hAnsiTheme="majorHAnsi" w:cstheme="minorHAnsi"/>
          <w:lang w:val="sr-Cyrl-RS"/>
        </w:rPr>
        <w:t xml:space="preserve"> </w:t>
      </w:r>
      <w:r w:rsidRPr="00781C1A">
        <w:rPr>
          <w:rFonts w:asciiTheme="majorHAnsi" w:hAnsiTheme="majorHAnsi" w:cstheme="minorHAnsi"/>
        </w:rPr>
        <w:t>непосредној околини и породици.</w:t>
      </w:r>
      <w:proofErr w:type="gramEnd"/>
      <w:r w:rsidRPr="00781C1A">
        <w:rPr>
          <w:rFonts w:asciiTheme="majorHAnsi" w:hAnsiTheme="majorHAnsi" w:cstheme="minorHAnsi"/>
        </w:rPr>
        <w:t xml:space="preserve"> </w:t>
      </w:r>
      <w:proofErr w:type="gramStart"/>
      <w:r w:rsidRPr="00781C1A">
        <w:rPr>
          <w:rFonts w:asciiTheme="majorHAnsi" w:hAnsiTheme="majorHAnsi" w:cstheme="minorHAnsi"/>
        </w:rPr>
        <w:t>Познаје људске</w:t>
      </w:r>
      <w:r w:rsidR="00677DA3" w:rsidRPr="00781C1A">
        <w:rPr>
          <w:rFonts w:asciiTheme="majorHAnsi" w:hAnsiTheme="majorHAnsi" w:cstheme="minorHAnsi"/>
        </w:rPr>
        <w:t xml:space="preserve"> активности и начин на који оне</w:t>
      </w:r>
      <w:r w:rsidR="00677DA3" w:rsidRPr="00781C1A">
        <w:rPr>
          <w:rFonts w:asciiTheme="majorHAnsi" w:hAnsiTheme="majorHAnsi" w:cstheme="minorHAnsi"/>
          <w:lang w:val="sr-Cyrl-RS"/>
        </w:rPr>
        <w:t xml:space="preserve"> </w:t>
      </w:r>
      <w:r w:rsidRPr="00781C1A">
        <w:rPr>
          <w:rFonts w:asciiTheme="majorHAnsi" w:hAnsiTheme="majorHAnsi" w:cstheme="minorHAnsi"/>
        </w:rPr>
        <w:t>могу да угрозе или унапреде околину, живи свет и природу у</w:t>
      </w:r>
      <w:r w:rsidR="00677DA3" w:rsidRPr="00781C1A">
        <w:rPr>
          <w:rFonts w:asciiTheme="majorHAnsi" w:hAnsiTheme="majorHAnsi" w:cstheme="minorHAnsi"/>
        </w:rPr>
        <w:t xml:space="preserve"> окружењу.</w:t>
      </w:r>
      <w:proofErr w:type="gramEnd"/>
      <w:r w:rsidR="00677DA3" w:rsidRPr="00781C1A">
        <w:rPr>
          <w:rFonts w:asciiTheme="majorHAnsi" w:hAnsiTheme="majorHAnsi" w:cstheme="minorHAnsi"/>
        </w:rPr>
        <w:t xml:space="preserve"> </w:t>
      </w:r>
      <w:proofErr w:type="gramStart"/>
      <w:r w:rsidR="00677DA3" w:rsidRPr="00781C1A">
        <w:rPr>
          <w:rFonts w:asciiTheme="majorHAnsi" w:hAnsiTheme="majorHAnsi" w:cstheme="minorHAnsi"/>
        </w:rPr>
        <w:t>Одговоран</w:t>
      </w:r>
      <w:r w:rsidR="00677DA3" w:rsidRPr="00781C1A">
        <w:rPr>
          <w:rFonts w:asciiTheme="majorHAnsi" w:hAnsiTheme="majorHAnsi" w:cstheme="minorHAnsi"/>
          <w:lang w:val="sr-Cyrl-RS"/>
        </w:rPr>
        <w:t xml:space="preserve"> </w:t>
      </w:r>
      <w:r w:rsidRPr="00781C1A">
        <w:rPr>
          <w:rFonts w:asciiTheme="majorHAnsi" w:hAnsiTheme="majorHAnsi" w:cstheme="minorHAnsi"/>
        </w:rPr>
        <w:t>је према квалитету сопственог живота што обухват</w:t>
      </w:r>
      <w:r w:rsidR="00677DA3" w:rsidRPr="00781C1A">
        <w:rPr>
          <w:rFonts w:asciiTheme="majorHAnsi" w:hAnsiTheme="majorHAnsi" w:cstheme="minorHAnsi"/>
        </w:rPr>
        <w:t>а и однос према околини и однос</w:t>
      </w:r>
      <w:r w:rsidR="00677DA3" w:rsidRPr="00781C1A">
        <w:rPr>
          <w:rFonts w:asciiTheme="majorHAnsi" w:hAnsiTheme="majorHAnsi" w:cstheme="minorHAnsi"/>
          <w:lang w:val="sr-Cyrl-RS"/>
        </w:rPr>
        <w:t xml:space="preserve"> </w:t>
      </w:r>
      <w:r w:rsidRPr="00781C1A">
        <w:rPr>
          <w:rFonts w:asciiTheme="majorHAnsi" w:hAnsiTheme="majorHAnsi" w:cstheme="minorHAnsi"/>
        </w:rPr>
        <w:t>према здрављу.</w:t>
      </w:r>
      <w:proofErr w:type="gramEnd"/>
      <w:r w:rsidRPr="00781C1A">
        <w:rPr>
          <w:rFonts w:asciiTheme="majorHAnsi" w:hAnsiTheme="majorHAnsi" w:cstheme="minorHAnsi"/>
        </w:rPr>
        <w:t xml:space="preserve"> </w:t>
      </w:r>
      <w:proofErr w:type="gramStart"/>
      <w:r w:rsidRPr="00781C1A">
        <w:rPr>
          <w:rFonts w:asciiTheme="majorHAnsi" w:hAnsiTheme="majorHAnsi" w:cstheme="minorHAnsi"/>
        </w:rPr>
        <w:t>Разуме сопствену одговорност и о</w:t>
      </w:r>
      <w:r w:rsidR="00677DA3" w:rsidRPr="00781C1A">
        <w:rPr>
          <w:rFonts w:asciiTheme="majorHAnsi" w:hAnsiTheme="majorHAnsi" w:cstheme="minorHAnsi"/>
        </w:rPr>
        <w:t>дговорност заједнице у изградњи</w:t>
      </w:r>
      <w:r w:rsidR="00677DA3" w:rsidRPr="00781C1A">
        <w:rPr>
          <w:rFonts w:asciiTheme="majorHAnsi" w:hAnsiTheme="majorHAnsi" w:cstheme="minorHAnsi"/>
          <w:lang w:val="sr-Cyrl-RS"/>
        </w:rPr>
        <w:t xml:space="preserve"> </w:t>
      </w:r>
      <w:r w:rsidRPr="00781C1A">
        <w:rPr>
          <w:rFonts w:asciiTheme="majorHAnsi" w:hAnsiTheme="majorHAnsi" w:cstheme="minorHAnsi"/>
        </w:rPr>
        <w:t>личне и заједничке будућности, као и будућности наредних генерација.</w:t>
      </w:r>
      <w:proofErr w:type="gramEnd"/>
      <w:r w:rsidRPr="00781C1A">
        <w:rPr>
          <w:rFonts w:asciiTheme="majorHAnsi" w:hAnsiTheme="majorHAnsi" w:cstheme="minorHAnsi"/>
        </w:rPr>
        <w:t xml:space="preserve"> </w:t>
      </w:r>
      <w:proofErr w:type="gramStart"/>
      <w:r w:rsidRPr="00781C1A">
        <w:rPr>
          <w:rFonts w:asciiTheme="majorHAnsi" w:hAnsiTheme="majorHAnsi" w:cstheme="minorHAnsi"/>
        </w:rPr>
        <w:t>У облас</w:t>
      </w:r>
      <w:r w:rsidR="00677DA3" w:rsidRPr="00781C1A">
        <w:rPr>
          <w:rFonts w:asciiTheme="majorHAnsi" w:hAnsiTheme="majorHAnsi" w:cstheme="minorHAnsi"/>
        </w:rPr>
        <w:t>ти</w:t>
      </w:r>
      <w:r w:rsidR="00677DA3" w:rsidRPr="00781C1A">
        <w:rPr>
          <w:rFonts w:asciiTheme="majorHAnsi" w:hAnsiTheme="majorHAnsi" w:cstheme="minorHAnsi"/>
          <w:lang w:val="sr-Cyrl-RS"/>
        </w:rPr>
        <w:t xml:space="preserve"> </w:t>
      </w:r>
      <w:r w:rsidRPr="00781C1A">
        <w:rPr>
          <w:rFonts w:asciiTheme="majorHAnsi" w:hAnsiTheme="majorHAnsi" w:cstheme="minorHAnsi"/>
        </w:rPr>
        <w:t>одрживог развоја – зна основне поставке одржи</w:t>
      </w:r>
      <w:r w:rsidR="00677DA3" w:rsidRPr="00781C1A">
        <w:rPr>
          <w:rFonts w:asciiTheme="majorHAnsi" w:hAnsiTheme="majorHAnsi" w:cstheme="minorHAnsi"/>
        </w:rPr>
        <w:t>вости, разуме принципе одрживог</w:t>
      </w:r>
      <w:r w:rsidR="00677DA3" w:rsidRPr="00781C1A">
        <w:rPr>
          <w:rFonts w:asciiTheme="majorHAnsi" w:hAnsiTheme="majorHAnsi" w:cstheme="minorHAnsi"/>
          <w:lang w:val="sr-Cyrl-RS"/>
        </w:rPr>
        <w:t xml:space="preserve"> </w:t>
      </w:r>
      <w:r w:rsidRPr="00781C1A">
        <w:rPr>
          <w:rFonts w:asciiTheme="majorHAnsi" w:hAnsiTheme="majorHAnsi" w:cstheme="minorHAnsi"/>
        </w:rPr>
        <w:t>развоја и практикује активности које га подржавају.</w:t>
      </w:r>
      <w:proofErr w:type="gramEnd"/>
    </w:p>
    <w:p w:rsidR="00677DA3" w:rsidRPr="00781C1A" w:rsidRDefault="00C77305" w:rsidP="00AC0CAD">
      <w:pPr>
        <w:numPr>
          <w:ilvl w:val="0"/>
          <w:numId w:val="21"/>
        </w:numPr>
        <w:autoSpaceDE w:val="0"/>
        <w:autoSpaceDN w:val="0"/>
        <w:adjustRightInd w:val="0"/>
        <w:spacing w:after="0"/>
        <w:rPr>
          <w:rFonts w:asciiTheme="majorHAnsi" w:hAnsiTheme="majorHAnsi" w:cstheme="minorHAnsi"/>
        </w:rPr>
      </w:pPr>
      <w:r w:rsidRPr="00781C1A">
        <w:rPr>
          <w:rFonts w:asciiTheme="majorHAnsi" w:hAnsiTheme="majorHAnsi" w:cstheme="minorHAnsi"/>
        </w:rPr>
        <w:t>Уочава чиниоце и понашања који нарушавају природу и квалитет животне</w:t>
      </w:r>
      <w:r w:rsidR="00677DA3" w:rsidRPr="00781C1A">
        <w:rPr>
          <w:rFonts w:asciiTheme="majorHAnsi" w:hAnsiTheme="majorHAnsi" w:cstheme="minorHAnsi"/>
          <w:lang w:val="sr-Cyrl-RS"/>
        </w:rPr>
        <w:t xml:space="preserve"> </w:t>
      </w:r>
      <w:r w:rsidRPr="00781C1A">
        <w:rPr>
          <w:rFonts w:asciiTheme="majorHAnsi" w:hAnsiTheme="majorHAnsi" w:cstheme="minorHAnsi"/>
        </w:rPr>
        <w:t>средине у широј околини и свакодневном животу; развија свест о положају</w:t>
      </w:r>
      <w:r w:rsidR="00677DA3" w:rsidRPr="00781C1A">
        <w:rPr>
          <w:rFonts w:asciiTheme="majorHAnsi" w:hAnsiTheme="majorHAnsi" w:cstheme="minorHAnsi"/>
          <w:lang w:val="sr-Cyrl-RS"/>
        </w:rPr>
        <w:t xml:space="preserve"> </w:t>
      </w:r>
      <w:r w:rsidRPr="00781C1A">
        <w:rPr>
          <w:rFonts w:asciiTheme="majorHAnsi" w:hAnsiTheme="majorHAnsi" w:cstheme="minorHAnsi"/>
        </w:rPr>
        <w:t>човека у природи и његовој одговорности за стање животне средине и</w:t>
      </w:r>
      <w:r w:rsidR="00677DA3" w:rsidRPr="00781C1A">
        <w:rPr>
          <w:rFonts w:asciiTheme="majorHAnsi" w:hAnsiTheme="majorHAnsi" w:cstheme="minorHAnsi"/>
          <w:lang w:val="sr-Cyrl-RS"/>
        </w:rPr>
        <w:t xml:space="preserve"> </w:t>
      </w:r>
      <w:r w:rsidRPr="00781C1A">
        <w:rPr>
          <w:rFonts w:asciiTheme="majorHAnsi" w:hAnsiTheme="majorHAnsi" w:cstheme="minorHAnsi"/>
        </w:rPr>
        <w:t>природе.</w:t>
      </w:r>
    </w:p>
    <w:p w:rsidR="00677DA3" w:rsidRPr="00781C1A" w:rsidRDefault="00C77305" w:rsidP="00AC0CAD">
      <w:pPr>
        <w:numPr>
          <w:ilvl w:val="0"/>
          <w:numId w:val="21"/>
        </w:numPr>
        <w:autoSpaceDE w:val="0"/>
        <w:autoSpaceDN w:val="0"/>
        <w:adjustRightInd w:val="0"/>
        <w:spacing w:after="0"/>
        <w:rPr>
          <w:rFonts w:asciiTheme="majorHAnsi" w:hAnsiTheme="majorHAnsi" w:cstheme="minorHAnsi"/>
        </w:rPr>
      </w:pPr>
      <w:r w:rsidRPr="00781C1A">
        <w:rPr>
          <w:rFonts w:asciiTheme="majorHAnsi" w:hAnsiTheme="majorHAnsi" w:cstheme="minorHAnsi"/>
        </w:rPr>
        <w:t>Сагледава које активности (обрасци понашања), на личном нивоу, нивоу</w:t>
      </w:r>
      <w:r w:rsidR="00677DA3" w:rsidRPr="00781C1A">
        <w:rPr>
          <w:rFonts w:asciiTheme="majorHAnsi" w:hAnsiTheme="majorHAnsi" w:cstheme="minorHAnsi"/>
          <w:lang w:val="sr-Cyrl-RS"/>
        </w:rPr>
        <w:t xml:space="preserve"> </w:t>
      </w:r>
      <w:r w:rsidRPr="00781C1A">
        <w:rPr>
          <w:rFonts w:asciiTheme="majorHAnsi" w:hAnsiTheme="majorHAnsi" w:cstheme="minorHAnsi"/>
        </w:rPr>
        <w:t>заједнице и глобалном нивоу, могу унапредити стање и квалитет животне</w:t>
      </w:r>
      <w:r w:rsidR="00677DA3" w:rsidRPr="00781C1A">
        <w:rPr>
          <w:rFonts w:asciiTheme="majorHAnsi" w:hAnsiTheme="majorHAnsi" w:cstheme="minorHAnsi"/>
          <w:lang w:val="sr-Cyrl-RS"/>
        </w:rPr>
        <w:t xml:space="preserve"> </w:t>
      </w:r>
      <w:r w:rsidRPr="00781C1A">
        <w:rPr>
          <w:rFonts w:asciiTheme="majorHAnsi" w:hAnsiTheme="majorHAnsi" w:cstheme="minorHAnsi"/>
        </w:rPr>
        <w:t>средине и природе.</w:t>
      </w:r>
    </w:p>
    <w:p w:rsidR="00677DA3" w:rsidRPr="00781C1A" w:rsidRDefault="00C77305" w:rsidP="00AC0CAD">
      <w:pPr>
        <w:numPr>
          <w:ilvl w:val="0"/>
          <w:numId w:val="21"/>
        </w:numPr>
        <w:autoSpaceDE w:val="0"/>
        <w:autoSpaceDN w:val="0"/>
        <w:adjustRightInd w:val="0"/>
        <w:spacing w:after="0"/>
        <w:rPr>
          <w:rFonts w:asciiTheme="majorHAnsi" w:hAnsiTheme="majorHAnsi" w:cstheme="minorHAnsi"/>
        </w:rPr>
      </w:pPr>
      <w:r w:rsidRPr="00781C1A">
        <w:rPr>
          <w:rFonts w:asciiTheme="majorHAnsi" w:hAnsiTheme="majorHAnsi" w:cstheme="minorHAnsi"/>
        </w:rPr>
        <w:t>Спознаје везу између квалитета животне средине и квалитета свог живота и</w:t>
      </w:r>
      <w:r w:rsidR="00677DA3" w:rsidRPr="00781C1A">
        <w:rPr>
          <w:rFonts w:asciiTheme="majorHAnsi" w:hAnsiTheme="majorHAnsi" w:cstheme="minorHAnsi"/>
          <w:lang w:val="sr-Cyrl-RS"/>
        </w:rPr>
        <w:t xml:space="preserve"> </w:t>
      </w:r>
      <w:r w:rsidRPr="00781C1A">
        <w:rPr>
          <w:rFonts w:asciiTheme="majorHAnsi" w:hAnsiTheme="majorHAnsi" w:cstheme="minorHAnsi"/>
        </w:rPr>
        <w:t>разуме да се његова добробит и добробит заједнице и друштва огледа и у</w:t>
      </w:r>
      <w:r w:rsidR="00677DA3" w:rsidRPr="00781C1A">
        <w:rPr>
          <w:rFonts w:asciiTheme="majorHAnsi" w:hAnsiTheme="majorHAnsi" w:cstheme="minorHAnsi"/>
          <w:lang w:val="sr-Cyrl-RS"/>
        </w:rPr>
        <w:t xml:space="preserve"> </w:t>
      </w:r>
      <w:r w:rsidRPr="00781C1A">
        <w:rPr>
          <w:rFonts w:asciiTheme="majorHAnsi" w:hAnsiTheme="majorHAnsi" w:cstheme="minorHAnsi"/>
        </w:rPr>
        <w:t>квалитету и одрживости његове околине. Практикује активности које подстичу одрживост, на пример штедња воде и</w:t>
      </w:r>
      <w:r w:rsidR="00677DA3" w:rsidRPr="00781C1A">
        <w:rPr>
          <w:rFonts w:asciiTheme="majorHAnsi" w:hAnsiTheme="majorHAnsi" w:cstheme="minorHAnsi"/>
          <w:lang w:val="sr-Cyrl-RS"/>
        </w:rPr>
        <w:t xml:space="preserve"> </w:t>
      </w:r>
      <w:r w:rsidRPr="00781C1A">
        <w:rPr>
          <w:rFonts w:asciiTheme="majorHAnsi" w:hAnsiTheme="majorHAnsi" w:cstheme="minorHAnsi"/>
        </w:rPr>
        <w:t>енергије, разврставање отпада, рециклажа; повезује значај тих активности за</w:t>
      </w:r>
      <w:r w:rsidR="00677DA3" w:rsidRPr="00781C1A">
        <w:rPr>
          <w:rFonts w:asciiTheme="majorHAnsi" w:hAnsiTheme="majorHAnsi" w:cstheme="minorHAnsi"/>
          <w:lang w:val="sr-Cyrl-RS"/>
        </w:rPr>
        <w:t xml:space="preserve"> </w:t>
      </w:r>
      <w:r w:rsidRPr="00781C1A">
        <w:rPr>
          <w:rFonts w:asciiTheme="majorHAnsi" w:hAnsiTheme="majorHAnsi" w:cstheme="minorHAnsi"/>
        </w:rPr>
        <w:t>свој будући живот, живот заједнице, као и живот будућих генерација.</w:t>
      </w:r>
    </w:p>
    <w:p w:rsidR="00677DA3" w:rsidRPr="00781C1A" w:rsidRDefault="00C77305" w:rsidP="00AC0CAD">
      <w:pPr>
        <w:numPr>
          <w:ilvl w:val="0"/>
          <w:numId w:val="21"/>
        </w:numPr>
        <w:autoSpaceDE w:val="0"/>
        <w:autoSpaceDN w:val="0"/>
        <w:adjustRightInd w:val="0"/>
        <w:spacing w:after="0"/>
        <w:rPr>
          <w:rFonts w:asciiTheme="majorHAnsi" w:hAnsiTheme="majorHAnsi" w:cstheme="minorHAnsi"/>
        </w:rPr>
      </w:pPr>
      <w:r w:rsidRPr="00781C1A">
        <w:rPr>
          <w:rFonts w:asciiTheme="majorHAnsi" w:hAnsiTheme="majorHAnsi" w:cstheme="minorHAnsi"/>
        </w:rPr>
        <w:t>Активно се укључује у друштвене акције у школи и заједници које су</w:t>
      </w:r>
      <w:r w:rsidR="00677DA3" w:rsidRPr="00781C1A">
        <w:rPr>
          <w:rFonts w:asciiTheme="majorHAnsi" w:hAnsiTheme="majorHAnsi" w:cstheme="minorHAnsi"/>
          <w:lang w:val="sr-Cyrl-RS"/>
        </w:rPr>
        <w:t xml:space="preserve"> </w:t>
      </w:r>
      <w:r w:rsidRPr="00781C1A">
        <w:rPr>
          <w:rFonts w:asciiTheme="majorHAnsi" w:hAnsiTheme="majorHAnsi" w:cstheme="minorHAnsi"/>
        </w:rPr>
        <w:t>усмерене ка заштити, обнови и унапређењу животне средине и ка одрживом</w:t>
      </w:r>
      <w:r w:rsidR="00677DA3" w:rsidRPr="00781C1A">
        <w:rPr>
          <w:rFonts w:asciiTheme="majorHAnsi" w:hAnsiTheme="majorHAnsi" w:cstheme="minorHAnsi"/>
          <w:lang w:val="sr-Cyrl-RS"/>
        </w:rPr>
        <w:t xml:space="preserve"> </w:t>
      </w:r>
      <w:r w:rsidRPr="00781C1A">
        <w:rPr>
          <w:rFonts w:asciiTheme="majorHAnsi" w:hAnsiTheme="majorHAnsi" w:cstheme="minorHAnsi"/>
        </w:rPr>
        <w:t>развоју.</w:t>
      </w:r>
      <w:r w:rsidR="00677DA3" w:rsidRPr="00781C1A">
        <w:rPr>
          <w:rFonts w:asciiTheme="majorHAnsi" w:hAnsiTheme="majorHAnsi" w:cstheme="minorHAnsi"/>
          <w:lang w:val="sr-Cyrl-RS"/>
        </w:rPr>
        <w:t xml:space="preserve"> </w:t>
      </w:r>
    </w:p>
    <w:p w:rsidR="00C77305" w:rsidRPr="00781C1A" w:rsidRDefault="00C77305" w:rsidP="00AC0CAD">
      <w:pPr>
        <w:numPr>
          <w:ilvl w:val="0"/>
          <w:numId w:val="21"/>
        </w:numPr>
        <w:autoSpaceDE w:val="0"/>
        <w:autoSpaceDN w:val="0"/>
        <w:adjustRightInd w:val="0"/>
        <w:spacing w:after="0"/>
        <w:rPr>
          <w:rFonts w:asciiTheme="majorHAnsi" w:hAnsiTheme="majorHAnsi" w:cstheme="minorHAnsi"/>
        </w:rPr>
      </w:pPr>
      <w:r w:rsidRPr="00781C1A">
        <w:rPr>
          <w:rFonts w:asciiTheme="majorHAnsi" w:hAnsiTheme="majorHAnsi" w:cstheme="minorHAnsi"/>
        </w:rPr>
        <w:t>Процењује и вреднује утицај својих навика у потрошњи ресурса и одлагању</w:t>
      </w:r>
      <w:r w:rsidR="00677DA3" w:rsidRPr="00781C1A">
        <w:rPr>
          <w:rFonts w:asciiTheme="majorHAnsi" w:hAnsiTheme="majorHAnsi" w:cstheme="minorHAnsi"/>
          <w:lang w:val="sr-Cyrl-RS"/>
        </w:rPr>
        <w:t xml:space="preserve"> </w:t>
      </w:r>
      <w:r w:rsidRPr="00781C1A">
        <w:rPr>
          <w:rFonts w:asciiTheme="majorHAnsi" w:hAnsiTheme="majorHAnsi" w:cstheme="minorHAnsi"/>
        </w:rPr>
        <w:t>отпада, и одређује какав утицај оне имају на животну средину, квалитет</w:t>
      </w:r>
      <w:r w:rsidR="00677DA3" w:rsidRPr="00781C1A">
        <w:rPr>
          <w:rFonts w:asciiTheme="majorHAnsi" w:hAnsiTheme="majorHAnsi" w:cstheme="minorHAnsi"/>
          <w:lang w:val="sr-Cyrl-RS"/>
        </w:rPr>
        <w:t xml:space="preserve"> </w:t>
      </w:r>
      <w:r w:rsidRPr="00781C1A">
        <w:rPr>
          <w:rFonts w:asciiTheme="majorHAnsi" w:hAnsiTheme="majorHAnsi" w:cstheme="minorHAnsi"/>
        </w:rPr>
        <w:t>живота и здравља и одрживи развој</w:t>
      </w:r>
    </w:p>
    <w:p w:rsidR="001C19EC" w:rsidRDefault="001C19EC" w:rsidP="001C19EC">
      <w:pPr>
        <w:pStyle w:val="Bezrazmaka"/>
        <w:rPr>
          <w:b/>
          <w:color w:val="002060"/>
          <w:lang w:val="sr-Cyrl-RS"/>
        </w:rPr>
      </w:pPr>
    </w:p>
    <w:p w:rsidR="00C77305" w:rsidRPr="001C19EC" w:rsidRDefault="00C77305" w:rsidP="001C19EC">
      <w:pPr>
        <w:pStyle w:val="Bezrazmaka"/>
        <w:rPr>
          <w:b/>
          <w:color w:val="002060"/>
          <w:lang w:val="sr-Cyrl-RS"/>
        </w:rPr>
      </w:pPr>
      <w:r w:rsidRPr="001C19EC">
        <w:rPr>
          <w:b/>
          <w:color w:val="002060"/>
        </w:rPr>
        <w:t>Одговоран однос према здрављу</w:t>
      </w:r>
    </w:p>
    <w:p w:rsidR="00677DA3" w:rsidRPr="00781C1A" w:rsidRDefault="00677DA3" w:rsidP="001C19EC">
      <w:pPr>
        <w:pStyle w:val="Bezrazmaka"/>
        <w:rPr>
          <w:lang w:val="sr-Cyrl-RS"/>
        </w:rPr>
      </w:pPr>
    </w:p>
    <w:p w:rsidR="00C77305" w:rsidRPr="00781C1A" w:rsidRDefault="00C77305" w:rsidP="00AC0CAD">
      <w:pPr>
        <w:autoSpaceDE w:val="0"/>
        <w:autoSpaceDN w:val="0"/>
        <w:adjustRightInd w:val="0"/>
        <w:spacing w:after="0"/>
        <w:rPr>
          <w:rFonts w:asciiTheme="majorHAnsi" w:hAnsiTheme="majorHAnsi" w:cstheme="minorHAnsi"/>
          <w:lang w:val="sr-Cyrl-RS"/>
        </w:rPr>
      </w:pPr>
      <w:proofErr w:type="gramStart"/>
      <w:r w:rsidRPr="00781C1A">
        <w:rPr>
          <w:rFonts w:asciiTheme="majorHAnsi" w:hAnsiTheme="majorHAnsi" w:cstheme="minorHAnsi"/>
        </w:rPr>
        <w:t>Ученик користи знања, вештине и усваја став</w:t>
      </w:r>
      <w:r w:rsidR="00677DA3" w:rsidRPr="00781C1A">
        <w:rPr>
          <w:rFonts w:asciiTheme="majorHAnsi" w:hAnsiTheme="majorHAnsi" w:cstheme="minorHAnsi"/>
        </w:rPr>
        <w:t>ове ради очувања и унапређивања</w:t>
      </w:r>
      <w:r w:rsidR="00677DA3" w:rsidRPr="00781C1A">
        <w:rPr>
          <w:rFonts w:asciiTheme="majorHAnsi" w:hAnsiTheme="majorHAnsi" w:cstheme="minorHAnsi"/>
          <w:lang w:val="sr-Cyrl-RS"/>
        </w:rPr>
        <w:t xml:space="preserve"> </w:t>
      </w:r>
      <w:r w:rsidRPr="00781C1A">
        <w:rPr>
          <w:rFonts w:asciiTheme="majorHAnsi" w:hAnsiTheme="majorHAnsi" w:cstheme="minorHAnsi"/>
        </w:rPr>
        <w:t>психофизичког здравља.</w:t>
      </w:r>
      <w:proofErr w:type="gramEnd"/>
      <w:r w:rsidRPr="00781C1A">
        <w:rPr>
          <w:rFonts w:asciiTheme="majorHAnsi" w:hAnsiTheme="majorHAnsi" w:cstheme="minorHAnsi"/>
        </w:rPr>
        <w:t xml:space="preserve"> </w:t>
      </w:r>
      <w:proofErr w:type="gramStart"/>
      <w:r w:rsidRPr="00781C1A">
        <w:rPr>
          <w:rFonts w:asciiTheme="majorHAnsi" w:hAnsiTheme="majorHAnsi" w:cstheme="minorHAnsi"/>
        </w:rPr>
        <w:t>Одговоран однос п</w:t>
      </w:r>
      <w:r w:rsidR="00677DA3" w:rsidRPr="00781C1A">
        <w:rPr>
          <w:rFonts w:asciiTheme="majorHAnsi" w:hAnsiTheme="majorHAnsi" w:cstheme="minorHAnsi"/>
        </w:rPr>
        <w:t>рема здрављу укључује развијање</w:t>
      </w:r>
      <w:r w:rsidR="00677DA3" w:rsidRPr="00781C1A">
        <w:rPr>
          <w:rFonts w:asciiTheme="majorHAnsi" w:hAnsiTheme="majorHAnsi" w:cstheme="minorHAnsi"/>
          <w:lang w:val="sr-Cyrl-RS"/>
        </w:rPr>
        <w:t xml:space="preserve"> </w:t>
      </w:r>
      <w:r w:rsidR="00677DA3" w:rsidRPr="00781C1A">
        <w:rPr>
          <w:rFonts w:asciiTheme="majorHAnsi" w:hAnsiTheme="majorHAnsi" w:cstheme="minorHAnsi"/>
        </w:rPr>
        <w:t>свести о</w:t>
      </w:r>
      <w:r w:rsidR="00677DA3" w:rsidRPr="00781C1A">
        <w:rPr>
          <w:rFonts w:asciiTheme="majorHAnsi" w:hAnsiTheme="majorHAnsi" w:cstheme="minorHAnsi"/>
          <w:lang w:val="sr-Cyrl-RS"/>
        </w:rPr>
        <w:t xml:space="preserve"> </w:t>
      </w:r>
      <w:r w:rsidRPr="00781C1A">
        <w:rPr>
          <w:rFonts w:asciiTheme="majorHAnsi" w:hAnsiTheme="majorHAnsi" w:cstheme="minorHAnsi"/>
        </w:rPr>
        <w:t>важности сопственог здравља и безбедно</w:t>
      </w:r>
      <w:r w:rsidR="00677DA3" w:rsidRPr="00781C1A">
        <w:rPr>
          <w:rFonts w:asciiTheme="majorHAnsi" w:hAnsiTheme="majorHAnsi" w:cstheme="minorHAnsi"/>
        </w:rPr>
        <w:t>сти, знања о основним чиниоцима</w:t>
      </w:r>
      <w:r w:rsidR="00677DA3" w:rsidRPr="00781C1A">
        <w:rPr>
          <w:rFonts w:asciiTheme="majorHAnsi" w:hAnsiTheme="majorHAnsi" w:cstheme="minorHAnsi"/>
          <w:lang w:val="sr-Cyrl-RS"/>
        </w:rPr>
        <w:t xml:space="preserve"> </w:t>
      </w:r>
      <w:r w:rsidR="00677DA3" w:rsidRPr="00781C1A">
        <w:rPr>
          <w:rFonts w:asciiTheme="majorHAnsi" w:hAnsiTheme="majorHAnsi" w:cstheme="minorHAnsi"/>
        </w:rPr>
        <w:t>који утичу на</w:t>
      </w:r>
      <w:r w:rsidR="00677DA3" w:rsidRPr="00781C1A">
        <w:rPr>
          <w:rFonts w:asciiTheme="majorHAnsi" w:hAnsiTheme="majorHAnsi" w:cstheme="minorHAnsi"/>
          <w:lang w:val="sr-Cyrl-RS"/>
        </w:rPr>
        <w:t xml:space="preserve"> </w:t>
      </w:r>
      <w:r w:rsidRPr="00781C1A">
        <w:rPr>
          <w:rFonts w:asciiTheme="majorHAnsi" w:hAnsiTheme="majorHAnsi" w:cstheme="minorHAnsi"/>
        </w:rPr>
        <w:t>здравље и практиковање здра</w:t>
      </w:r>
      <w:r w:rsidR="00677DA3" w:rsidRPr="00781C1A">
        <w:rPr>
          <w:rFonts w:asciiTheme="majorHAnsi" w:hAnsiTheme="majorHAnsi" w:cstheme="minorHAnsi"/>
        </w:rPr>
        <w:t>вих животних стилова.</w:t>
      </w:r>
      <w:proofErr w:type="gramEnd"/>
      <w:r w:rsidR="00677DA3" w:rsidRPr="00781C1A">
        <w:rPr>
          <w:rFonts w:asciiTheme="majorHAnsi" w:hAnsiTheme="majorHAnsi" w:cstheme="minorHAnsi"/>
        </w:rPr>
        <w:t xml:space="preserve"> </w:t>
      </w:r>
      <w:proofErr w:type="gramStart"/>
      <w:r w:rsidR="00677DA3" w:rsidRPr="00781C1A">
        <w:rPr>
          <w:rFonts w:asciiTheme="majorHAnsi" w:hAnsiTheme="majorHAnsi" w:cstheme="minorHAnsi"/>
        </w:rPr>
        <w:t>Својим</w:t>
      </w:r>
      <w:r w:rsidR="00677DA3" w:rsidRPr="00781C1A">
        <w:rPr>
          <w:rFonts w:asciiTheme="majorHAnsi" w:hAnsiTheme="majorHAnsi" w:cstheme="minorHAnsi"/>
          <w:lang w:val="sr-Cyrl-RS"/>
        </w:rPr>
        <w:t xml:space="preserve"> </w:t>
      </w:r>
      <w:r w:rsidRPr="00781C1A">
        <w:rPr>
          <w:rFonts w:asciiTheme="majorHAnsi" w:hAnsiTheme="majorHAnsi" w:cstheme="minorHAnsi"/>
        </w:rPr>
        <w:t xml:space="preserve">понашањем, као појединац и део различитих група </w:t>
      </w:r>
      <w:r w:rsidR="00677DA3" w:rsidRPr="00781C1A">
        <w:rPr>
          <w:rFonts w:asciiTheme="majorHAnsi" w:hAnsiTheme="majorHAnsi" w:cstheme="minorHAnsi"/>
        </w:rPr>
        <w:t>и заједница, промовише здравље,</w:t>
      </w:r>
      <w:r w:rsidR="00677DA3" w:rsidRPr="00781C1A">
        <w:rPr>
          <w:rFonts w:asciiTheme="majorHAnsi" w:hAnsiTheme="majorHAnsi" w:cstheme="minorHAnsi"/>
          <w:lang w:val="sr-Cyrl-RS"/>
        </w:rPr>
        <w:t xml:space="preserve"> </w:t>
      </w:r>
      <w:r w:rsidRPr="00781C1A">
        <w:rPr>
          <w:rFonts w:asciiTheme="majorHAnsi" w:hAnsiTheme="majorHAnsi" w:cstheme="minorHAnsi"/>
        </w:rPr>
        <w:t>з</w:t>
      </w:r>
      <w:r w:rsidR="00677DA3" w:rsidRPr="00781C1A">
        <w:rPr>
          <w:rFonts w:asciiTheme="majorHAnsi" w:hAnsiTheme="majorHAnsi" w:cstheme="minorHAnsi"/>
        </w:rPr>
        <w:t>аштиту здравља и здраве стилове</w:t>
      </w:r>
      <w:r w:rsidR="00677DA3" w:rsidRPr="00781C1A">
        <w:rPr>
          <w:rFonts w:asciiTheme="majorHAnsi" w:hAnsiTheme="majorHAnsi" w:cstheme="minorHAnsi"/>
          <w:lang w:val="sr-Cyrl-RS"/>
        </w:rPr>
        <w:t xml:space="preserve"> </w:t>
      </w:r>
      <w:r w:rsidRPr="00781C1A">
        <w:rPr>
          <w:rFonts w:asciiTheme="majorHAnsi" w:hAnsiTheme="majorHAnsi" w:cstheme="minorHAnsi"/>
        </w:rPr>
        <w:t>живота.</w:t>
      </w:r>
      <w:proofErr w:type="gramEnd"/>
      <w:r w:rsidRPr="00781C1A">
        <w:rPr>
          <w:rFonts w:asciiTheme="majorHAnsi" w:hAnsiTheme="majorHAnsi" w:cstheme="minorHAnsi"/>
        </w:rPr>
        <w:t xml:space="preserve"> </w:t>
      </w:r>
      <w:proofErr w:type="gramStart"/>
      <w:r w:rsidRPr="00781C1A">
        <w:rPr>
          <w:rFonts w:asciiTheme="majorHAnsi" w:hAnsiTheme="majorHAnsi" w:cstheme="minorHAnsi"/>
        </w:rPr>
        <w:t>Уочав</w:t>
      </w:r>
      <w:r w:rsidR="00677DA3" w:rsidRPr="00781C1A">
        <w:rPr>
          <w:rFonts w:asciiTheme="majorHAnsi" w:hAnsiTheme="majorHAnsi" w:cstheme="minorHAnsi"/>
        </w:rPr>
        <w:t>а опасности по здравље и доноси</w:t>
      </w:r>
      <w:r w:rsidR="00677DA3" w:rsidRPr="00781C1A">
        <w:rPr>
          <w:rFonts w:asciiTheme="majorHAnsi" w:hAnsiTheme="majorHAnsi" w:cstheme="minorHAnsi"/>
          <w:lang w:val="sr-Cyrl-RS"/>
        </w:rPr>
        <w:t xml:space="preserve"> </w:t>
      </w:r>
      <w:r w:rsidRPr="00781C1A">
        <w:rPr>
          <w:rFonts w:asciiTheme="majorHAnsi" w:hAnsiTheme="majorHAnsi" w:cstheme="minorHAnsi"/>
        </w:rPr>
        <w:t>одлуке значајне за превенцију болести и очување здравља и укључује се</w:t>
      </w:r>
      <w:r w:rsidR="00677DA3" w:rsidRPr="00781C1A">
        <w:rPr>
          <w:rFonts w:asciiTheme="majorHAnsi" w:hAnsiTheme="majorHAnsi" w:cstheme="minorHAnsi"/>
        </w:rPr>
        <w:t xml:space="preserve"> у</w:t>
      </w:r>
      <w:r w:rsidR="00677DA3" w:rsidRPr="00781C1A">
        <w:rPr>
          <w:rFonts w:asciiTheme="majorHAnsi" w:hAnsiTheme="majorHAnsi" w:cstheme="minorHAnsi"/>
          <w:lang w:val="sr-Cyrl-RS"/>
        </w:rPr>
        <w:t xml:space="preserve"> </w:t>
      </w:r>
      <w:r w:rsidRPr="00781C1A">
        <w:rPr>
          <w:rFonts w:asciiTheme="majorHAnsi" w:hAnsiTheme="majorHAnsi" w:cstheme="minorHAnsi"/>
        </w:rPr>
        <w:t>друштвене активности значајне за превенцију болести и очување здравља.</w:t>
      </w:r>
      <w:proofErr w:type="gramEnd"/>
    </w:p>
    <w:p w:rsidR="00265F6A" w:rsidRPr="00781C1A" w:rsidRDefault="00265F6A" w:rsidP="00AC0CAD">
      <w:pPr>
        <w:autoSpaceDE w:val="0"/>
        <w:autoSpaceDN w:val="0"/>
        <w:adjustRightInd w:val="0"/>
        <w:spacing w:after="0"/>
        <w:rPr>
          <w:rFonts w:asciiTheme="majorHAnsi" w:hAnsiTheme="majorHAnsi" w:cstheme="minorHAnsi"/>
          <w:lang w:val="sr-Cyrl-RS"/>
        </w:rPr>
      </w:pPr>
    </w:p>
    <w:p w:rsidR="00677DA3" w:rsidRPr="00781C1A" w:rsidRDefault="00C77305" w:rsidP="00AC0CAD">
      <w:pPr>
        <w:numPr>
          <w:ilvl w:val="0"/>
          <w:numId w:val="23"/>
        </w:numPr>
        <w:autoSpaceDE w:val="0"/>
        <w:autoSpaceDN w:val="0"/>
        <w:adjustRightInd w:val="0"/>
        <w:spacing w:after="0"/>
        <w:rPr>
          <w:rFonts w:asciiTheme="majorHAnsi" w:hAnsiTheme="majorHAnsi" w:cstheme="minorHAnsi"/>
        </w:rPr>
      </w:pPr>
      <w:r w:rsidRPr="00781C1A">
        <w:rPr>
          <w:rFonts w:asciiTheme="majorHAnsi" w:hAnsiTheme="majorHAnsi" w:cstheme="minorHAnsi"/>
        </w:rPr>
        <w:t>Познаје улогу и значај воде и састојака намирница, примењује правила и</w:t>
      </w:r>
      <w:r w:rsidR="00677DA3" w:rsidRPr="00781C1A">
        <w:rPr>
          <w:rFonts w:asciiTheme="majorHAnsi" w:hAnsiTheme="majorHAnsi" w:cstheme="minorHAnsi"/>
          <w:lang w:val="sr-Cyrl-RS"/>
        </w:rPr>
        <w:t xml:space="preserve"> </w:t>
      </w:r>
      <w:r w:rsidRPr="00781C1A">
        <w:rPr>
          <w:rFonts w:asciiTheme="majorHAnsi" w:hAnsiTheme="majorHAnsi" w:cstheme="minorHAnsi"/>
        </w:rPr>
        <w:t>принципе здраве исхране (редовност, важност доручка, умереност,</w:t>
      </w:r>
      <w:r w:rsidR="00677DA3" w:rsidRPr="00781C1A">
        <w:rPr>
          <w:rFonts w:asciiTheme="majorHAnsi" w:hAnsiTheme="majorHAnsi" w:cstheme="minorHAnsi"/>
          <w:lang w:val="sr-Cyrl-RS"/>
        </w:rPr>
        <w:t xml:space="preserve"> </w:t>
      </w:r>
      <w:r w:rsidRPr="00781C1A">
        <w:rPr>
          <w:rFonts w:asciiTheme="majorHAnsi" w:hAnsiTheme="majorHAnsi" w:cstheme="minorHAnsi"/>
        </w:rPr>
        <w:t>разноврсност, начин прераде намирница) и зна последице неправилне</w:t>
      </w:r>
      <w:r w:rsidR="00677DA3" w:rsidRPr="00781C1A">
        <w:rPr>
          <w:rFonts w:asciiTheme="majorHAnsi" w:hAnsiTheme="majorHAnsi" w:cstheme="minorHAnsi"/>
          <w:lang w:val="sr-Cyrl-RS"/>
        </w:rPr>
        <w:t xml:space="preserve"> </w:t>
      </w:r>
      <w:r w:rsidRPr="00781C1A">
        <w:rPr>
          <w:rFonts w:asciiTheme="majorHAnsi" w:hAnsiTheme="majorHAnsi" w:cstheme="minorHAnsi"/>
        </w:rPr>
        <w:t>исхране.</w:t>
      </w:r>
    </w:p>
    <w:p w:rsidR="00677DA3" w:rsidRPr="00781C1A" w:rsidRDefault="00C77305" w:rsidP="00AC0CAD">
      <w:pPr>
        <w:numPr>
          <w:ilvl w:val="0"/>
          <w:numId w:val="23"/>
        </w:numPr>
        <w:autoSpaceDE w:val="0"/>
        <w:autoSpaceDN w:val="0"/>
        <w:adjustRightInd w:val="0"/>
        <w:spacing w:after="0"/>
        <w:rPr>
          <w:rFonts w:asciiTheme="majorHAnsi" w:hAnsiTheme="majorHAnsi" w:cstheme="minorHAnsi"/>
        </w:rPr>
      </w:pPr>
      <w:r w:rsidRPr="00781C1A">
        <w:rPr>
          <w:rFonts w:asciiTheme="majorHAnsi" w:hAnsiTheme="majorHAnsi" w:cstheme="minorHAnsi"/>
        </w:rPr>
        <w:t>Познаје основне карактеристике неких болести органа, принципе преноса</w:t>
      </w:r>
      <w:r w:rsidR="00677DA3" w:rsidRPr="00781C1A">
        <w:rPr>
          <w:rFonts w:asciiTheme="majorHAnsi" w:hAnsiTheme="majorHAnsi" w:cstheme="minorHAnsi"/>
          <w:lang w:val="sr-Cyrl-RS"/>
        </w:rPr>
        <w:t xml:space="preserve"> </w:t>
      </w:r>
      <w:r w:rsidRPr="00781C1A">
        <w:rPr>
          <w:rFonts w:asciiTheme="majorHAnsi" w:hAnsiTheme="majorHAnsi" w:cstheme="minorHAnsi"/>
        </w:rPr>
        <w:t>заразних болести и шта их изазива и примењује мере превенције, личне</w:t>
      </w:r>
      <w:r w:rsidR="00677DA3" w:rsidRPr="00781C1A">
        <w:rPr>
          <w:rFonts w:asciiTheme="majorHAnsi" w:hAnsiTheme="majorHAnsi" w:cstheme="minorHAnsi"/>
          <w:lang w:val="sr-Cyrl-RS"/>
        </w:rPr>
        <w:t xml:space="preserve"> </w:t>
      </w:r>
      <w:r w:rsidRPr="00781C1A">
        <w:rPr>
          <w:rFonts w:asciiTheme="majorHAnsi" w:hAnsiTheme="majorHAnsi" w:cstheme="minorHAnsi"/>
        </w:rPr>
        <w:t>хигијене и хигијене простора.</w:t>
      </w:r>
    </w:p>
    <w:p w:rsidR="00677DA3" w:rsidRPr="00781C1A" w:rsidRDefault="00C77305" w:rsidP="00AC0CAD">
      <w:pPr>
        <w:numPr>
          <w:ilvl w:val="0"/>
          <w:numId w:val="23"/>
        </w:numPr>
        <w:autoSpaceDE w:val="0"/>
        <w:autoSpaceDN w:val="0"/>
        <w:adjustRightInd w:val="0"/>
        <w:spacing w:after="0"/>
        <w:rPr>
          <w:rFonts w:asciiTheme="majorHAnsi" w:hAnsiTheme="majorHAnsi" w:cstheme="minorHAnsi"/>
        </w:rPr>
      </w:pPr>
      <w:r w:rsidRPr="00781C1A">
        <w:rPr>
          <w:rFonts w:asciiTheme="majorHAnsi" w:hAnsiTheme="majorHAnsi" w:cstheme="minorHAnsi"/>
        </w:rPr>
        <w:t>Познаје могуће последице болести зависности насталих злоупотребом</w:t>
      </w:r>
      <w:r w:rsidR="00677DA3" w:rsidRPr="00781C1A">
        <w:rPr>
          <w:rFonts w:asciiTheme="majorHAnsi" w:hAnsiTheme="majorHAnsi" w:cstheme="minorHAnsi"/>
          <w:lang w:val="sr-Cyrl-RS"/>
        </w:rPr>
        <w:t xml:space="preserve"> </w:t>
      </w:r>
      <w:r w:rsidRPr="00781C1A">
        <w:rPr>
          <w:rFonts w:asciiTheme="majorHAnsi" w:hAnsiTheme="majorHAnsi" w:cstheme="minorHAnsi"/>
        </w:rPr>
        <w:t>психоактивних супстанци укључујући и последице других облика болести</w:t>
      </w:r>
      <w:r w:rsidR="00677DA3" w:rsidRPr="00781C1A">
        <w:rPr>
          <w:rFonts w:asciiTheme="majorHAnsi" w:hAnsiTheme="majorHAnsi" w:cstheme="minorHAnsi"/>
          <w:lang w:val="sr-Cyrl-RS"/>
        </w:rPr>
        <w:t xml:space="preserve"> </w:t>
      </w:r>
      <w:r w:rsidRPr="00781C1A">
        <w:rPr>
          <w:rFonts w:asciiTheme="majorHAnsi" w:hAnsiTheme="majorHAnsi" w:cstheme="minorHAnsi"/>
        </w:rPr>
        <w:t>зависности (нпр. интернет, клађење, дијете) и свестан је здравствених,</w:t>
      </w:r>
      <w:r w:rsidR="00677DA3" w:rsidRPr="00781C1A">
        <w:rPr>
          <w:rFonts w:asciiTheme="majorHAnsi" w:hAnsiTheme="majorHAnsi" w:cstheme="minorHAnsi"/>
          <w:lang w:val="sr-Cyrl-RS"/>
        </w:rPr>
        <w:t xml:space="preserve"> </w:t>
      </w:r>
      <w:r w:rsidRPr="00781C1A">
        <w:rPr>
          <w:rFonts w:asciiTheme="majorHAnsi" w:hAnsiTheme="majorHAnsi" w:cstheme="minorHAnsi"/>
        </w:rPr>
        <w:t>породичних и социјланих последица сопственог избора.</w:t>
      </w:r>
      <w:r w:rsidR="00677DA3" w:rsidRPr="00781C1A">
        <w:rPr>
          <w:rFonts w:asciiTheme="majorHAnsi" w:hAnsiTheme="majorHAnsi" w:cstheme="minorHAnsi"/>
          <w:lang w:val="sr-Cyrl-RS"/>
        </w:rPr>
        <w:t xml:space="preserve"> </w:t>
      </w:r>
    </w:p>
    <w:p w:rsidR="00677DA3" w:rsidRPr="00781C1A" w:rsidRDefault="00C77305" w:rsidP="00AC0CAD">
      <w:pPr>
        <w:numPr>
          <w:ilvl w:val="0"/>
          <w:numId w:val="23"/>
        </w:numPr>
        <w:autoSpaceDE w:val="0"/>
        <w:autoSpaceDN w:val="0"/>
        <w:adjustRightInd w:val="0"/>
        <w:spacing w:after="0"/>
        <w:rPr>
          <w:rFonts w:asciiTheme="majorHAnsi" w:hAnsiTheme="majorHAnsi" w:cstheme="minorHAnsi"/>
        </w:rPr>
      </w:pPr>
      <w:r w:rsidRPr="00781C1A">
        <w:rPr>
          <w:rFonts w:asciiTheme="majorHAnsi" w:hAnsiTheme="majorHAnsi" w:cstheme="minorHAnsi"/>
        </w:rPr>
        <w:t>Разуме утицај природних појава и индустријских производа (фармацеутских</w:t>
      </w:r>
      <w:proofErr w:type="gramStart"/>
      <w:r w:rsidRPr="00781C1A">
        <w:rPr>
          <w:rFonts w:asciiTheme="majorHAnsi" w:hAnsiTheme="majorHAnsi" w:cstheme="minorHAnsi"/>
        </w:rPr>
        <w:t>,техничких</w:t>
      </w:r>
      <w:proofErr w:type="gramEnd"/>
      <w:r w:rsidRPr="00781C1A">
        <w:rPr>
          <w:rFonts w:asciiTheme="majorHAnsi" w:hAnsiTheme="majorHAnsi" w:cstheme="minorHAnsi"/>
        </w:rPr>
        <w:t>, хемијских итд.) на здравље, чита декларације и упутства на</w:t>
      </w:r>
      <w:r w:rsidR="00677DA3" w:rsidRPr="00781C1A">
        <w:rPr>
          <w:rFonts w:asciiTheme="majorHAnsi" w:hAnsiTheme="majorHAnsi" w:cstheme="minorHAnsi"/>
          <w:lang w:val="sr-Cyrl-RS"/>
        </w:rPr>
        <w:t xml:space="preserve"> </w:t>
      </w:r>
      <w:r w:rsidRPr="00781C1A">
        <w:rPr>
          <w:rFonts w:asciiTheme="majorHAnsi" w:hAnsiTheme="majorHAnsi" w:cstheme="minorHAnsi"/>
        </w:rPr>
        <w:t>производима, слуша савете стручњака и према њима поступа.</w:t>
      </w:r>
    </w:p>
    <w:p w:rsidR="00677DA3" w:rsidRPr="00781C1A" w:rsidRDefault="00C77305" w:rsidP="00AC0CAD">
      <w:pPr>
        <w:numPr>
          <w:ilvl w:val="0"/>
          <w:numId w:val="23"/>
        </w:numPr>
        <w:autoSpaceDE w:val="0"/>
        <w:autoSpaceDN w:val="0"/>
        <w:adjustRightInd w:val="0"/>
        <w:spacing w:after="0"/>
        <w:rPr>
          <w:rFonts w:asciiTheme="majorHAnsi" w:hAnsiTheme="majorHAnsi" w:cstheme="minorHAnsi"/>
        </w:rPr>
      </w:pPr>
      <w:r w:rsidRPr="00781C1A">
        <w:rPr>
          <w:rFonts w:asciiTheme="majorHAnsi" w:hAnsiTheme="majorHAnsi" w:cstheme="minorHAnsi"/>
        </w:rPr>
        <w:t>Препознаје сигурносне и здравствене ризике у животу и раду, примењује</w:t>
      </w:r>
      <w:r w:rsidR="00677DA3" w:rsidRPr="00781C1A">
        <w:rPr>
          <w:rFonts w:asciiTheme="majorHAnsi" w:hAnsiTheme="majorHAnsi" w:cstheme="minorHAnsi"/>
          <w:lang w:val="sr-Cyrl-RS"/>
        </w:rPr>
        <w:t xml:space="preserve"> </w:t>
      </w:r>
      <w:r w:rsidRPr="00781C1A">
        <w:rPr>
          <w:rFonts w:asciiTheme="majorHAnsi" w:hAnsiTheme="majorHAnsi" w:cstheme="minorHAnsi"/>
        </w:rPr>
        <w:t>мере заштите, предвиђа и избегава опасне ситуације, познаје начине</w:t>
      </w:r>
      <w:r w:rsidR="00677DA3" w:rsidRPr="00781C1A">
        <w:rPr>
          <w:rFonts w:asciiTheme="majorHAnsi" w:hAnsiTheme="majorHAnsi" w:cstheme="minorHAnsi"/>
          <w:lang w:val="sr-Cyrl-RS"/>
        </w:rPr>
        <w:t xml:space="preserve"> </w:t>
      </w:r>
      <w:r w:rsidRPr="00781C1A">
        <w:rPr>
          <w:rFonts w:asciiTheme="majorHAnsi" w:hAnsiTheme="majorHAnsi" w:cstheme="minorHAnsi"/>
        </w:rPr>
        <w:t>пружања прве помоћи и својим понашањем промовише здравље и</w:t>
      </w:r>
      <w:r w:rsidR="00677DA3" w:rsidRPr="00781C1A">
        <w:rPr>
          <w:rFonts w:asciiTheme="majorHAnsi" w:hAnsiTheme="majorHAnsi" w:cstheme="minorHAnsi"/>
          <w:lang w:val="sr-Cyrl-RS"/>
        </w:rPr>
        <w:t xml:space="preserve"> </w:t>
      </w:r>
      <w:r w:rsidRPr="00781C1A">
        <w:rPr>
          <w:rFonts w:asciiTheme="majorHAnsi" w:hAnsiTheme="majorHAnsi" w:cstheme="minorHAnsi"/>
        </w:rPr>
        <w:t>сигурност.</w:t>
      </w:r>
    </w:p>
    <w:p w:rsidR="00677DA3" w:rsidRPr="00781C1A" w:rsidRDefault="00C77305" w:rsidP="00AC0CAD">
      <w:pPr>
        <w:numPr>
          <w:ilvl w:val="0"/>
          <w:numId w:val="23"/>
        </w:numPr>
        <w:autoSpaceDE w:val="0"/>
        <w:autoSpaceDN w:val="0"/>
        <w:adjustRightInd w:val="0"/>
        <w:spacing w:after="0"/>
        <w:rPr>
          <w:rFonts w:asciiTheme="majorHAnsi" w:hAnsiTheme="majorHAnsi" w:cstheme="minorHAnsi"/>
        </w:rPr>
      </w:pPr>
      <w:r w:rsidRPr="00781C1A">
        <w:rPr>
          <w:rFonts w:asciiTheme="majorHAnsi" w:hAnsiTheme="majorHAnsi" w:cstheme="minorHAnsi"/>
        </w:rPr>
        <w:t>Бира стил живота и навике имајући на уму добре стране и ризике тог избора.</w:t>
      </w:r>
    </w:p>
    <w:p w:rsidR="00C77305" w:rsidRPr="00781C1A" w:rsidRDefault="00C77305" w:rsidP="00AC0CAD">
      <w:pPr>
        <w:numPr>
          <w:ilvl w:val="0"/>
          <w:numId w:val="23"/>
        </w:numPr>
        <w:autoSpaceDE w:val="0"/>
        <w:autoSpaceDN w:val="0"/>
        <w:adjustRightInd w:val="0"/>
        <w:spacing w:after="0"/>
        <w:rPr>
          <w:rFonts w:asciiTheme="majorHAnsi" w:hAnsiTheme="majorHAnsi" w:cstheme="minorHAnsi"/>
        </w:rPr>
      </w:pPr>
      <w:r w:rsidRPr="00781C1A">
        <w:rPr>
          <w:rFonts w:asciiTheme="majorHAnsi" w:hAnsiTheme="majorHAnsi" w:cstheme="minorHAnsi"/>
        </w:rPr>
        <w:t>Разуме да је стил живота ствар личног избора и преузима одговорност за</w:t>
      </w:r>
      <w:r w:rsidR="00677DA3" w:rsidRPr="00781C1A">
        <w:rPr>
          <w:rFonts w:asciiTheme="majorHAnsi" w:hAnsiTheme="majorHAnsi" w:cstheme="minorHAnsi"/>
          <w:lang w:val="sr-Cyrl-RS"/>
        </w:rPr>
        <w:t xml:space="preserve"> </w:t>
      </w:r>
      <w:r w:rsidRPr="00781C1A">
        <w:rPr>
          <w:rFonts w:asciiTheme="majorHAnsi" w:hAnsiTheme="majorHAnsi" w:cstheme="minorHAnsi"/>
        </w:rPr>
        <w:t>свој избор.</w:t>
      </w:r>
    </w:p>
    <w:p w:rsidR="001C19EC" w:rsidRDefault="001C19EC" w:rsidP="001C19EC">
      <w:pPr>
        <w:pStyle w:val="Bezrazmaka"/>
        <w:rPr>
          <w:b/>
          <w:color w:val="002060"/>
          <w:lang w:val="sr-Cyrl-RS"/>
        </w:rPr>
      </w:pPr>
    </w:p>
    <w:p w:rsidR="00C77305" w:rsidRPr="001C19EC" w:rsidRDefault="00C77305" w:rsidP="001C19EC">
      <w:pPr>
        <w:pStyle w:val="Bezrazmaka"/>
        <w:rPr>
          <w:b/>
          <w:color w:val="002060"/>
          <w:lang w:val="sr-Cyrl-RS"/>
        </w:rPr>
      </w:pPr>
      <w:r w:rsidRPr="001C19EC">
        <w:rPr>
          <w:b/>
          <w:color w:val="002060"/>
        </w:rPr>
        <w:t>Естетичка компетенција</w:t>
      </w:r>
    </w:p>
    <w:p w:rsidR="00677DA3" w:rsidRPr="00781C1A" w:rsidRDefault="00677DA3" w:rsidP="001C19EC">
      <w:pPr>
        <w:pStyle w:val="Bezrazmaka"/>
        <w:rPr>
          <w:lang w:val="sr-Cyrl-RS"/>
        </w:rPr>
      </w:pPr>
    </w:p>
    <w:p w:rsidR="00C77305" w:rsidRPr="00781C1A" w:rsidRDefault="00C77305" w:rsidP="00AC0CAD">
      <w:pPr>
        <w:autoSpaceDE w:val="0"/>
        <w:autoSpaceDN w:val="0"/>
        <w:adjustRightInd w:val="0"/>
        <w:spacing w:after="0"/>
        <w:rPr>
          <w:rFonts w:asciiTheme="majorHAnsi" w:hAnsiTheme="majorHAnsi" w:cstheme="minorHAnsi"/>
          <w:lang w:val="sr-Cyrl-RS"/>
        </w:rPr>
      </w:pPr>
      <w:proofErr w:type="gramStart"/>
      <w:r w:rsidRPr="00781C1A">
        <w:rPr>
          <w:rFonts w:asciiTheme="majorHAnsi" w:hAnsiTheme="majorHAnsi" w:cstheme="minorHAnsi"/>
        </w:rPr>
        <w:t>Ученик влада основним значењем појмова култура и естетичка вредност</w:t>
      </w:r>
      <w:r w:rsidR="00677DA3" w:rsidRPr="00781C1A">
        <w:rPr>
          <w:rFonts w:asciiTheme="majorHAnsi" w:hAnsiTheme="majorHAnsi" w:cstheme="minorHAnsi"/>
        </w:rPr>
        <w:t>.</w:t>
      </w:r>
      <w:proofErr w:type="gramEnd"/>
      <w:r w:rsidR="00677DA3" w:rsidRPr="00781C1A">
        <w:rPr>
          <w:rFonts w:asciiTheme="majorHAnsi" w:hAnsiTheme="majorHAnsi" w:cstheme="minorHAnsi"/>
          <w:lang w:val="sr-Cyrl-RS"/>
        </w:rPr>
        <w:t xml:space="preserve"> </w:t>
      </w:r>
      <w:r w:rsidRPr="00781C1A">
        <w:rPr>
          <w:rFonts w:asciiTheme="majorHAnsi" w:hAnsiTheme="majorHAnsi" w:cstheme="minorHAnsi"/>
        </w:rPr>
        <w:t>Eстетичку вредност не везује само и искључ</w:t>
      </w:r>
      <w:r w:rsidR="00677DA3" w:rsidRPr="00781C1A">
        <w:rPr>
          <w:rFonts w:asciiTheme="majorHAnsi" w:hAnsiTheme="majorHAnsi" w:cstheme="minorHAnsi"/>
        </w:rPr>
        <w:t>иво за уметност, већ и за друге</w:t>
      </w:r>
      <w:r w:rsidR="00677DA3" w:rsidRPr="00781C1A">
        <w:rPr>
          <w:rFonts w:asciiTheme="majorHAnsi" w:hAnsiTheme="majorHAnsi" w:cstheme="minorHAnsi"/>
          <w:lang w:val="sr-Cyrl-RS"/>
        </w:rPr>
        <w:t xml:space="preserve"> </w:t>
      </w:r>
      <w:r w:rsidR="00677DA3" w:rsidRPr="00781C1A">
        <w:rPr>
          <w:rFonts w:asciiTheme="majorHAnsi" w:hAnsiTheme="majorHAnsi" w:cstheme="minorHAnsi"/>
        </w:rPr>
        <w:t>садржаје: природне или</w:t>
      </w:r>
      <w:r w:rsidR="00677DA3" w:rsidRPr="00781C1A">
        <w:rPr>
          <w:rFonts w:asciiTheme="majorHAnsi" w:hAnsiTheme="majorHAnsi" w:cstheme="minorHAnsi"/>
          <w:lang w:val="sr-Cyrl-RS"/>
        </w:rPr>
        <w:t xml:space="preserve"> </w:t>
      </w:r>
      <w:r w:rsidRPr="00781C1A">
        <w:rPr>
          <w:rFonts w:asciiTheme="majorHAnsi" w:hAnsiTheme="majorHAnsi" w:cstheme="minorHAnsi"/>
        </w:rPr>
        <w:t>биологистичке (нпр. непоновљивост природе), социо</w:t>
      </w:r>
      <w:r w:rsidR="00677DA3" w:rsidRPr="00781C1A">
        <w:rPr>
          <w:rFonts w:asciiTheme="majorHAnsi" w:hAnsiTheme="majorHAnsi" w:cstheme="minorHAnsi"/>
        </w:rPr>
        <w:t>лошке</w:t>
      </w:r>
      <w:r w:rsidR="00677DA3" w:rsidRPr="00781C1A">
        <w:rPr>
          <w:rFonts w:asciiTheme="majorHAnsi" w:hAnsiTheme="majorHAnsi" w:cstheme="minorHAnsi"/>
          <w:lang w:val="sr-Cyrl-RS"/>
        </w:rPr>
        <w:t xml:space="preserve"> </w:t>
      </w:r>
      <w:r w:rsidR="00677DA3" w:rsidRPr="00781C1A">
        <w:rPr>
          <w:rFonts w:asciiTheme="majorHAnsi" w:hAnsiTheme="majorHAnsi" w:cstheme="minorHAnsi"/>
        </w:rPr>
        <w:t>или идеолошке (човеково</w:t>
      </w:r>
      <w:r w:rsidR="00677DA3" w:rsidRPr="00781C1A">
        <w:rPr>
          <w:rFonts w:asciiTheme="majorHAnsi" w:hAnsiTheme="majorHAnsi" w:cstheme="minorHAnsi"/>
          <w:lang w:val="sr-Cyrl-RS"/>
        </w:rPr>
        <w:t xml:space="preserve"> </w:t>
      </w:r>
      <w:r w:rsidRPr="00781C1A">
        <w:rPr>
          <w:rFonts w:asciiTheme="majorHAnsi" w:hAnsiTheme="majorHAnsi" w:cstheme="minorHAnsi"/>
        </w:rPr>
        <w:t>деловање на при</w:t>
      </w:r>
      <w:r w:rsidR="00677DA3" w:rsidRPr="00781C1A">
        <w:rPr>
          <w:rFonts w:asciiTheme="majorHAnsi" w:hAnsiTheme="majorHAnsi" w:cstheme="minorHAnsi"/>
        </w:rPr>
        <w:t>роду, односи унутар заједнице),</w:t>
      </w:r>
      <w:r w:rsidR="00677DA3" w:rsidRPr="00781C1A">
        <w:rPr>
          <w:rFonts w:asciiTheme="majorHAnsi" w:hAnsiTheme="majorHAnsi" w:cstheme="minorHAnsi"/>
          <w:lang w:val="sr-Cyrl-RS"/>
        </w:rPr>
        <w:t xml:space="preserve"> </w:t>
      </w:r>
      <w:r w:rsidRPr="00781C1A">
        <w:rPr>
          <w:rFonts w:asciiTheme="majorHAnsi" w:hAnsiTheme="majorHAnsi" w:cstheme="minorHAnsi"/>
        </w:rPr>
        <w:t>емо</w:t>
      </w:r>
      <w:r w:rsidR="00677DA3" w:rsidRPr="00781C1A">
        <w:rPr>
          <w:rFonts w:asciiTheme="majorHAnsi" w:hAnsiTheme="majorHAnsi" w:cstheme="minorHAnsi"/>
        </w:rPr>
        <w:t xml:space="preserve">тивно–афективне (креативност </w:t>
      </w:r>
      <w:proofErr w:type="gramStart"/>
      <w:r w:rsidR="00677DA3" w:rsidRPr="00781C1A">
        <w:rPr>
          <w:rFonts w:asciiTheme="majorHAnsi" w:hAnsiTheme="majorHAnsi" w:cstheme="minorHAnsi"/>
        </w:rPr>
        <w:t xml:space="preserve">и </w:t>
      </w:r>
      <w:r w:rsidR="00677DA3" w:rsidRPr="00781C1A">
        <w:rPr>
          <w:rFonts w:asciiTheme="majorHAnsi" w:hAnsiTheme="majorHAnsi" w:cstheme="minorHAnsi"/>
          <w:lang w:val="sr-Cyrl-RS"/>
        </w:rPr>
        <w:t xml:space="preserve"> </w:t>
      </w:r>
      <w:r w:rsidRPr="00781C1A">
        <w:rPr>
          <w:rFonts w:asciiTheme="majorHAnsi" w:hAnsiTheme="majorHAnsi" w:cstheme="minorHAnsi"/>
        </w:rPr>
        <w:t>тваралачко</w:t>
      </w:r>
      <w:proofErr w:type="gramEnd"/>
      <w:r w:rsidRPr="00781C1A">
        <w:rPr>
          <w:rFonts w:asciiTheme="majorHAnsi" w:hAnsiTheme="majorHAnsi" w:cstheme="minorHAnsi"/>
        </w:rPr>
        <w:t xml:space="preserve"> мишљење и понашање </w:t>
      </w:r>
      <w:r w:rsidR="00677DA3" w:rsidRPr="00781C1A">
        <w:rPr>
          <w:rFonts w:asciiTheme="majorHAnsi" w:hAnsiTheme="majorHAnsi" w:cstheme="minorHAnsi"/>
        </w:rPr>
        <w:t>како</w:t>
      </w:r>
      <w:r w:rsidR="00677DA3" w:rsidRPr="00781C1A">
        <w:rPr>
          <w:rFonts w:asciiTheme="majorHAnsi" w:hAnsiTheme="majorHAnsi" w:cstheme="minorHAnsi"/>
          <w:lang w:val="sr-Cyrl-RS"/>
        </w:rPr>
        <w:t xml:space="preserve"> </w:t>
      </w:r>
      <w:r w:rsidRPr="00781C1A">
        <w:rPr>
          <w:rFonts w:asciiTheme="majorHAnsi" w:hAnsiTheme="majorHAnsi" w:cstheme="minorHAnsi"/>
        </w:rPr>
        <w:t>појединца, тако и групе) и практичне (појмови, мод</w:t>
      </w:r>
      <w:r w:rsidR="00677DA3" w:rsidRPr="00781C1A">
        <w:rPr>
          <w:rFonts w:asciiTheme="majorHAnsi" w:hAnsiTheme="majorHAnsi" w:cstheme="minorHAnsi"/>
        </w:rPr>
        <w:t>ели, поступци, теоријске основе</w:t>
      </w:r>
      <w:r w:rsidR="00677DA3" w:rsidRPr="00781C1A">
        <w:rPr>
          <w:rFonts w:asciiTheme="majorHAnsi" w:hAnsiTheme="majorHAnsi" w:cstheme="minorHAnsi"/>
          <w:lang w:val="sr-Cyrl-RS"/>
        </w:rPr>
        <w:t xml:space="preserve"> </w:t>
      </w:r>
      <w:r w:rsidRPr="00781C1A">
        <w:rPr>
          <w:rFonts w:asciiTheme="majorHAnsi" w:hAnsiTheme="majorHAnsi" w:cstheme="minorHAnsi"/>
        </w:rPr>
        <w:t>игре, литерарних, ликовних, музичких, сценских облика и сл.).</w:t>
      </w:r>
    </w:p>
    <w:p w:rsidR="00265F6A" w:rsidRPr="00781C1A" w:rsidRDefault="00265F6A" w:rsidP="00AC0CAD">
      <w:pPr>
        <w:autoSpaceDE w:val="0"/>
        <w:autoSpaceDN w:val="0"/>
        <w:adjustRightInd w:val="0"/>
        <w:spacing w:after="0"/>
        <w:rPr>
          <w:rFonts w:asciiTheme="majorHAnsi" w:hAnsiTheme="majorHAnsi" w:cstheme="minorHAnsi"/>
          <w:lang w:val="sr-Cyrl-RS"/>
        </w:rPr>
      </w:pPr>
    </w:p>
    <w:p w:rsidR="00C70BA1" w:rsidRPr="00781C1A" w:rsidRDefault="00C77305" w:rsidP="00AC0CAD">
      <w:pPr>
        <w:numPr>
          <w:ilvl w:val="0"/>
          <w:numId w:val="24"/>
        </w:numPr>
        <w:autoSpaceDE w:val="0"/>
        <w:autoSpaceDN w:val="0"/>
        <w:adjustRightInd w:val="0"/>
        <w:spacing w:after="0"/>
        <w:rPr>
          <w:rFonts w:asciiTheme="majorHAnsi" w:hAnsiTheme="majorHAnsi" w:cstheme="minorHAnsi"/>
        </w:rPr>
      </w:pPr>
      <w:r w:rsidRPr="00781C1A">
        <w:rPr>
          <w:rFonts w:asciiTheme="majorHAnsi" w:hAnsiTheme="majorHAnsi" w:cstheme="minorHAnsi"/>
        </w:rPr>
        <w:t>Препознаје естетичке елементе у различитим контекстима као што су:уметничко стваралаштво, национална и светска природна и културна</w:t>
      </w:r>
      <w:r w:rsidR="00C70BA1" w:rsidRPr="00781C1A">
        <w:rPr>
          <w:rFonts w:asciiTheme="majorHAnsi" w:hAnsiTheme="majorHAnsi" w:cstheme="minorHAnsi"/>
          <w:lang w:val="sr-Cyrl-RS"/>
        </w:rPr>
        <w:t xml:space="preserve"> </w:t>
      </w:r>
      <w:r w:rsidRPr="00781C1A">
        <w:rPr>
          <w:rFonts w:asciiTheme="majorHAnsi" w:hAnsiTheme="majorHAnsi" w:cstheme="minorHAnsi"/>
        </w:rPr>
        <w:t>баштина, језичка култура у уметничком, и у неуметничком домену-</w:t>
      </w:r>
      <w:r w:rsidR="00C70BA1" w:rsidRPr="00781C1A">
        <w:rPr>
          <w:rFonts w:asciiTheme="majorHAnsi" w:hAnsiTheme="majorHAnsi" w:cstheme="minorHAnsi"/>
          <w:lang w:val="sr-Cyrl-RS"/>
        </w:rPr>
        <w:t xml:space="preserve"> </w:t>
      </w:r>
      <w:r w:rsidRPr="00781C1A">
        <w:rPr>
          <w:rFonts w:asciiTheme="majorHAnsi" w:hAnsiTheme="majorHAnsi" w:cstheme="minorHAnsi"/>
        </w:rPr>
        <w:t>(свакодневни говор у приватном и јавном животу, електронским и</w:t>
      </w:r>
      <w:r w:rsidR="00C70BA1" w:rsidRPr="00781C1A">
        <w:rPr>
          <w:rFonts w:asciiTheme="majorHAnsi" w:hAnsiTheme="majorHAnsi" w:cstheme="minorHAnsi"/>
          <w:lang w:val="sr-Cyrl-RS"/>
        </w:rPr>
        <w:t xml:space="preserve"> </w:t>
      </w:r>
      <w:r w:rsidRPr="00781C1A">
        <w:rPr>
          <w:rFonts w:asciiTheme="majorHAnsi" w:hAnsiTheme="majorHAnsi" w:cstheme="minorHAnsi"/>
        </w:rPr>
        <w:t>штампаним медијима, дизајну и другим видовима комуникације…), научно</w:t>
      </w:r>
      <w:r w:rsidR="00C70BA1" w:rsidRPr="00781C1A">
        <w:rPr>
          <w:rFonts w:asciiTheme="majorHAnsi" w:hAnsiTheme="majorHAnsi" w:cstheme="minorHAnsi"/>
          <w:lang w:val="sr-Cyrl-RS"/>
        </w:rPr>
        <w:t xml:space="preserve"> </w:t>
      </w:r>
      <w:r w:rsidRPr="00781C1A">
        <w:rPr>
          <w:rFonts w:asciiTheme="majorHAnsi" w:hAnsiTheme="majorHAnsi" w:cstheme="minorHAnsi"/>
        </w:rPr>
        <w:t>мишљење, друштвени односи, друштво и појаве у друштву.</w:t>
      </w:r>
    </w:p>
    <w:p w:rsidR="00C77305" w:rsidRPr="00781C1A" w:rsidRDefault="00C77305" w:rsidP="00AC0CAD">
      <w:pPr>
        <w:numPr>
          <w:ilvl w:val="0"/>
          <w:numId w:val="24"/>
        </w:numPr>
        <w:autoSpaceDE w:val="0"/>
        <w:autoSpaceDN w:val="0"/>
        <w:adjustRightInd w:val="0"/>
        <w:spacing w:after="0"/>
        <w:rPr>
          <w:rFonts w:asciiTheme="majorHAnsi" w:hAnsiTheme="majorHAnsi" w:cstheme="minorHAnsi"/>
        </w:rPr>
      </w:pPr>
      <w:r w:rsidRPr="00781C1A">
        <w:rPr>
          <w:rFonts w:asciiTheme="majorHAnsi" w:hAnsiTheme="majorHAnsi" w:cstheme="minorHAnsi"/>
        </w:rPr>
        <w:t>Показује позитиван однос према сопственој и култури других заједница,</w:t>
      </w:r>
      <w:r w:rsidR="00C70BA1" w:rsidRPr="00781C1A">
        <w:rPr>
          <w:rFonts w:asciiTheme="majorHAnsi" w:hAnsiTheme="majorHAnsi" w:cstheme="minorHAnsi"/>
          <w:lang w:val="sr-Cyrl-RS"/>
        </w:rPr>
        <w:t xml:space="preserve"> </w:t>
      </w:r>
      <w:r w:rsidRPr="00781C1A">
        <w:rPr>
          <w:rFonts w:asciiTheme="majorHAnsi" w:hAnsiTheme="majorHAnsi" w:cstheme="minorHAnsi"/>
        </w:rPr>
        <w:t>упознаје и разуме њихове вредности, повезује културну и природну баштину</w:t>
      </w:r>
      <w:r w:rsidR="00C70BA1" w:rsidRPr="00781C1A">
        <w:rPr>
          <w:rFonts w:asciiTheme="majorHAnsi" w:hAnsiTheme="majorHAnsi" w:cstheme="minorHAnsi"/>
          <w:lang w:val="sr-Cyrl-RS"/>
        </w:rPr>
        <w:t xml:space="preserve"> </w:t>
      </w:r>
      <w:r w:rsidRPr="00781C1A">
        <w:rPr>
          <w:rFonts w:asciiTheme="majorHAnsi" w:hAnsiTheme="majorHAnsi" w:cstheme="minorHAnsi"/>
        </w:rPr>
        <w:t>са историјским и географским контекстом и доприноси очувању природних и</w:t>
      </w:r>
      <w:r w:rsidR="00C70BA1" w:rsidRPr="00781C1A">
        <w:rPr>
          <w:rFonts w:asciiTheme="majorHAnsi" w:hAnsiTheme="majorHAnsi" w:cstheme="minorHAnsi"/>
          <w:lang w:val="sr-Cyrl-RS"/>
        </w:rPr>
        <w:t xml:space="preserve"> </w:t>
      </w:r>
      <w:r w:rsidRPr="00781C1A">
        <w:rPr>
          <w:rFonts w:asciiTheme="majorHAnsi" w:hAnsiTheme="majorHAnsi" w:cstheme="minorHAnsi"/>
        </w:rPr>
        <w:t>културних добара.</w:t>
      </w:r>
    </w:p>
    <w:p w:rsidR="00C77305" w:rsidRPr="00781C1A" w:rsidRDefault="00C77305" w:rsidP="00AC0CAD">
      <w:pPr>
        <w:numPr>
          <w:ilvl w:val="0"/>
          <w:numId w:val="24"/>
        </w:numPr>
        <w:autoSpaceDE w:val="0"/>
        <w:autoSpaceDN w:val="0"/>
        <w:adjustRightInd w:val="0"/>
        <w:spacing w:after="0"/>
        <w:rPr>
          <w:rFonts w:asciiTheme="majorHAnsi" w:hAnsiTheme="majorHAnsi" w:cstheme="minorHAnsi"/>
        </w:rPr>
      </w:pPr>
      <w:r w:rsidRPr="00781C1A">
        <w:rPr>
          <w:rFonts w:asciiTheme="majorHAnsi" w:hAnsiTheme="majorHAnsi" w:cstheme="minorHAnsi"/>
        </w:rPr>
        <w:lastRenderedPageBreak/>
        <w:t>Препознаје и развија сопствене стваралачке способности и креативност у</w:t>
      </w:r>
    </w:p>
    <w:p w:rsidR="00C77305" w:rsidRPr="00781C1A" w:rsidRDefault="00C70BA1" w:rsidP="00AC0CAD">
      <w:pPr>
        <w:autoSpaceDE w:val="0"/>
        <w:autoSpaceDN w:val="0"/>
        <w:adjustRightInd w:val="0"/>
        <w:spacing w:after="0"/>
        <w:rPr>
          <w:rFonts w:asciiTheme="majorHAnsi" w:hAnsiTheme="majorHAnsi" w:cstheme="minorHAnsi"/>
        </w:rPr>
      </w:pPr>
      <w:r w:rsidRPr="00781C1A">
        <w:rPr>
          <w:rFonts w:asciiTheme="majorHAnsi" w:hAnsiTheme="majorHAnsi" w:cstheme="minorHAnsi"/>
          <w:lang w:val="sr-Cyrl-RS"/>
        </w:rPr>
        <w:tab/>
      </w:r>
      <w:proofErr w:type="gramStart"/>
      <w:r w:rsidR="00C77305" w:rsidRPr="00781C1A">
        <w:rPr>
          <w:rFonts w:asciiTheme="majorHAnsi" w:hAnsiTheme="majorHAnsi" w:cstheme="minorHAnsi"/>
        </w:rPr>
        <w:t>свим</w:t>
      </w:r>
      <w:proofErr w:type="gramEnd"/>
      <w:r w:rsidR="00C77305" w:rsidRPr="00781C1A">
        <w:rPr>
          <w:rFonts w:asciiTheme="majorHAnsi" w:hAnsiTheme="majorHAnsi" w:cstheme="minorHAnsi"/>
        </w:rPr>
        <w:t xml:space="preserve"> уметничким и неуметничким пољима свог деловања.</w:t>
      </w:r>
    </w:p>
    <w:p w:rsidR="00C77305" w:rsidRPr="00781C1A" w:rsidRDefault="00C77305" w:rsidP="00AC0CAD">
      <w:pPr>
        <w:numPr>
          <w:ilvl w:val="0"/>
          <w:numId w:val="25"/>
        </w:numPr>
        <w:autoSpaceDE w:val="0"/>
        <w:autoSpaceDN w:val="0"/>
        <w:adjustRightInd w:val="0"/>
        <w:spacing w:after="0"/>
        <w:rPr>
          <w:rFonts w:asciiTheme="majorHAnsi" w:hAnsiTheme="majorHAnsi" w:cstheme="minorHAnsi"/>
        </w:rPr>
      </w:pPr>
      <w:r w:rsidRPr="00781C1A">
        <w:rPr>
          <w:rFonts w:asciiTheme="majorHAnsi" w:hAnsiTheme="majorHAnsi" w:cstheme="minorHAnsi"/>
        </w:rPr>
        <w:t>Употребљава основне појмове, схеме и правила који припадају теоријама</w:t>
      </w:r>
    </w:p>
    <w:p w:rsidR="00C70BA1" w:rsidRPr="00781C1A" w:rsidRDefault="00C70BA1" w:rsidP="00AC0CAD">
      <w:pPr>
        <w:autoSpaceDE w:val="0"/>
        <w:autoSpaceDN w:val="0"/>
        <w:adjustRightInd w:val="0"/>
        <w:spacing w:after="0"/>
        <w:rPr>
          <w:rFonts w:asciiTheme="majorHAnsi" w:hAnsiTheme="majorHAnsi" w:cstheme="minorHAnsi"/>
          <w:lang w:val="sr-Cyrl-RS"/>
        </w:rPr>
      </w:pPr>
      <w:r w:rsidRPr="00781C1A">
        <w:rPr>
          <w:rFonts w:asciiTheme="majorHAnsi" w:hAnsiTheme="majorHAnsi" w:cstheme="minorHAnsi"/>
          <w:lang w:val="sr-Cyrl-RS"/>
        </w:rPr>
        <w:tab/>
      </w:r>
      <w:proofErr w:type="gramStart"/>
      <w:r w:rsidR="00C77305" w:rsidRPr="00781C1A">
        <w:rPr>
          <w:rFonts w:asciiTheme="majorHAnsi" w:hAnsiTheme="majorHAnsi" w:cstheme="minorHAnsi"/>
        </w:rPr>
        <w:t>уметничких</w:t>
      </w:r>
      <w:proofErr w:type="gramEnd"/>
      <w:r w:rsidR="00C77305" w:rsidRPr="00781C1A">
        <w:rPr>
          <w:rFonts w:asciiTheme="majorHAnsi" w:hAnsiTheme="majorHAnsi" w:cstheme="minorHAnsi"/>
        </w:rPr>
        <w:t xml:space="preserve"> грана које</w:t>
      </w:r>
      <w:r w:rsidRPr="00781C1A">
        <w:rPr>
          <w:rFonts w:asciiTheme="majorHAnsi" w:hAnsiTheme="majorHAnsi" w:cstheme="minorHAnsi"/>
        </w:rPr>
        <w:t xml:space="preserve"> постоје у основном образовању.</w:t>
      </w:r>
    </w:p>
    <w:p w:rsidR="00C77305" w:rsidRPr="00781C1A" w:rsidRDefault="00C77305" w:rsidP="00AC0CAD">
      <w:pPr>
        <w:numPr>
          <w:ilvl w:val="0"/>
          <w:numId w:val="25"/>
        </w:numPr>
        <w:autoSpaceDE w:val="0"/>
        <w:autoSpaceDN w:val="0"/>
        <w:adjustRightInd w:val="0"/>
        <w:spacing w:after="0"/>
        <w:rPr>
          <w:rFonts w:asciiTheme="majorHAnsi" w:hAnsiTheme="majorHAnsi" w:cstheme="minorHAnsi"/>
        </w:rPr>
      </w:pPr>
      <w:r w:rsidRPr="00781C1A">
        <w:rPr>
          <w:rFonts w:asciiTheme="majorHAnsi" w:hAnsiTheme="majorHAnsi" w:cstheme="minorHAnsi"/>
        </w:rPr>
        <w:t>Показује осетљивост за еко културу и културу свакодневног живљења и има</w:t>
      </w:r>
    </w:p>
    <w:p w:rsidR="00C77305" w:rsidRPr="00781C1A" w:rsidRDefault="00C70BA1" w:rsidP="00AC0CAD">
      <w:pPr>
        <w:rPr>
          <w:rFonts w:asciiTheme="majorHAnsi" w:hAnsiTheme="majorHAnsi" w:cstheme="minorHAnsi"/>
          <w:lang w:val="sr-Cyrl-RS"/>
        </w:rPr>
      </w:pPr>
      <w:r w:rsidRPr="00781C1A">
        <w:rPr>
          <w:rFonts w:asciiTheme="majorHAnsi" w:hAnsiTheme="majorHAnsi" w:cstheme="minorHAnsi"/>
          <w:lang w:val="sr-Cyrl-RS"/>
        </w:rPr>
        <w:tab/>
      </w:r>
      <w:proofErr w:type="gramStart"/>
      <w:r w:rsidR="00C77305" w:rsidRPr="00781C1A">
        <w:rPr>
          <w:rFonts w:asciiTheme="majorHAnsi" w:hAnsiTheme="majorHAnsi" w:cstheme="minorHAnsi"/>
        </w:rPr>
        <w:t>критички</w:t>
      </w:r>
      <w:proofErr w:type="gramEnd"/>
      <w:r w:rsidR="00C77305" w:rsidRPr="00781C1A">
        <w:rPr>
          <w:rFonts w:asciiTheme="majorHAnsi" w:hAnsiTheme="majorHAnsi" w:cstheme="minorHAnsi"/>
        </w:rPr>
        <w:t xml:space="preserve"> однос према употреби и злоупотреби природе.</w:t>
      </w:r>
    </w:p>
    <w:p w:rsidR="003560CE" w:rsidRDefault="003560CE" w:rsidP="003560CE">
      <w:pPr>
        <w:shd w:val="clear" w:color="auto" w:fill="FFFFFF"/>
        <w:rPr>
          <w:rFonts w:asciiTheme="majorHAnsi" w:hAnsiTheme="majorHAnsi"/>
          <w:lang w:val="sr-Cyrl-CS"/>
        </w:rPr>
      </w:pPr>
    </w:p>
    <w:p w:rsidR="003560CE" w:rsidRDefault="003560CE" w:rsidP="003560CE">
      <w:pPr>
        <w:shd w:val="clear" w:color="auto" w:fill="FFFFFF"/>
        <w:rPr>
          <w:rFonts w:asciiTheme="majorHAnsi" w:hAnsiTheme="majorHAnsi"/>
          <w:lang w:val="sr-Cyrl-CS"/>
        </w:rPr>
      </w:pPr>
    </w:p>
    <w:p w:rsidR="00200D7E" w:rsidRPr="00781C1A" w:rsidRDefault="00200D7E" w:rsidP="003560CE">
      <w:pPr>
        <w:shd w:val="clear" w:color="auto" w:fill="FFFFFF"/>
        <w:rPr>
          <w:rFonts w:asciiTheme="majorHAnsi" w:hAnsiTheme="majorHAnsi"/>
          <w:lang w:val="sr-Cyrl-CS"/>
        </w:rPr>
      </w:pPr>
      <w:r w:rsidRPr="00781C1A">
        <w:rPr>
          <w:rFonts w:asciiTheme="majorHAnsi" w:hAnsiTheme="majorHAnsi"/>
          <w:lang w:val="sr-Cyrl-CS"/>
        </w:rPr>
        <w:t>Наставни принципи, тј. начела су основна правила и законитости којима се руководи наставник у наставном раду да би успешно остварио његове задатке. Од посебног значаја су:</w:t>
      </w:r>
    </w:p>
    <w:p w:rsidR="00200D7E" w:rsidRPr="00781C1A" w:rsidRDefault="00200D7E" w:rsidP="00AC0CAD">
      <w:pPr>
        <w:shd w:val="clear" w:color="auto" w:fill="FFFFFF"/>
        <w:tabs>
          <w:tab w:val="left" w:pos="7268"/>
        </w:tabs>
        <w:rPr>
          <w:rFonts w:asciiTheme="majorHAnsi" w:hAnsiTheme="majorHAnsi"/>
          <w:b/>
          <w:lang w:val="sr-Cyrl-CS"/>
        </w:rPr>
      </w:pPr>
      <w:r w:rsidRPr="00781C1A">
        <w:rPr>
          <w:rFonts w:asciiTheme="majorHAnsi" w:hAnsiTheme="majorHAnsi"/>
          <w:b/>
          <w:lang w:val="sr-Cyrl-CS"/>
        </w:rPr>
        <w:t>1. Начело систематичности и поступности.</w:t>
      </w:r>
      <w:r w:rsidR="00DD4412" w:rsidRPr="00781C1A">
        <w:rPr>
          <w:rFonts w:asciiTheme="majorHAnsi" w:hAnsiTheme="majorHAnsi"/>
          <w:b/>
          <w:lang w:val="sr-Cyrl-CS"/>
        </w:rPr>
        <w:tab/>
      </w:r>
    </w:p>
    <w:p w:rsidR="00200D7E" w:rsidRPr="00781C1A" w:rsidRDefault="00200D7E" w:rsidP="00AC0CAD">
      <w:pPr>
        <w:pStyle w:val="ListParagraph"/>
        <w:numPr>
          <w:ilvl w:val="0"/>
          <w:numId w:val="3"/>
        </w:numPr>
        <w:shd w:val="clear" w:color="auto" w:fill="FFFFFF"/>
        <w:rPr>
          <w:rFonts w:asciiTheme="majorHAnsi" w:eastAsia="Calibri" w:hAnsiTheme="majorHAnsi"/>
          <w:lang w:val="sr-Cyrl-CS"/>
        </w:rPr>
      </w:pPr>
      <w:r w:rsidRPr="00781C1A">
        <w:rPr>
          <w:rFonts w:asciiTheme="majorHAnsi" w:eastAsia="Calibri" w:hAnsiTheme="majorHAnsi"/>
          <w:lang w:val="sr-Cyrl-CS"/>
        </w:rPr>
        <w:t>систематичност подразумева обраду наставних садржаја у одређеном</w:t>
      </w:r>
      <w:r w:rsidR="009006A1" w:rsidRPr="00781C1A">
        <w:rPr>
          <w:rFonts w:asciiTheme="majorHAnsi" w:eastAsia="Calibri" w:hAnsiTheme="majorHAnsi"/>
          <w:lang w:val="sr-Cyrl-CS"/>
        </w:rPr>
        <w:t xml:space="preserve"> логичком редоследу</w:t>
      </w:r>
    </w:p>
    <w:p w:rsidR="00200D7E" w:rsidRPr="00781C1A" w:rsidRDefault="00200D7E" w:rsidP="00AC0CAD">
      <w:pPr>
        <w:pStyle w:val="ListParagraph"/>
        <w:numPr>
          <w:ilvl w:val="0"/>
          <w:numId w:val="3"/>
        </w:numPr>
        <w:shd w:val="clear" w:color="auto" w:fill="FFFFFF"/>
        <w:rPr>
          <w:rFonts w:asciiTheme="majorHAnsi" w:eastAsia="Calibri" w:hAnsiTheme="majorHAnsi"/>
          <w:lang w:val="sr-Cyrl-CS"/>
        </w:rPr>
      </w:pPr>
      <w:r w:rsidRPr="00781C1A">
        <w:rPr>
          <w:rFonts w:asciiTheme="majorHAnsi" w:eastAsia="Calibri" w:hAnsiTheme="majorHAnsi"/>
          <w:lang w:val="sr-Cyrl-CS"/>
        </w:rPr>
        <w:t>поступност је прелаз од лакшег ка тежем, од једноставног ка сложеном, од познатог ка непознатом, од конкретног ка апстрактном</w:t>
      </w:r>
    </w:p>
    <w:p w:rsidR="00200D7E" w:rsidRPr="00781C1A" w:rsidRDefault="00200D7E" w:rsidP="00AC0CAD">
      <w:pPr>
        <w:pStyle w:val="ListParagraph"/>
        <w:numPr>
          <w:ilvl w:val="0"/>
          <w:numId w:val="3"/>
        </w:numPr>
        <w:shd w:val="clear" w:color="auto" w:fill="FFFFFF"/>
        <w:rPr>
          <w:rFonts w:asciiTheme="majorHAnsi" w:eastAsia="Calibri" w:hAnsiTheme="majorHAnsi"/>
          <w:lang w:val="sr-Cyrl-CS"/>
        </w:rPr>
      </w:pPr>
      <w:r w:rsidRPr="00781C1A">
        <w:rPr>
          <w:rFonts w:asciiTheme="majorHAnsi" w:eastAsia="Calibri" w:hAnsiTheme="majorHAnsi"/>
          <w:lang w:val="sr-Cyrl-CS"/>
        </w:rPr>
        <w:t>градиво се излаже поступно у једној години и слојевито гледајући све године у пресеку</w:t>
      </w:r>
    </w:p>
    <w:p w:rsidR="00200D7E" w:rsidRPr="00781C1A" w:rsidRDefault="00200D7E" w:rsidP="00AC0CAD">
      <w:pPr>
        <w:pStyle w:val="ListParagraph"/>
        <w:numPr>
          <w:ilvl w:val="0"/>
          <w:numId w:val="3"/>
        </w:numPr>
        <w:shd w:val="clear" w:color="auto" w:fill="FFFFFF"/>
        <w:rPr>
          <w:rFonts w:asciiTheme="majorHAnsi" w:eastAsia="Calibri" w:hAnsiTheme="majorHAnsi"/>
          <w:lang w:val="sr-Cyrl-CS"/>
        </w:rPr>
      </w:pPr>
      <w:r w:rsidRPr="00781C1A">
        <w:rPr>
          <w:rFonts w:asciiTheme="majorHAnsi" w:eastAsia="Calibri" w:hAnsiTheme="majorHAnsi"/>
          <w:lang w:val="sr-Cyrl-CS"/>
        </w:rPr>
        <w:t>у свакој следећој години се понавља познато и на то додаје ново знање</w:t>
      </w:r>
    </w:p>
    <w:p w:rsidR="00200D7E" w:rsidRPr="00781C1A" w:rsidRDefault="00200D7E" w:rsidP="00AC0CAD">
      <w:pPr>
        <w:shd w:val="clear" w:color="auto" w:fill="FFFFFF"/>
        <w:rPr>
          <w:rFonts w:asciiTheme="majorHAnsi" w:hAnsiTheme="majorHAnsi"/>
          <w:b/>
          <w:lang w:val="sr-Cyrl-CS"/>
        </w:rPr>
      </w:pPr>
      <w:r w:rsidRPr="00781C1A">
        <w:rPr>
          <w:rFonts w:asciiTheme="majorHAnsi" w:hAnsiTheme="majorHAnsi"/>
          <w:b/>
          <w:lang w:val="sr-Cyrl-CS"/>
        </w:rPr>
        <w:t>2. Начело примерености и напора.</w:t>
      </w:r>
    </w:p>
    <w:p w:rsidR="00200D7E" w:rsidRPr="00781C1A" w:rsidRDefault="00200D7E" w:rsidP="00AC0CAD">
      <w:pPr>
        <w:pStyle w:val="ListParagraph"/>
        <w:numPr>
          <w:ilvl w:val="0"/>
          <w:numId w:val="4"/>
        </w:numPr>
        <w:shd w:val="clear" w:color="auto" w:fill="FFFFFF"/>
        <w:rPr>
          <w:rFonts w:asciiTheme="majorHAnsi" w:eastAsia="Calibri" w:hAnsiTheme="majorHAnsi"/>
          <w:lang w:val="sr-Cyrl-CS"/>
        </w:rPr>
      </w:pPr>
      <w:r w:rsidRPr="00781C1A">
        <w:rPr>
          <w:rFonts w:asciiTheme="majorHAnsi" w:eastAsia="Calibri" w:hAnsiTheme="majorHAnsi"/>
          <w:lang w:val="sr-Cyrl-CS"/>
        </w:rPr>
        <w:t>настава по садржају и начину рада не би смела бити ни претешка ни прелака</w:t>
      </w:r>
    </w:p>
    <w:p w:rsidR="00200D7E" w:rsidRPr="00781C1A" w:rsidRDefault="00200D7E" w:rsidP="00AC0CAD">
      <w:pPr>
        <w:pStyle w:val="ListParagraph"/>
        <w:numPr>
          <w:ilvl w:val="0"/>
          <w:numId w:val="4"/>
        </w:numPr>
        <w:shd w:val="clear" w:color="auto" w:fill="FFFFFF"/>
        <w:rPr>
          <w:rFonts w:asciiTheme="majorHAnsi" w:eastAsia="Calibri" w:hAnsiTheme="majorHAnsi"/>
          <w:lang w:val="sr-Cyrl-CS"/>
        </w:rPr>
      </w:pPr>
      <w:r w:rsidRPr="00781C1A">
        <w:rPr>
          <w:rFonts w:asciiTheme="majorHAnsi" w:eastAsia="Calibri" w:hAnsiTheme="majorHAnsi"/>
          <w:lang w:val="sr-Cyrl-CS"/>
        </w:rPr>
        <w:t>сви задаци морају бити из ученику познатих подручја</w:t>
      </w:r>
    </w:p>
    <w:p w:rsidR="00200D7E" w:rsidRPr="00781C1A" w:rsidRDefault="00200D7E" w:rsidP="00AC0CAD">
      <w:pPr>
        <w:pStyle w:val="ListParagraph"/>
        <w:numPr>
          <w:ilvl w:val="0"/>
          <w:numId w:val="4"/>
        </w:numPr>
        <w:shd w:val="clear" w:color="auto" w:fill="FFFFFF"/>
        <w:rPr>
          <w:rFonts w:asciiTheme="majorHAnsi" w:eastAsia="Calibri" w:hAnsiTheme="majorHAnsi"/>
          <w:lang w:val="sr-Cyrl-CS"/>
        </w:rPr>
      </w:pPr>
      <w:r w:rsidRPr="00781C1A">
        <w:rPr>
          <w:rFonts w:asciiTheme="majorHAnsi" w:eastAsia="Calibri" w:hAnsiTheme="majorHAnsi"/>
          <w:lang w:val="sr-Cyrl-CS"/>
        </w:rPr>
        <w:t>корелација са другим наставним предметима како би се задали примерени задаци</w:t>
      </w:r>
    </w:p>
    <w:p w:rsidR="00200D7E" w:rsidRPr="00781C1A" w:rsidRDefault="00200D7E" w:rsidP="00AC0CAD">
      <w:pPr>
        <w:shd w:val="clear" w:color="auto" w:fill="FFFFFF"/>
        <w:rPr>
          <w:rFonts w:asciiTheme="majorHAnsi" w:hAnsiTheme="majorHAnsi"/>
          <w:b/>
          <w:lang w:val="sr-Cyrl-CS"/>
        </w:rPr>
      </w:pPr>
      <w:r w:rsidRPr="00781C1A">
        <w:rPr>
          <w:rFonts w:asciiTheme="majorHAnsi" w:hAnsiTheme="majorHAnsi"/>
          <w:b/>
          <w:lang w:val="sr-Cyrl-CS"/>
        </w:rPr>
        <w:t>3. Начело пажње.</w:t>
      </w:r>
    </w:p>
    <w:p w:rsidR="00200D7E" w:rsidRPr="00781C1A" w:rsidRDefault="00200D7E" w:rsidP="00AC0CAD">
      <w:pPr>
        <w:pStyle w:val="ListParagraph"/>
        <w:numPr>
          <w:ilvl w:val="0"/>
          <w:numId w:val="5"/>
        </w:numPr>
        <w:shd w:val="clear" w:color="auto" w:fill="FFFFFF"/>
        <w:rPr>
          <w:rFonts w:asciiTheme="majorHAnsi" w:eastAsia="Calibri" w:hAnsiTheme="majorHAnsi"/>
          <w:lang w:val="sr-Cyrl-CS"/>
        </w:rPr>
      </w:pPr>
      <w:r w:rsidRPr="00781C1A">
        <w:rPr>
          <w:rFonts w:asciiTheme="majorHAnsi" w:eastAsia="Calibri" w:hAnsiTheme="majorHAnsi"/>
          <w:lang w:val="sr-Cyrl-CS"/>
        </w:rPr>
        <w:t>пажња осигурава усвајање чињеница, апстрактност усвајање генерализација</w:t>
      </w:r>
    </w:p>
    <w:p w:rsidR="00200D7E" w:rsidRPr="00781C1A" w:rsidRDefault="00200D7E" w:rsidP="00AC0CAD">
      <w:pPr>
        <w:pStyle w:val="ListParagraph"/>
        <w:numPr>
          <w:ilvl w:val="0"/>
          <w:numId w:val="5"/>
        </w:numPr>
        <w:shd w:val="clear" w:color="auto" w:fill="FFFFFF"/>
        <w:rPr>
          <w:rFonts w:asciiTheme="majorHAnsi" w:eastAsia="Calibri" w:hAnsiTheme="majorHAnsi"/>
          <w:lang w:val="sr-Cyrl-CS"/>
        </w:rPr>
      </w:pPr>
      <w:r w:rsidRPr="00781C1A">
        <w:rPr>
          <w:rFonts w:asciiTheme="majorHAnsi" w:eastAsia="Calibri" w:hAnsiTheme="majorHAnsi"/>
          <w:lang w:val="sr-Cyrl-CS"/>
        </w:rPr>
        <w:t>све што се</w:t>
      </w:r>
      <w:r w:rsidR="009006A1" w:rsidRPr="00781C1A">
        <w:rPr>
          <w:rFonts w:asciiTheme="majorHAnsi" w:eastAsia="Calibri" w:hAnsiTheme="majorHAnsi"/>
          <w:lang w:val="sr-Cyrl-CS"/>
        </w:rPr>
        <w:t xml:space="preserve"> може показати практично </w:t>
      </w:r>
      <w:r w:rsidRPr="00781C1A">
        <w:rPr>
          <w:rFonts w:asciiTheme="majorHAnsi" w:eastAsia="Calibri" w:hAnsiTheme="majorHAnsi"/>
          <w:lang w:val="sr-Cyrl-CS"/>
        </w:rPr>
        <w:t xml:space="preserve">или нацртати има већу </w:t>
      </w:r>
      <w:r w:rsidR="009006A1" w:rsidRPr="00781C1A">
        <w:rPr>
          <w:rFonts w:asciiTheme="majorHAnsi" w:eastAsia="Calibri" w:hAnsiTheme="majorHAnsi"/>
          <w:lang w:val="sr-Cyrl-CS"/>
        </w:rPr>
        <w:t xml:space="preserve">вредност од усменог </w:t>
      </w:r>
    </w:p>
    <w:p w:rsidR="00200D7E" w:rsidRPr="00781C1A" w:rsidRDefault="00200D7E" w:rsidP="00AC0CAD">
      <w:pPr>
        <w:pStyle w:val="ListParagraph"/>
        <w:numPr>
          <w:ilvl w:val="0"/>
          <w:numId w:val="5"/>
        </w:numPr>
        <w:shd w:val="clear" w:color="auto" w:fill="FFFFFF"/>
        <w:rPr>
          <w:rFonts w:asciiTheme="majorHAnsi" w:eastAsia="Calibri" w:hAnsiTheme="majorHAnsi"/>
          <w:lang w:val="sr-Cyrl-CS"/>
        </w:rPr>
      </w:pPr>
      <w:r w:rsidRPr="00781C1A">
        <w:rPr>
          <w:rFonts w:asciiTheme="majorHAnsi" w:eastAsia="Calibri" w:hAnsiTheme="majorHAnsi"/>
          <w:lang w:val="sr-Cyrl-CS"/>
        </w:rPr>
        <w:t>у осигурању пажње важна је улога мултимедије</w:t>
      </w:r>
    </w:p>
    <w:p w:rsidR="00200D7E" w:rsidRPr="00781C1A" w:rsidRDefault="00200D7E" w:rsidP="00AC0CAD">
      <w:pPr>
        <w:shd w:val="clear" w:color="auto" w:fill="FFFFFF"/>
        <w:rPr>
          <w:rFonts w:asciiTheme="majorHAnsi" w:hAnsiTheme="majorHAnsi"/>
          <w:b/>
          <w:lang w:val="sr-Cyrl-CS"/>
        </w:rPr>
      </w:pPr>
      <w:r w:rsidRPr="00781C1A">
        <w:rPr>
          <w:rFonts w:asciiTheme="majorHAnsi" w:hAnsiTheme="majorHAnsi"/>
          <w:b/>
          <w:lang w:val="sr-Cyrl-CS"/>
        </w:rPr>
        <w:t>4. Начело индивидуализације и социјализације.</w:t>
      </w:r>
    </w:p>
    <w:p w:rsidR="00200D7E" w:rsidRPr="00781C1A" w:rsidRDefault="009006A1" w:rsidP="00AC0CAD">
      <w:pPr>
        <w:pStyle w:val="ListParagraph"/>
        <w:numPr>
          <w:ilvl w:val="0"/>
          <w:numId w:val="6"/>
        </w:numPr>
        <w:shd w:val="clear" w:color="auto" w:fill="FFFFFF"/>
        <w:rPr>
          <w:rFonts w:asciiTheme="majorHAnsi" w:eastAsia="Calibri" w:hAnsiTheme="majorHAnsi"/>
          <w:lang w:val="sr-Cyrl-CS"/>
        </w:rPr>
      </w:pPr>
      <w:r w:rsidRPr="00781C1A">
        <w:rPr>
          <w:rFonts w:asciiTheme="majorHAnsi" w:eastAsia="Calibri" w:hAnsiTheme="majorHAnsi"/>
          <w:lang w:val="sr-Cyrl-CS"/>
        </w:rPr>
        <w:t>поштују се</w:t>
      </w:r>
      <w:r w:rsidR="00200D7E" w:rsidRPr="00781C1A">
        <w:rPr>
          <w:rFonts w:asciiTheme="majorHAnsi" w:eastAsia="Calibri" w:hAnsiTheme="majorHAnsi"/>
          <w:lang w:val="sr-Cyrl-CS"/>
        </w:rPr>
        <w:t xml:space="preserve"> карактеристике ученика тако да сваки ученик напредује својим темпом</w:t>
      </w:r>
    </w:p>
    <w:p w:rsidR="00200D7E" w:rsidRPr="00781C1A" w:rsidRDefault="00200D7E" w:rsidP="00AC0CAD">
      <w:pPr>
        <w:pStyle w:val="ListParagraph"/>
        <w:numPr>
          <w:ilvl w:val="0"/>
          <w:numId w:val="6"/>
        </w:numPr>
        <w:shd w:val="clear" w:color="auto" w:fill="FFFFFF"/>
        <w:rPr>
          <w:rFonts w:asciiTheme="majorHAnsi" w:eastAsia="Calibri" w:hAnsiTheme="majorHAnsi"/>
          <w:lang w:val="sr-Cyrl-CS"/>
        </w:rPr>
      </w:pPr>
      <w:r w:rsidRPr="00781C1A">
        <w:rPr>
          <w:rFonts w:asciiTheme="majorHAnsi" w:eastAsia="Calibri" w:hAnsiTheme="majorHAnsi"/>
          <w:lang w:val="sr-Cyrl-CS"/>
        </w:rPr>
        <w:t>развој интерперсоналних односа међу ученицима у разреду</w:t>
      </w:r>
    </w:p>
    <w:p w:rsidR="00200D7E" w:rsidRPr="00781C1A" w:rsidRDefault="00200D7E" w:rsidP="00AC0CAD">
      <w:pPr>
        <w:shd w:val="clear" w:color="auto" w:fill="FFFFFF"/>
        <w:rPr>
          <w:rFonts w:asciiTheme="majorHAnsi" w:hAnsiTheme="majorHAnsi"/>
          <w:b/>
          <w:lang w:val="sr-Cyrl-CS"/>
        </w:rPr>
      </w:pPr>
      <w:r w:rsidRPr="00781C1A">
        <w:rPr>
          <w:rFonts w:asciiTheme="majorHAnsi" w:hAnsiTheme="majorHAnsi"/>
          <w:b/>
          <w:lang w:val="sr-Cyrl-CS"/>
        </w:rPr>
        <w:t>5. Начело активности и развоја.</w:t>
      </w:r>
    </w:p>
    <w:p w:rsidR="00200D7E" w:rsidRPr="00781C1A" w:rsidRDefault="00200D7E" w:rsidP="00AC0CAD">
      <w:pPr>
        <w:pStyle w:val="ListParagraph"/>
        <w:numPr>
          <w:ilvl w:val="0"/>
          <w:numId w:val="7"/>
        </w:numPr>
        <w:shd w:val="clear" w:color="auto" w:fill="FFFFFF"/>
        <w:rPr>
          <w:rFonts w:asciiTheme="majorHAnsi" w:eastAsia="Calibri" w:hAnsiTheme="majorHAnsi"/>
          <w:lang w:val="sr-Cyrl-CS"/>
        </w:rPr>
      </w:pPr>
      <w:r w:rsidRPr="00781C1A">
        <w:rPr>
          <w:rFonts w:asciiTheme="majorHAnsi" w:eastAsia="Calibri" w:hAnsiTheme="majorHAnsi"/>
          <w:lang w:val="sr-Cyrl-CS"/>
        </w:rPr>
        <w:t>знање и способности стичу се властитом активношћу што води до развоја личности</w:t>
      </w:r>
    </w:p>
    <w:p w:rsidR="00200D7E" w:rsidRPr="00781C1A" w:rsidRDefault="00200D7E" w:rsidP="00AC0CAD">
      <w:pPr>
        <w:pStyle w:val="ListParagraph"/>
        <w:numPr>
          <w:ilvl w:val="0"/>
          <w:numId w:val="7"/>
        </w:numPr>
        <w:shd w:val="clear" w:color="auto" w:fill="FFFFFF"/>
        <w:rPr>
          <w:rFonts w:asciiTheme="majorHAnsi" w:eastAsia="Calibri" w:hAnsiTheme="majorHAnsi"/>
          <w:lang w:val="sr-Cyrl-CS"/>
        </w:rPr>
      </w:pPr>
      <w:r w:rsidRPr="00781C1A">
        <w:rPr>
          <w:rFonts w:asciiTheme="majorHAnsi" w:eastAsia="Calibri" w:hAnsiTheme="majorHAnsi"/>
          <w:lang w:val="sr-Cyrl-CS"/>
        </w:rPr>
        <w:t>успех ученика у настави пропорционалан је уделу властите активности</w:t>
      </w:r>
    </w:p>
    <w:p w:rsidR="00200D7E" w:rsidRPr="00781C1A" w:rsidRDefault="00200D7E" w:rsidP="00AC0CAD">
      <w:pPr>
        <w:shd w:val="clear" w:color="auto" w:fill="FFFFFF"/>
        <w:rPr>
          <w:rFonts w:asciiTheme="majorHAnsi" w:hAnsiTheme="majorHAnsi"/>
          <w:b/>
          <w:lang w:val="sr-Cyrl-CS"/>
        </w:rPr>
      </w:pPr>
      <w:r w:rsidRPr="00781C1A">
        <w:rPr>
          <w:rFonts w:asciiTheme="majorHAnsi" w:hAnsiTheme="majorHAnsi"/>
          <w:b/>
          <w:lang w:val="sr-Cyrl-CS"/>
        </w:rPr>
        <w:t>6. Начело рационализације и економичности.</w:t>
      </w:r>
    </w:p>
    <w:p w:rsidR="00200D7E" w:rsidRPr="00781C1A" w:rsidRDefault="00200D7E" w:rsidP="00AC0CAD">
      <w:pPr>
        <w:pStyle w:val="ListParagraph"/>
        <w:numPr>
          <w:ilvl w:val="0"/>
          <w:numId w:val="8"/>
        </w:numPr>
        <w:shd w:val="clear" w:color="auto" w:fill="FFFFFF"/>
        <w:rPr>
          <w:rFonts w:asciiTheme="majorHAnsi" w:eastAsia="Calibri" w:hAnsiTheme="majorHAnsi"/>
          <w:lang w:val="sr-Cyrl-CS"/>
        </w:rPr>
      </w:pPr>
      <w:r w:rsidRPr="00781C1A">
        <w:rPr>
          <w:rFonts w:asciiTheme="majorHAnsi" w:eastAsia="Calibri" w:hAnsiTheme="majorHAnsi"/>
          <w:lang w:val="sr-Cyrl-CS"/>
        </w:rPr>
        <w:t>постићи највећи могући учинак са што мањим утрошком времена, средстава и снага.</w:t>
      </w:r>
    </w:p>
    <w:p w:rsidR="00200D7E" w:rsidRPr="00781C1A" w:rsidRDefault="00200D7E" w:rsidP="00AC0CAD">
      <w:pPr>
        <w:shd w:val="clear" w:color="auto" w:fill="FFFFFF"/>
        <w:rPr>
          <w:rFonts w:asciiTheme="majorHAnsi" w:hAnsiTheme="majorHAnsi"/>
          <w:lang w:val="sr-Cyrl-CS"/>
        </w:rPr>
      </w:pPr>
      <w:r w:rsidRPr="00781C1A">
        <w:rPr>
          <w:rFonts w:asciiTheme="majorHAnsi" w:hAnsiTheme="majorHAnsi"/>
          <w:lang w:val="sr-Cyrl-CS"/>
        </w:rPr>
        <w:lastRenderedPageBreak/>
        <w:t xml:space="preserve">Годишњи план рада, а нарочито његови елементи који се односе </w:t>
      </w:r>
      <w:r w:rsidR="00265F6A" w:rsidRPr="00781C1A">
        <w:rPr>
          <w:rFonts w:asciiTheme="majorHAnsi" w:hAnsiTheme="majorHAnsi"/>
          <w:lang w:val="sr-Cyrl-CS"/>
        </w:rPr>
        <w:t xml:space="preserve">на </w:t>
      </w:r>
      <w:r w:rsidRPr="00781C1A">
        <w:rPr>
          <w:rFonts w:asciiTheme="majorHAnsi" w:hAnsiTheme="majorHAnsi"/>
          <w:lang w:val="sr-Cyrl-CS"/>
        </w:rPr>
        <w:t xml:space="preserve">планирање наставе (глобални и оперативни планови рада наставника) темеље се на овим приципима.  </w:t>
      </w:r>
    </w:p>
    <w:p w:rsidR="00200D7E" w:rsidRPr="001C19EC" w:rsidRDefault="00200D7E" w:rsidP="001C19EC">
      <w:pPr>
        <w:pStyle w:val="Bezrazmaka"/>
        <w:rPr>
          <w:b/>
          <w:color w:val="002060"/>
          <w:lang w:val="sr-Cyrl-RS"/>
        </w:rPr>
      </w:pPr>
      <w:bookmarkStart w:id="128" w:name="_Toc380750750"/>
      <w:bookmarkStart w:id="129" w:name="_Toc418681779"/>
      <w:bookmarkStart w:id="130" w:name="_Toc418683107"/>
      <w:r w:rsidRPr="001C19EC">
        <w:rPr>
          <w:b/>
          <w:color w:val="002060"/>
        </w:rPr>
        <w:t>Н</w:t>
      </w:r>
      <w:r w:rsidR="008D0829" w:rsidRPr="001C19EC">
        <w:rPr>
          <w:b/>
          <w:color w:val="002060"/>
          <w:lang w:val="sr-Cyrl-RS"/>
        </w:rPr>
        <w:t xml:space="preserve">ачин и поступак остваривања прописаних наставних планова и програма </w:t>
      </w:r>
      <w:bookmarkEnd w:id="128"/>
      <w:bookmarkEnd w:id="129"/>
      <w:bookmarkEnd w:id="130"/>
    </w:p>
    <w:p w:rsidR="008D0829" w:rsidRPr="00781C1A" w:rsidRDefault="008D0829" w:rsidP="001C19EC">
      <w:pPr>
        <w:pStyle w:val="Bezrazmaka"/>
        <w:rPr>
          <w:lang w:val="sr-Cyrl-RS"/>
        </w:rPr>
      </w:pPr>
    </w:p>
    <w:p w:rsidR="00200D7E" w:rsidRPr="00781C1A" w:rsidRDefault="00200D7E" w:rsidP="00AC0CAD">
      <w:pPr>
        <w:pStyle w:val="Normal1"/>
        <w:spacing w:before="0" w:beforeAutospacing="0" w:after="0" w:afterAutospacing="0" w:line="276" w:lineRule="auto"/>
        <w:rPr>
          <w:rFonts w:asciiTheme="majorHAnsi" w:hAnsiTheme="majorHAnsi" w:cs="Times New Roman"/>
          <w:sz w:val="22"/>
          <w:szCs w:val="22"/>
          <w:lang w:val="sr-Cyrl-CS"/>
        </w:rPr>
      </w:pPr>
      <w:r w:rsidRPr="00781C1A">
        <w:rPr>
          <w:rFonts w:asciiTheme="majorHAnsi" w:hAnsiTheme="majorHAnsi" w:cs="Times New Roman"/>
          <w:sz w:val="22"/>
          <w:szCs w:val="22"/>
          <w:lang w:val="sr-Cyrl-CS"/>
        </w:rPr>
        <w:t>Прописани наставни планови се остварију, пре свега, кроз детаљно планирање, тј. израду глобалних и оперативних планова рада наставника који  су у складу са Правилником о наставном плану и програму за гимназије. Глобални и оперативни планови  чине саставни део Годишњег плана рада. У гимназији наставник врши: 1) глобално 2) оперативно планирање као и 3) непосредно припремање за извођење наставног рада - припрема за час као и друге облике васпитно-образовног рада који су тесно повезани са наставом</w:t>
      </w:r>
      <w:r w:rsidR="00265F6A" w:rsidRPr="00781C1A">
        <w:rPr>
          <w:rFonts w:asciiTheme="majorHAnsi" w:hAnsiTheme="majorHAnsi" w:cs="Times New Roman"/>
          <w:sz w:val="22"/>
          <w:szCs w:val="22"/>
          <w:lang w:val="sr-Cyrl-CS"/>
        </w:rPr>
        <w:t>,</w:t>
      </w:r>
      <w:r w:rsidRPr="00781C1A">
        <w:rPr>
          <w:rFonts w:asciiTheme="majorHAnsi" w:hAnsiTheme="majorHAnsi" w:cs="Times New Roman"/>
          <w:sz w:val="22"/>
          <w:szCs w:val="22"/>
          <w:lang w:val="sr-Cyrl-CS"/>
        </w:rPr>
        <w:t xml:space="preserve"> нпр. - додатни рад, слободне активности и сл. </w:t>
      </w:r>
    </w:p>
    <w:p w:rsidR="00265F6A" w:rsidRPr="00781C1A" w:rsidRDefault="00265F6A" w:rsidP="00AC0CAD">
      <w:pPr>
        <w:pStyle w:val="Normal1"/>
        <w:spacing w:before="0" w:beforeAutospacing="0" w:after="0" w:afterAutospacing="0" w:line="276" w:lineRule="auto"/>
        <w:rPr>
          <w:rFonts w:asciiTheme="majorHAnsi" w:hAnsiTheme="majorHAnsi" w:cs="Times New Roman"/>
          <w:b/>
          <w:sz w:val="22"/>
          <w:szCs w:val="22"/>
          <w:lang w:val="sr-Cyrl-CS"/>
        </w:rPr>
      </w:pPr>
    </w:p>
    <w:p w:rsidR="00200D7E" w:rsidRPr="00781C1A" w:rsidRDefault="00200D7E" w:rsidP="00AC0CAD">
      <w:pPr>
        <w:pStyle w:val="Normal1"/>
        <w:spacing w:before="0" w:beforeAutospacing="0" w:after="0" w:afterAutospacing="0" w:line="276" w:lineRule="auto"/>
        <w:rPr>
          <w:rFonts w:asciiTheme="majorHAnsi" w:hAnsiTheme="majorHAnsi" w:cs="Times New Roman"/>
          <w:sz w:val="22"/>
          <w:szCs w:val="22"/>
          <w:lang w:val="sr-Cyrl-CS"/>
        </w:rPr>
      </w:pPr>
      <w:r w:rsidRPr="00781C1A">
        <w:rPr>
          <w:rFonts w:asciiTheme="majorHAnsi" w:hAnsiTheme="majorHAnsi" w:cs="Times New Roman"/>
          <w:b/>
          <w:sz w:val="22"/>
          <w:szCs w:val="22"/>
          <w:lang w:val="sr-Cyrl-CS"/>
        </w:rPr>
        <w:t>Глобално планирање</w:t>
      </w:r>
      <w:r w:rsidRPr="00781C1A">
        <w:rPr>
          <w:rFonts w:asciiTheme="majorHAnsi" w:hAnsiTheme="majorHAnsi" w:cs="Times New Roman"/>
          <w:sz w:val="22"/>
          <w:szCs w:val="22"/>
          <w:lang w:val="sr-Cyrl-CS"/>
        </w:rPr>
        <w:t xml:space="preserve"> (годишње) врши се пре почетка школске године и обухвата распоређивање наставних тема, број предвиђених часова по теми, распоређивање часова за обраду, утврђивање и систематизацију. </w:t>
      </w:r>
    </w:p>
    <w:p w:rsidR="00200D7E" w:rsidRPr="00781C1A" w:rsidRDefault="00200D7E" w:rsidP="00AC0CAD">
      <w:pPr>
        <w:pStyle w:val="Normal1"/>
        <w:spacing w:before="0" w:beforeAutospacing="0" w:after="0" w:afterAutospacing="0" w:line="276" w:lineRule="auto"/>
        <w:rPr>
          <w:rFonts w:asciiTheme="majorHAnsi" w:hAnsiTheme="majorHAnsi" w:cs="Times New Roman"/>
          <w:sz w:val="22"/>
          <w:szCs w:val="22"/>
          <w:lang w:val="sr-Cyrl-CS"/>
        </w:rPr>
      </w:pPr>
      <w:r w:rsidRPr="00781C1A">
        <w:rPr>
          <w:rFonts w:asciiTheme="majorHAnsi" w:hAnsiTheme="majorHAnsi" w:cs="Times New Roman"/>
          <w:b/>
          <w:sz w:val="22"/>
          <w:szCs w:val="22"/>
          <w:lang w:val="sr-Cyrl-CS"/>
        </w:rPr>
        <w:t>Оперативно планирање</w:t>
      </w:r>
      <w:r w:rsidRPr="00781C1A">
        <w:rPr>
          <w:rFonts w:asciiTheme="majorHAnsi" w:hAnsiTheme="majorHAnsi" w:cs="Times New Roman"/>
          <w:sz w:val="22"/>
          <w:szCs w:val="22"/>
          <w:lang w:val="sr-Cyrl-CS"/>
        </w:rPr>
        <w:t xml:space="preserve"> обухвата дидактичко-методску разраду наставних тема на наставне јединице а временски обухвата најмање један месец. Наставник ради на изради оперативног плана уз уважавање напред наведених елемената и поступка (нпр. корелација са истим предметом по разредима, сродним предметима, упознавање услова, предзнања ученика и сл.). Оперативни план садржи: време (нпр. наставне недеље), редослед наставних јединица у оквиру теме и за сваку од њих назначен тип часа, облик рада, метод рада, наставна средства место рада (локација) примена иновативних поступака, сараднике у реализацији и напомену у коју се уноси све оно што је важно за саопштење о наставној јединици, одступање од плана итд. </w:t>
      </w:r>
    </w:p>
    <w:p w:rsidR="00200D7E" w:rsidRPr="00781C1A" w:rsidRDefault="00200D7E" w:rsidP="00AC0CAD">
      <w:pPr>
        <w:pStyle w:val="Normal1"/>
        <w:spacing w:before="0" w:beforeAutospacing="0" w:after="0" w:afterAutospacing="0" w:line="276" w:lineRule="auto"/>
        <w:rPr>
          <w:rFonts w:asciiTheme="majorHAnsi" w:hAnsiTheme="majorHAnsi" w:cs="Times New Roman"/>
          <w:sz w:val="22"/>
          <w:szCs w:val="22"/>
          <w:lang w:val="sr-Cyrl-CS"/>
        </w:rPr>
      </w:pPr>
      <w:r w:rsidRPr="00781C1A">
        <w:rPr>
          <w:rFonts w:asciiTheme="majorHAnsi" w:hAnsiTheme="majorHAnsi" w:cs="Times New Roman"/>
          <w:b/>
          <w:sz w:val="22"/>
          <w:szCs w:val="22"/>
          <w:lang w:val="sr-Cyrl-CS"/>
        </w:rPr>
        <w:t>Непосредна припрема</w:t>
      </w:r>
      <w:r w:rsidRPr="00781C1A">
        <w:rPr>
          <w:rFonts w:asciiTheme="majorHAnsi" w:hAnsiTheme="majorHAnsi" w:cs="Times New Roman"/>
          <w:sz w:val="22"/>
          <w:szCs w:val="22"/>
          <w:lang w:val="sr-Cyrl-CS"/>
        </w:rPr>
        <w:t xml:space="preserve"> наставника за рад подразумева израду писане припреме која представља дидактичко-методичко структурирање часа, а састоји се у спецификовању одговарајуће наставне технологије која највише одговара унутрашњој логичкој структури градива одређене наставне јединице.</w:t>
      </w:r>
    </w:p>
    <w:p w:rsidR="00265F6A" w:rsidRPr="00781C1A" w:rsidRDefault="00265F6A" w:rsidP="00AC0CAD">
      <w:pPr>
        <w:pStyle w:val="Normal1"/>
        <w:spacing w:before="0" w:beforeAutospacing="0" w:after="0" w:afterAutospacing="0" w:line="276" w:lineRule="auto"/>
        <w:rPr>
          <w:rFonts w:asciiTheme="majorHAnsi" w:hAnsiTheme="majorHAnsi" w:cs="Times New Roman"/>
          <w:sz w:val="22"/>
          <w:szCs w:val="22"/>
          <w:lang w:val="sr-Cyrl-CS"/>
        </w:rPr>
      </w:pPr>
    </w:p>
    <w:p w:rsidR="00200D7E" w:rsidRPr="00781C1A" w:rsidRDefault="00AA4654" w:rsidP="00AC0CAD">
      <w:pPr>
        <w:pStyle w:val="Normal1"/>
        <w:spacing w:before="0" w:beforeAutospacing="0" w:after="0" w:afterAutospacing="0" w:line="276" w:lineRule="auto"/>
        <w:rPr>
          <w:rFonts w:asciiTheme="majorHAnsi" w:hAnsiTheme="majorHAnsi" w:cs="Times New Roman"/>
          <w:sz w:val="22"/>
          <w:szCs w:val="22"/>
          <w:lang w:val="sr-Cyrl-CS"/>
        </w:rPr>
      </w:pPr>
      <w:r w:rsidRPr="00781C1A">
        <w:rPr>
          <w:rFonts w:asciiTheme="majorHAnsi" w:hAnsiTheme="majorHAnsi" w:cs="Times New Roman"/>
          <w:sz w:val="22"/>
          <w:szCs w:val="22"/>
          <w:lang w:val="sr-Cyrl-CS"/>
        </w:rPr>
        <w:t>Настава се у Г</w:t>
      </w:r>
      <w:r w:rsidR="00200D7E" w:rsidRPr="00781C1A">
        <w:rPr>
          <w:rFonts w:asciiTheme="majorHAnsi" w:hAnsiTheme="majorHAnsi" w:cs="Times New Roman"/>
          <w:sz w:val="22"/>
          <w:szCs w:val="22"/>
          <w:lang w:val="sr-Cyrl-CS"/>
        </w:rPr>
        <w:t xml:space="preserve">имназији реализује у складу са наставним плановима. </w:t>
      </w:r>
    </w:p>
    <w:p w:rsidR="00200D7E" w:rsidRPr="003560CE" w:rsidRDefault="00200D7E" w:rsidP="00AC0CAD">
      <w:pPr>
        <w:pStyle w:val="Heading2"/>
        <w:spacing w:line="276" w:lineRule="auto"/>
        <w:rPr>
          <w:rStyle w:val="Heading1Char"/>
          <w:rFonts w:asciiTheme="majorHAnsi" w:hAnsiTheme="majorHAnsi"/>
          <w:b/>
          <w:i w:val="0"/>
          <w:color w:val="002060"/>
          <w:sz w:val="24"/>
          <w:szCs w:val="24"/>
          <w:lang w:val="sr-Cyrl-RS"/>
        </w:rPr>
      </w:pPr>
      <w:bookmarkStart w:id="131" w:name="_Toc380750751"/>
      <w:bookmarkStart w:id="132" w:name="_Toc418681780"/>
      <w:bookmarkStart w:id="133" w:name="_Toc418683108"/>
      <w:r w:rsidRPr="003560CE">
        <w:rPr>
          <w:rStyle w:val="Heading1Char"/>
          <w:rFonts w:asciiTheme="majorHAnsi" w:hAnsiTheme="majorHAnsi"/>
          <w:b/>
          <w:i w:val="0"/>
          <w:color w:val="002060"/>
          <w:sz w:val="24"/>
          <w:szCs w:val="24"/>
        </w:rPr>
        <w:t>В</w:t>
      </w:r>
      <w:r w:rsidR="008D0829" w:rsidRPr="003560CE">
        <w:rPr>
          <w:rStyle w:val="Heading1Char"/>
          <w:rFonts w:asciiTheme="majorHAnsi" w:hAnsiTheme="majorHAnsi"/>
          <w:b/>
          <w:i w:val="0"/>
          <w:color w:val="002060"/>
          <w:sz w:val="24"/>
          <w:szCs w:val="24"/>
        </w:rPr>
        <w:t>рсте активности у обра</w:t>
      </w:r>
      <w:r w:rsidR="008D0829" w:rsidRPr="003560CE">
        <w:rPr>
          <w:rStyle w:val="Heading1Char"/>
          <w:rFonts w:asciiTheme="majorHAnsi" w:hAnsiTheme="majorHAnsi"/>
          <w:b/>
          <w:i w:val="0"/>
          <w:color w:val="002060"/>
          <w:sz w:val="24"/>
          <w:szCs w:val="24"/>
          <w:lang w:val="sr-Cyrl-RS"/>
        </w:rPr>
        <w:t>з</w:t>
      </w:r>
      <w:r w:rsidR="008D0829" w:rsidRPr="003560CE">
        <w:rPr>
          <w:rStyle w:val="Heading1Char"/>
          <w:rFonts w:asciiTheme="majorHAnsi" w:hAnsiTheme="majorHAnsi"/>
          <w:b/>
          <w:i w:val="0"/>
          <w:color w:val="002060"/>
          <w:sz w:val="24"/>
          <w:szCs w:val="24"/>
        </w:rPr>
        <w:t xml:space="preserve">овно васпитном </w:t>
      </w:r>
      <w:bookmarkEnd w:id="131"/>
      <w:bookmarkEnd w:id="132"/>
      <w:bookmarkEnd w:id="133"/>
      <w:r w:rsidR="008D0829" w:rsidRPr="003560CE">
        <w:rPr>
          <w:rStyle w:val="Heading1Char"/>
          <w:rFonts w:asciiTheme="majorHAnsi" w:hAnsiTheme="majorHAnsi"/>
          <w:b/>
          <w:i w:val="0"/>
          <w:color w:val="002060"/>
          <w:sz w:val="24"/>
          <w:szCs w:val="24"/>
          <w:lang w:val="sr-Cyrl-RS"/>
        </w:rPr>
        <w:t>раду</w:t>
      </w:r>
    </w:p>
    <w:p w:rsidR="008D0829" w:rsidRPr="00781C1A" w:rsidRDefault="008D0829" w:rsidP="003560CE">
      <w:pPr>
        <w:pStyle w:val="Bezrazmaka"/>
        <w:rPr>
          <w:lang w:val="sr-Cyrl-RS"/>
        </w:rPr>
      </w:pPr>
    </w:p>
    <w:p w:rsidR="009006A1" w:rsidRPr="00781C1A" w:rsidRDefault="00200D7E" w:rsidP="003560CE">
      <w:pPr>
        <w:rPr>
          <w:rFonts w:asciiTheme="majorHAnsi" w:hAnsiTheme="majorHAnsi"/>
          <w:lang w:val="sr-Cyrl-CS"/>
        </w:rPr>
      </w:pPr>
      <w:r w:rsidRPr="00781C1A">
        <w:rPr>
          <w:rFonts w:asciiTheme="majorHAnsi" w:hAnsiTheme="majorHAnsi"/>
          <w:lang w:val="ru-RU"/>
        </w:rPr>
        <w:t>Организација</w:t>
      </w:r>
      <w:r w:rsidR="005D0A40" w:rsidRPr="00781C1A">
        <w:rPr>
          <w:rFonts w:asciiTheme="majorHAnsi" w:hAnsiTheme="majorHAnsi"/>
          <w:lang w:val="ru-RU"/>
        </w:rPr>
        <w:t xml:space="preserve"> </w:t>
      </w:r>
      <w:r w:rsidRPr="00781C1A">
        <w:rPr>
          <w:rFonts w:asciiTheme="majorHAnsi" w:hAnsiTheme="majorHAnsi"/>
          <w:lang w:val="ru-RU"/>
        </w:rPr>
        <w:t>наставе</w:t>
      </w:r>
      <w:r w:rsidR="005D0A40" w:rsidRPr="00781C1A">
        <w:rPr>
          <w:rFonts w:asciiTheme="majorHAnsi" w:hAnsiTheme="majorHAnsi"/>
          <w:lang w:val="ru-RU"/>
        </w:rPr>
        <w:t xml:space="preserve"> </w:t>
      </w:r>
      <w:r w:rsidRPr="00781C1A">
        <w:rPr>
          <w:rFonts w:asciiTheme="majorHAnsi" w:hAnsiTheme="majorHAnsi"/>
          <w:lang w:val="ru-RU"/>
        </w:rPr>
        <w:t>у</w:t>
      </w:r>
      <w:r w:rsidR="005D0A40" w:rsidRPr="00781C1A">
        <w:rPr>
          <w:rFonts w:asciiTheme="majorHAnsi" w:hAnsiTheme="majorHAnsi"/>
          <w:lang w:val="ru-RU"/>
        </w:rPr>
        <w:t xml:space="preserve"> </w:t>
      </w:r>
      <w:r w:rsidRPr="00781C1A">
        <w:rPr>
          <w:rFonts w:asciiTheme="majorHAnsi" w:hAnsiTheme="majorHAnsi"/>
          <w:lang w:val="ru-RU"/>
        </w:rPr>
        <w:t>оквиру</w:t>
      </w:r>
      <w:r w:rsidR="005D0A40" w:rsidRPr="00781C1A">
        <w:rPr>
          <w:rFonts w:asciiTheme="majorHAnsi" w:hAnsiTheme="majorHAnsi"/>
          <w:lang w:val="ru-RU"/>
        </w:rPr>
        <w:t xml:space="preserve"> </w:t>
      </w:r>
      <w:r w:rsidRPr="00781C1A">
        <w:rPr>
          <w:rFonts w:asciiTheme="majorHAnsi" w:hAnsiTheme="majorHAnsi"/>
          <w:lang w:val="ru-RU"/>
        </w:rPr>
        <w:t>једног</w:t>
      </w:r>
      <w:r w:rsidR="005D0A40" w:rsidRPr="00781C1A">
        <w:rPr>
          <w:rFonts w:asciiTheme="majorHAnsi" w:hAnsiTheme="majorHAnsi"/>
          <w:lang w:val="ru-RU"/>
        </w:rPr>
        <w:t xml:space="preserve"> </w:t>
      </w:r>
      <w:r w:rsidRPr="00781C1A">
        <w:rPr>
          <w:rFonts w:asciiTheme="majorHAnsi" w:hAnsiTheme="majorHAnsi"/>
          <w:lang w:val="ru-RU"/>
        </w:rPr>
        <w:t>наставног</w:t>
      </w:r>
      <w:r w:rsidR="005D0A40" w:rsidRPr="00781C1A">
        <w:rPr>
          <w:rFonts w:asciiTheme="majorHAnsi" w:hAnsiTheme="majorHAnsi"/>
          <w:lang w:val="ru-RU"/>
        </w:rPr>
        <w:t xml:space="preserve"> </w:t>
      </w:r>
      <w:r w:rsidRPr="00781C1A">
        <w:rPr>
          <w:rFonts w:asciiTheme="majorHAnsi" w:hAnsiTheme="majorHAnsi"/>
          <w:lang w:val="ru-RU"/>
        </w:rPr>
        <w:t>предмета</w:t>
      </w:r>
      <w:r w:rsidR="005D0A40" w:rsidRPr="00781C1A">
        <w:rPr>
          <w:rFonts w:asciiTheme="majorHAnsi" w:hAnsiTheme="majorHAnsi"/>
          <w:lang w:val="ru-RU"/>
        </w:rPr>
        <w:t xml:space="preserve"> </w:t>
      </w:r>
      <w:r w:rsidRPr="00781C1A">
        <w:rPr>
          <w:rFonts w:asciiTheme="majorHAnsi" w:hAnsiTheme="majorHAnsi"/>
          <w:lang w:val="ru-RU"/>
        </w:rPr>
        <w:t>одре</w:t>
      </w:r>
      <w:r w:rsidRPr="00781C1A">
        <w:rPr>
          <w:rFonts w:asciiTheme="majorHAnsi" w:hAnsiTheme="majorHAnsi"/>
          <w:lang w:val="sr-Cyrl-CS"/>
        </w:rPr>
        <w:t>ђ</w:t>
      </w:r>
      <w:r w:rsidRPr="00781C1A">
        <w:rPr>
          <w:rFonts w:asciiTheme="majorHAnsi" w:hAnsiTheme="majorHAnsi"/>
          <w:lang w:val="ru-RU"/>
        </w:rPr>
        <w:t>ена</w:t>
      </w:r>
      <w:r w:rsidR="005D0A40" w:rsidRPr="00781C1A">
        <w:rPr>
          <w:rFonts w:asciiTheme="majorHAnsi" w:hAnsiTheme="majorHAnsi"/>
          <w:lang w:val="ru-RU"/>
        </w:rPr>
        <w:t xml:space="preserve"> </w:t>
      </w:r>
      <w:r w:rsidRPr="00781C1A">
        <w:rPr>
          <w:rFonts w:asciiTheme="majorHAnsi" w:hAnsiTheme="majorHAnsi"/>
          <w:lang w:val="ru-RU"/>
        </w:rPr>
        <w:t>је</w:t>
      </w:r>
      <w:r w:rsidR="005D0A40" w:rsidRPr="00781C1A">
        <w:rPr>
          <w:rFonts w:asciiTheme="majorHAnsi" w:hAnsiTheme="majorHAnsi"/>
          <w:lang w:val="ru-RU"/>
        </w:rPr>
        <w:t xml:space="preserve"> </w:t>
      </w:r>
      <w:r w:rsidRPr="00781C1A">
        <w:rPr>
          <w:rFonts w:asciiTheme="majorHAnsi" w:hAnsiTheme="majorHAnsi"/>
          <w:lang w:val="ru-RU"/>
        </w:rPr>
        <w:t>циљевима</w:t>
      </w:r>
      <w:r w:rsidRPr="00781C1A">
        <w:rPr>
          <w:rFonts w:asciiTheme="majorHAnsi" w:hAnsiTheme="majorHAnsi"/>
          <w:lang w:val="sr-Cyrl-CS"/>
        </w:rPr>
        <w:t xml:space="preserve">, </w:t>
      </w:r>
      <w:r w:rsidRPr="00781C1A">
        <w:rPr>
          <w:rFonts w:asciiTheme="majorHAnsi" w:hAnsiTheme="majorHAnsi"/>
          <w:lang w:val="ru-RU"/>
        </w:rPr>
        <w:t>оперативним</w:t>
      </w:r>
      <w:r w:rsidR="005D0A40" w:rsidRPr="00781C1A">
        <w:rPr>
          <w:rFonts w:asciiTheme="majorHAnsi" w:hAnsiTheme="majorHAnsi"/>
          <w:lang w:val="ru-RU"/>
        </w:rPr>
        <w:t xml:space="preserve"> </w:t>
      </w:r>
      <w:r w:rsidRPr="00781C1A">
        <w:rPr>
          <w:rFonts w:asciiTheme="majorHAnsi" w:hAnsiTheme="majorHAnsi"/>
          <w:lang w:val="ru-RU"/>
        </w:rPr>
        <w:t>задацима</w:t>
      </w:r>
      <w:r w:rsidRPr="00781C1A">
        <w:rPr>
          <w:rFonts w:asciiTheme="majorHAnsi" w:hAnsiTheme="majorHAnsi"/>
          <w:lang w:val="sr-Cyrl-CS"/>
        </w:rPr>
        <w:t xml:space="preserve">, </w:t>
      </w:r>
      <w:r w:rsidRPr="00781C1A">
        <w:rPr>
          <w:rFonts w:asciiTheme="majorHAnsi" w:hAnsiTheme="majorHAnsi"/>
          <w:lang w:val="ru-RU"/>
        </w:rPr>
        <w:t>специфи</w:t>
      </w:r>
      <w:r w:rsidRPr="00781C1A">
        <w:rPr>
          <w:rFonts w:asciiTheme="majorHAnsi" w:hAnsiTheme="majorHAnsi"/>
          <w:lang w:val="sr-Cyrl-CS"/>
        </w:rPr>
        <w:t>ч</w:t>
      </w:r>
      <w:r w:rsidRPr="00781C1A">
        <w:rPr>
          <w:rFonts w:asciiTheme="majorHAnsi" w:hAnsiTheme="majorHAnsi"/>
          <w:lang w:val="ru-RU"/>
        </w:rPr>
        <w:t>ном</w:t>
      </w:r>
      <w:r w:rsidR="005D0A40" w:rsidRPr="00781C1A">
        <w:rPr>
          <w:rFonts w:asciiTheme="majorHAnsi" w:hAnsiTheme="majorHAnsi"/>
          <w:lang w:val="ru-RU"/>
        </w:rPr>
        <w:t xml:space="preserve"> </w:t>
      </w:r>
      <w:r w:rsidRPr="00781C1A">
        <w:rPr>
          <w:rFonts w:asciiTheme="majorHAnsi" w:hAnsiTheme="majorHAnsi"/>
          <w:lang w:val="ru-RU"/>
        </w:rPr>
        <w:t>садр</w:t>
      </w:r>
      <w:r w:rsidRPr="00781C1A">
        <w:rPr>
          <w:rFonts w:asciiTheme="majorHAnsi" w:hAnsiTheme="majorHAnsi"/>
          <w:lang w:val="sr-Cyrl-CS"/>
        </w:rPr>
        <w:t>ж</w:t>
      </w:r>
      <w:r w:rsidRPr="00781C1A">
        <w:rPr>
          <w:rFonts w:asciiTheme="majorHAnsi" w:hAnsiTheme="majorHAnsi"/>
          <w:lang w:val="ru-RU"/>
        </w:rPr>
        <w:t>ином</w:t>
      </w:r>
      <w:r w:rsidR="005D0A40" w:rsidRPr="00781C1A">
        <w:rPr>
          <w:rFonts w:asciiTheme="majorHAnsi" w:hAnsiTheme="majorHAnsi"/>
          <w:lang w:val="ru-RU"/>
        </w:rPr>
        <w:t xml:space="preserve"> </w:t>
      </w:r>
      <w:r w:rsidRPr="00781C1A">
        <w:rPr>
          <w:rFonts w:asciiTheme="majorHAnsi" w:hAnsiTheme="majorHAnsi"/>
          <w:lang w:val="ru-RU"/>
        </w:rPr>
        <w:t>програма</w:t>
      </w:r>
      <w:r w:rsidRPr="00781C1A">
        <w:rPr>
          <w:rFonts w:asciiTheme="majorHAnsi" w:hAnsiTheme="majorHAnsi"/>
          <w:lang w:val="sr-Cyrl-CS"/>
        </w:rPr>
        <w:t xml:space="preserve">, </w:t>
      </w:r>
      <w:r w:rsidRPr="00781C1A">
        <w:rPr>
          <w:rFonts w:asciiTheme="majorHAnsi" w:hAnsiTheme="majorHAnsi"/>
          <w:lang w:val="ru-RU"/>
        </w:rPr>
        <w:t>располо</w:t>
      </w:r>
      <w:r w:rsidRPr="00781C1A">
        <w:rPr>
          <w:rFonts w:asciiTheme="majorHAnsi" w:hAnsiTheme="majorHAnsi"/>
          <w:lang w:val="sr-Cyrl-CS"/>
        </w:rPr>
        <w:t>ж</w:t>
      </w:r>
      <w:r w:rsidRPr="00781C1A">
        <w:rPr>
          <w:rFonts w:asciiTheme="majorHAnsi" w:hAnsiTheme="majorHAnsi"/>
          <w:lang w:val="ru-RU"/>
        </w:rPr>
        <w:t>ивом</w:t>
      </w:r>
      <w:r w:rsidR="005D0A40" w:rsidRPr="00781C1A">
        <w:rPr>
          <w:rFonts w:asciiTheme="majorHAnsi" w:hAnsiTheme="majorHAnsi"/>
          <w:lang w:val="ru-RU"/>
        </w:rPr>
        <w:t xml:space="preserve"> </w:t>
      </w:r>
      <w:r w:rsidRPr="00781C1A">
        <w:rPr>
          <w:rFonts w:asciiTheme="majorHAnsi" w:hAnsiTheme="majorHAnsi"/>
          <w:lang w:val="ru-RU"/>
        </w:rPr>
        <w:t>наставном</w:t>
      </w:r>
      <w:r w:rsidR="008D0829" w:rsidRPr="00781C1A">
        <w:rPr>
          <w:rFonts w:asciiTheme="majorHAnsi" w:hAnsiTheme="majorHAnsi"/>
          <w:lang w:val="ru-RU"/>
        </w:rPr>
        <w:t xml:space="preserve"> </w:t>
      </w:r>
      <w:r w:rsidRPr="00781C1A">
        <w:rPr>
          <w:rFonts w:asciiTheme="majorHAnsi" w:hAnsiTheme="majorHAnsi"/>
          <w:lang w:val="ru-RU"/>
        </w:rPr>
        <w:t>технологијом</w:t>
      </w:r>
      <w:r w:rsidR="005D0A40" w:rsidRPr="00781C1A">
        <w:rPr>
          <w:rFonts w:asciiTheme="majorHAnsi" w:hAnsiTheme="majorHAnsi"/>
          <w:lang w:val="ru-RU"/>
        </w:rPr>
        <w:t xml:space="preserve"> </w:t>
      </w:r>
      <w:r w:rsidRPr="00781C1A">
        <w:rPr>
          <w:rFonts w:asciiTheme="majorHAnsi" w:hAnsiTheme="majorHAnsi"/>
          <w:lang w:val="ru-RU"/>
        </w:rPr>
        <w:t>и</w:t>
      </w:r>
      <w:r w:rsidR="005D0A40" w:rsidRPr="00781C1A">
        <w:rPr>
          <w:rFonts w:asciiTheme="majorHAnsi" w:hAnsiTheme="majorHAnsi"/>
          <w:lang w:val="ru-RU"/>
        </w:rPr>
        <w:t xml:space="preserve"> </w:t>
      </w:r>
      <w:r w:rsidRPr="00781C1A">
        <w:rPr>
          <w:rFonts w:asciiTheme="majorHAnsi" w:hAnsiTheme="majorHAnsi"/>
          <w:lang w:val="ru-RU"/>
        </w:rPr>
        <w:t>опредељењем</w:t>
      </w:r>
      <w:r w:rsidR="005D0A40" w:rsidRPr="00781C1A">
        <w:rPr>
          <w:rFonts w:asciiTheme="majorHAnsi" w:hAnsiTheme="majorHAnsi"/>
          <w:lang w:val="ru-RU"/>
        </w:rPr>
        <w:t xml:space="preserve"> </w:t>
      </w:r>
      <w:r w:rsidRPr="00781C1A">
        <w:rPr>
          <w:rFonts w:asciiTheme="majorHAnsi" w:hAnsiTheme="majorHAnsi"/>
          <w:lang w:val="ru-RU"/>
        </w:rPr>
        <w:t>за</w:t>
      </w:r>
      <w:r w:rsidR="005D0A40" w:rsidRPr="00781C1A">
        <w:rPr>
          <w:rFonts w:asciiTheme="majorHAnsi" w:hAnsiTheme="majorHAnsi"/>
          <w:lang w:val="ru-RU"/>
        </w:rPr>
        <w:t xml:space="preserve"> </w:t>
      </w:r>
      <w:r w:rsidRPr="00781C1A">
        <w:rPr>
          <w:rFonts w:asciiTheme="majorHAnsi" w:hAnsiTheme="majorHAnsi"/>
          <w:lang w:val="ru-RU"/>
        </w:rPr>
        <w:t>одре</w:t>
      </w:r>
      <w:r w:rsidRPr="00781C1A">
        <w:rPr>
          <w:rFonts w:asciiTheme="majorHAnsi" w:hAnsiTheme="majorHAnsi"/>
          <w:lang w:val="sr-Cyrl-CS"/>
        </w:rPr>
        <w:t>ђ</w:t>
      </w:r>
      <w:r w:rsidRPr="00781C1A">
        <w:rPr>
          <w:rFonts w:asciiTheme="majorHAnsi" w:hAnsiTheme="majorHAnsi"/>
          <w:lang w:val="ru-RU"/>
        </w:rPr>
        <w:t>ену</w:t>
      </w:r>
      <w:r w:rsidR="005D0A40" w:rsidRPr="00781C1A">
        <w:rPr>
          <w:rFonts w:asciiTheme="majorHAnsi" w:hAnsiTheme="majorHAnsi"/>
          <w:lang w:val="ru-RU"/>
        </w:rPr>
        <w:t xml:space="preserve"> </w:t>
      </w:r>
      <w:r w:rsidRPr="00781C1A">
        <w:rPr>
          <w:rFonts w:asciiTheme="majorHAnsi" w:hAnsiTheme="majorHAnsi"/>
          <w:lang w:val="ru-RU"/>
        </w:rPr>
        <w:t>педаго</w:t>
      </w:r>
      <w:r w:rsidRPr="00781C1A">
        <w:rPr>
          <w:rFonts w:asciiTheme="majorHAnsi" w:hAnsiTheme="majorHAnsi"/>
          <w:lang w:val="sr-Cyrl-CS"/>
        </w:rPr>
        <w:t>ш</w:t>
      </w:r>
      <w:r w:rsidRPr="00781C1A">
        <w:rPr>
          <w:rFonts w:asciiTheme="majorHAnsi" w:hAnsiTheme="majorHAnsi"/>
          <w:lang w:val="ru-RU"/>
        </w:rPr>
        <w:t>ку</w:t>
      </w:r>
      <w:r w:rsidR="005D0A40" w:rsidRPr="00781C1A">
        <w:rPr>
          <w:rFonts w:asciiTheme="majorHAnsi" w:hAnsiTheme="majorHAnsi"/>
          <w:lang w:val="ru-RU"/>
        </w:rPr>
        <w:t xml:space="preserve"> </w:t>
      </w:r>
      <w:r w:rsidRPr="00781C1A">
        <w:rPr>
          <w:rFonts w:asciiTheme="majorHAnsi" w:hAnsiTheme="majorHAnsi"/>
          <w:lang w:val="ru-RU"/>
        </w:rPr>
        <w:t>стратегију</w:t>
      </w:r>
      <w:r w:rsidR="005D0A40" w:rsidRPr="00781C1A">
        <w:rPr>
          <w:rFonts w:asciiTheme="majorHAnsi" w:hAnsiTheme="majorHAnsi"/>
          <w:lang w:val="ru-RU"/>
        </w:rPr>
        <w:t xml:space="preserve"> </w:t>
      </w:r>
      <w:r w:rsidRPr="00781C1A">
        <w:rPr>
          <w:rFonts w:asciiTheme="majorHAnsi" w:hAnsiTheme="majorHAnsi"/>
          <w:lang w:val="ru-RU"/>
        </w:rPr>
        <w:t>као</w:t>
      </w:r>
      <w:r w:rsidR="005D0A40" w:rsidRPr="00781C1A">
        <w:rPr>
          <w:rFonts w:asciiTheme="majorHAnsi" w:hAnsiTheme="majorHAnsi"/>
          <w:lang w:val="ru-RU"/>
        </w:rPr>
        <w:t xml:space="preserve"> </w:t>
      </w:r>
      <w:r w:rsidRPr="00781C1A">
        <w:rPr>
          <w:rFonts w:asciiTheme="majorHAnsi" w:hAnsiTheme="majorHAnsi"/>
          <w:lang w:val="ru-RU"/>
        </w:rPr>
        <w:t>и</w:t>
      </w:r>
      <w:r w:rsidR="005D0A40" w:rsidRPr="00781C1A">
        <w:rPr>
          <w:rFonts w:asciiTheme="majorHAnsi" w:hAnsiTheme="majorHAnsi"/>
          <w:lang w:val="ru-RU"/>
        </w:rPr>
        <w:t xml:space="preserve"> </w:t>
      </w:r>
      <w:r w:rsidRPr="00781C1A">
        <w:rPr>
          <w:rFonts w:asciiTheme="majorHAnsi" w:hAnsiTheme="majorHAnsi"/>
          <w:lang w:val="ru-RU"/>
        </w:rPr>
        <w:t>самим</w:t>
      </w:r>
      <w:r w:rsidR="005D0A40" w:rsidRPr="00781C1A">
        <w:rPr>
          <w:rFonts w:asciiTheme="majorHAnsi" w:hAnsiTheme="majorHAnsi"/>
          <w:lang w:val="ru-RU"/>
        </w:rPr>
        <w:t xml:space="preserve"> </w:t>
      </w:r>
      <w:r w:rsidRPr="00781C1A">
        <w:rPr>
          <w:rFonts w:asciiTheme="majorHAnsi" w:hAnsiTheme="majorHAnsi"/>
          <w:lang w:val="ru-RU"/>
        </w:rPr>
        <w:t>субјективним</w:t>
      </w:r>
      <w:r w:rsidR="005D0A40" w:rsidRPr="00781C1A">
        <w:rPr>
          <w:rFonts w:asciiTheme="majorHAnsi" w:hAnsiTheme="majorHAnsi"/>
          <w:lang w:val="ru-RU"/>
        </w:rPr>
        <w:t xml:space="preserve"> </w:t>
      </w:r>
      <w:r w:rsidRPr="00781C1A">
        <w:rPr>
          <w:rFonts w:asciiTheme="majorHAnsi" w:hAnsiTheme="majorHAnsi"/>
          <w:lang w:val="ru-RU"/>
        </w:rPr>
        <w:t>условима</w:t>
      </w:r>
      <w:r w:rsidR="005D0A40" w:rsidRPr="00781C1A">
        <w:rPr>
          <w:rFonts w:asciiTheme="majorHAnsi" w:hAnsiTheme="majorHAnsi"/>
          <w:lang w:val="ru-RU"/>
        </w:rPr>
        <w:t xml:space="preserve"> </w:t>
      </w:r>
      <w:r w:rsidRPr="00781C1A">
        <w:rPr>
          <w:rFonts w:asciiTheme="majorHAnsi" w:hAnsiTheme="majorHAnsi"/>
          <w:lang w:val="ru-RU"/>
        </w:rPr>
        <w:t>и</w:t>
      </w:r>
      <w:r w:rsidR="005D0A40" w:rsidRPr="00781C1A">
        <w:rPr>
          <w:rFonts w:asciiTheme="majorHAnsi" w:hAnsiTheme="majorHAnsi"/>
          <w:lang w:val="ru-RU"/>
        </w:rPr>
        <w:t xml:space="preserve"> </w:t>
      </w:r>
      <w:r w:rsidRPr="00781C1A">
        <w:rPr>
          <w:rFonts w:asciiTheme="majorHAnsi" w:hAnsiTheme="majorHAnsi"/>
          <w:lang w:val="ru-RU"/>
        </w:rPr>
        <w:t>могу</w:t>
      </w:r>
      <w:r w:rsidRPr="00781C1A">
        <w:rPr>
          <w:rFonts w:asciiTheme="majorHAnsi" w:hAnsiTheme="majorHAnsi"/>
          <w:lang w:val="sr-Cyrl-CS"/>
        </w:rPr>
        <w:t>ћ</w:t>
      </w:r>
      <w:r w:rsidRPr="00781C1A">
        <w:rPr>
          <w:rFonts w:asciiTheme="majorHAnsi" w:hAnsiTheme="majorHAnsi"/>
          <w:lang w:val="ru-RU"/>
        </w:rPr>
        <w:t>ностима</w:t>
      </w:r>
      <w:r w:rsidR="005D0A40" w:rsidRPr="00781C1A">
        <w:rPr>
          <w:rFonts w:asciiTheme="majorHAnsi" w:hAnsiTheme="majorHAnsi"/>
          <w:lang w:val="ru-RU"/>
        </w:rPr>
        <w:t xml:space="preserve"> </w:t>
      </w:r>
      <w:r w:rsidRPr="00781C1A">
        <w:rPr>
          <w:rFonts w:asciiTheme="majorHAnsi" w:hAnsiTheme="majorHAnsi"/>
          <w:lang w:val="ru-RU"/>
        </w:rPr>
        <w:t>наставника</w:t>
      </w:r>
      <w:r w:rsidR="005D0A40" w:rsidRPr="00781C1A">
        <w:rPr>
          <w:rFonts w:asciiTheme="majorHAnsi" w:hAnsiTheme="majorHAnsi"/>
          <w:lang w:val="ru-RU"/>
        </w:rPr>
        <w:t xml:space="preserve"> </w:t>
      </w:r>
      <w:r w:rsidRPr="00781C1A">
        <w:rPr>
          <w:rFonts w:asciiTheme="majorHAnsi" w:hAnsiTheme="majorHAnsi"/>
          <w:lang w:val="ru-RU"/>
        </w:rPr>
        <w:t>и</w:t>
      </w:r>
      <w:r w:rsidR="005D0A40" w:rsidRPr="00781C1A">
        <w:rPr>
          <w:rFonts w:asciiTheme="majorHAnsi" w:hAnsiTheme="majorHAnsi"/>
          <w:lang w:val="ru-RU"/>
        </w:rPr>
        <w:t xml:space="preserve"> </w:t>
      </w:r>
      <w:r w:rsidRPr="00781C1A">
        <w:rPr>
          <w:rFonts w:asciiTheme="majorHAnsi" w:hAnsiTheme="majorHAnsi"/>
          <w:lang w:val="ru-RU"/>
        </w:rPr>
        <w:t>у</w:t>
      </w:r>
      <w:r w:rsidRPr="00781C1A">
        <w:rPr>
          <w:rFonts w:asciiTheme="majorHAnsi" w:hAnsiTheme="majorHAnsi"/>
          <w:lang w:val="sr-Cyrl-CS"/>
        </w:rPr>
        <w:t>ч</w:t>
      </w:r>
      <w:r w:rsidRPr="00781C1A">
        <w:rPr>
          <w:rFonts w:asciiTheme="majorHAnsi" w:hAnsiTheme="majorHAnsi"/>
          <w:lang w:val="ru-RU"/>
        </w:rPr>
        <w:t>еника</w:t>
      </w:r>
      <w:r w:rsidRPr="00781C1A">
        <w:rPr>
          <w:rFonts w:asciiTheme="majorHAnsi" w:hAnsiTheme="majorHAnsi"/>
          <w:lang w:val="sr-Cyrl-CS"/>
        </w:rPr>
        <w:t xml:space="preserve">. </w:t>
      </w:r>
      <w:r w:rsidRPr="00781C1A">
        <w:rPr>
          <w:rFonts w:asciiTheme="majorHAnsi" w:hAnsiTheme="majorHAnsi"/>
          <w:lang w:val="ru-RU"/>
        </w:rPr>
        <w:t>По</w:t>
      </w:r>
      <w:r w:rsidR="005D0A40" w:rsidRPr="00781C1A">
        <w:rPr>
          <w:rFonts w:asciiTheme="majorHAnsi" w:hAnsiTheme="majorHAnsi"/>
          <w:lang w:val="ru-RU"/>
        </w:rPr>
        <w:t xml:space="preserve"> </w:t>
      </w:r>
      <w:r w:rsidRPr="00781C1A">
        <w:rPr>
          <w:rFonts w:asciiTheme="majorHAnsi" w:hAnsiTheme="majorHAnsi"/>
          <w:lang w:val="ru-RU"/>
        </w:rPr>
        <w:t>програму</w:t>
      </w:r>
      <w:r w:rsidR="005D0A40" w:rsidRPr="00781C1A">
        <w:rPr>
          <w:rFonts w:asciiTheme="majorHAnsi" w:hAnsiTheme="majorHAnsi"/>
          <w:lang w:val="ru-RU"/>
        </w:rPr>
        <w:t xml:space="preserve"> </w:t>
      </w:r>
      <w:r w:rsidRPr="00781C1A">
        <w:rPr>
          <w:rFonts w:asciiTheme="majorHAnsi" w:hAnsiTheme="majorHAnsi"/>
          <w:lang w:val="ru-RU"/>
        </w:rPr>
        <w:t>настава</w:t>
      </w:r>
      <w:r w:rsidR="005D0A40" w:rsidRPr="00781C1A">
        <w:rPr>
          <w:rFonts w:asciiTheme="majorHAnsi" w:hAnsiTheme="majorHAnsi"/>
          <w:lang w:val="ru-RU"/>
        </w:rPr>
        <w:t xml:space="preserve"> </w:t>
      </w:r>
      <w:r w:rsidRPr="00781C1A">
        <w:rPr>
          <w:rFonts w:asciiTheme="majorHAnsi" w:hAnsiTheme="majorHAnsi"/>
          <w:lang w:val="ru-RU"/>
        </w:rPr>
        <w:t>се</w:t>
      </w:r>
      <w:r w:rsidR="005D0A40" w:rsidRPr="00781C1A">
        <w:rPr>
          <w:rFonts w:asciiTheme="majorHAnsi" w:hAnsiTheme="majorHAnsi"/>
          <w:lang w:val="ru-RU"/>
        </w:rPr>
        <w:t xml:space="preserve"> </w:t>
      </w:r>
      <w:r w:rsidRPr="00781C1A">
        <w:rPr>
          <w:rFonts w:asciiTheme="majorHAnsi" w:hAnsiTheme="majorHAnsi"/>
          <w:lang w:val="ru-RU"/>
        </w:rPr>
        <w:t>изводи</w:t>
      </w:r>
      <w:r w:rsidR="005D0A40" w:rsidRPr="00781C1A">
        <w:rPr>
          <w:rFonts w:asciiTheme="majorHAnsi" w:hAnsiTheme="majorHAnsi"/>
          <w:lang w:val="ru-RU"/>
        </w:rPr>
        <w:t xml:space="preserve"> </w:t>
      </w:r>
      <w:r w:rsidRPr="00781C1A">
        <w:rPr>
          <w:rFonts w:asciiTheme="majorHAnsi" w:hAnsiTheme="majorHAnsi"/>
          <w:lang w:val="ru-RU"/>
        </w:rPr>
        <w:t>у</w:t>
      </w:r>
      <w:r w:rsidR="005D0A40" w:rsidRPr="00781C1A">
        <w:rPr>
          <w:rFonts w:asciiTheme="majorHAnsi" w:hAnsiTheme="majorHAnsi"/>
          <w:lang w:val="ru-RU"/>
        </w:rPr>
        <w:t xml:space="preserve"> </w:t>
      </w:r>
      <w:r w:rsidRPr="00781C1A">
        <w:rPr>
          <w:rFonts w:asciiTheme="majorHAnsi" w:hAnsiTheme="majorHAnsi"/>
          <w:lang w:val="ru-RU"/>
        </w:rPr>
        <w:t>условима</w:t>
      </w:r>
      <w:r w:rsidR="005D0A40" w:rsidRPr="00781C1A">
        <w:rPr>
          <w:rFonts w:asciiTheme="majorHAnsi" w:hAnsiTheme="majorHAnsi"/>
          <w:lang w:val="ru-RU"/>
        </w:rPr>
        <w:t xml:space="preserve"> </w:t>
      </w:r>
      <w:r w:rsidRPr="00781C1A">
        <w:rPr>
          <w:rFonts w:asciiTheme="majorHAnsi" w:hAnsiTheme="majorHAnsi"/>
          <w:lang w:val="ru-RU"/>
        </w:rPr>
        <w:t>осавремењеног</w:t>
      </w:r>
      <w:r w:rsidR="005D0A40" w:rsidRPr="00781C1A">
        <w:rPr>
          <w:rFonts w:asciiTheme="majorHAnsi" w:hAnsiTheme="majorHAnsi"/>
          <w:lang w:val="ru-RU"/>
        </w:rPr>
        <w:t xml:space="preserve"> </w:t>
      </w:r>
      <w:r w:rsidRPr="00781C1A">
        <w:rPr>
          <w:rFonts w:asciiTheme="majorHAnsi" w:hAnsiTheme="majorHAnsi"/>
          <w:lang w:val="ru-RU"/>
        </w:rPr>
        <w:t>предметно</w:t>
      </w:r>
      <w:r w:rsidRPr="00781C1A">
        <w:rPr>
          <w:rFonts w:asciiTheme="majorHAnsi" w:hAnsiTheme="majorHAnsi"/>
          <w:lang w:val="sr-Cyrl-CS"/>
        </w:rPr>
        <w:t>-</w:t>
      </w:r>
      <w:r w:rsidRPr="00781C1A">
        <w:rPr>
          <w:rFonts w:asciiTheme="majorHAnsi" w:hAnsiTheme="majorHAnsi"/>
          <w:lang w:val="ru-RU"/>
        </w:rPr>
        <w:t>разредно</w:t>
      </w:r>
      <w:r w:rsidRPr="00781C1A">
        <w:rPr>
          <w:rFonts w:asciiTheme="majorHAnsi" w:hAnsiTheme="majorHAnsi"/>
          <w:lang w:val="sr-Cyrl-CS"/>
        </w:rPr>
        <w:t>-ч</w:t>
      </w:r>
      <w:r w:rsidRPr="00781C1A">
        <w:rPr>
          <w:rFonts w:asciiTheme="majorHAnsi" w:hAnsiTheme="majorHAnsi"/>
          <w:lang w:val="ru-RU"/>
        </w:rPr>
        <w:t>асовног</w:t>
      </w:r>
      <w:r w:rsidR="005D0A40" w:rsidRPr="00781C1A">
        <w:rPr>
          <w:rFonts w:asciiTheme="majorHAnsi" w:hAnsiTheme="majorHAnsi"/>
          <w:lang w:val="ru-RU"/>
        </w:rPr>
        <w:t xml:space="preserve"> </w:t>
      </w:r>
      <w:r w:rsidRPr="00781C1A">
        <w:rPr>
          <w:rFonts w:asciiTheme="majorHAnsi" w:hAnsiTheme="majorHAnsi"/>
          <w:lang w:val="ru-RU"/>
        </w:rPr>
        <w:t>система</w:t>
      </w:r>
      <w:r w:rsidR="005D0A40" w:rsidRPr="00781C1A">
        <w:rPr>
          <w:rFonts w:asciiTheme="majorHAnsi" w:hAnsiTheme="majorHAnsi"/>
          <w:lang w:val="ru-RU"/>
        </w:rPr>
        <w:t xml:space="preserve"> </w:t>
      </w:r>
      <w:r w:rsidRPr="00781C1A">
        <w:rPr>
          <w:rFonts w:asciiTheme="majorHAnsi" w:hAnsiTheme="majorHAnsi"/>
          <w:lang w:val="ru-RU"/>
        </w:rPr>
        <w:t>и</w:t>
      </w:r>
      <w:r w:rsidR="005D0A40" w:rsidRPr="00781C1A">
        <w:rPr>
          <w:rFonts w:asciiTheme="majorHAnsi" w:hAnsiTheme="majorHAnsi"/>
          <w:lang w:val="ru-RU"/>
        </w:rPr>
        <w:t xml:space="preserve"> </w:t>
      </w:r>
      <w:r w:rsidRPr="00781C1A">
        <w:rPr>
          <w:rFonts w:asciiTheme="majorHAnsi" w:hAnsiTheme="majorHAnsi"/>
          <w:lang w:val="ru-RU"/>
        </w:rPr>
        <w:t>осталих</w:t>
      </w:r>
      <w:r w:rsidR="005D0A40" w:rsidRPr="00781C1A">
        <w:rPr>
          <w:rFonts w:asciiTheme="majorHAnsi" w:hAnsiTheme="majorHAnsi"/>
          <w:lang w:val="ru-RU"/>
        </w:rPr>
        <w:t xml:space="preserve"> </w:t>
      </w:r>
      <w:r w:rsidRPr="00781C1A">
        <w:rPr>
          <w:rFonts w:asciiTheme="majorHAnsi" w:hAnsiTheme="majorHAnsi"/>
          <w:lang w:val="ru-RU"/>
        </w:rPr>
        <w:t>васпитно</w:t>
      </w:r>
      <w:r w:rsidRPr="00781C1A">
        <w:rPr>
          <w:rFonts w:asciiTheme="majorHAnsi" w:hAnsiTheme="majorHAnsi"/>
          <w:lang w:val="sr-Cyrl-CS"/>
        </w:rPr>
        <w:t>-</w:t>
      </w:r>
      <w:r w:rsidRPr="00781C1A">
        <w:rPr>
          <w:rFonts w:asciiTheme="majorHAnsi" w:hAnsiTheme="majorHAnsi"/>
          <w:lang w:val="ru-RU"/>
        </w:rPr>
        <w:t>образовних</w:t>
      </w:r>
      <w:r w:rsidR="005D0A40" w:rsidRPr="00781C1A">
        <w:rPr>
          <w:rFonts w:asciiTheme="majorHAnsi" w:hAnsiTheme="majorHAnsi"/>
          <w:lang w:val="ru-RU"/>
        </w:rPr>
        <w:t xml:space="preserve"> </w:t>
      </w:r>
      <w:r w:rsidRPr="00781C1A">
        <w:rPr>
          <w:rFonts w:asciiTheme="majorHAnsi" w:hAnsiTheme="majorHAnsi"/>
          <w:lang w:val="ru-RU"/>
        </w:rPr>
        <w:t>активности</w:t>
      </w:r>
      <w:r w:rsidRPr="00781C1A">
        <w:rPr>
          <w:rFonts w:asciiTheme="majorHAnsi" w:hAnsiTheme="majorHAnsi"/>
          <w:lang w:val="sr-Cyrl-CS"/>
        </w:rPr>
        <w:t xml:space="preserve"> (</w:t>
      </w:r>
      <w:r w:rsidRPr="00781C1A">
        <w:rPr>
          <w:rFonts w:asciiTheme="majorHAnsi" w:hAnsiTheme="majorHAnsi"/>
          <w:lang w:val="ru-RU"/>
        </w:rPr>
        <w:t>допунски</w:t>
      </w:r>
      <w:r w:rsidR="005D0A40" w:rsidRPr="00781C1A">
        <w:rPr>
          <w:rFonts w:asciiTheme="majorHAnsi" w:hAnsiTheme="majorHAnsi"/>
          <w:lang w:val="ru-RU"/>
        </w:rPr>
        <w:t xml:space="preserve"> </w:t>
      </w:r>
      <w:r w:rsidRPr="00781C1A">
        <w:rPr>
          <w:rFonts w:asciiTheme="majorHAnsi" w:hAnsiTheme="majorHAnsi"/>
          <w:lang w:val="ru-RU"/>
        </w:rPr>
        <w:t>рад</w:t>
      </w:r>
      <w:r w:rsidRPr="00781C1A">
        <w:rPr>
          <w:rFonts w:asciiTheme="majorHAnsi" w:hAnsiTheme="majorHAnsi"/>
          <w:lang w:val="sr-Cyrl-CS"/>
        </w:rPr>
        <w:t xml:space="preserve">, </w:t>
      </w:r>
      <w:r w:rsidRPr="00781C1A">
        <w:rPr>
          <w:rFonts w:asciiTheme="majorHAnsi" w:hAnsiTheme="majorHAnsi"/>
          <w:lang w:val="ru-RU"/>
        </w:rPr>
        <w:t>додатни</w:t>
      </w:r>
      <w:r w:rsidR="005D0A40" w:rsidRPr="00781C1A">
        <w:rPr>
          <w:rFonts w:asciiTheme="majorHAnsi" w:hAnsiTheme="majorHAnsi"/>
          <w:lang w:val="ru-RU"/>
        </w:rPr>
        <w:t xml:space="preserve"> </w:t>
      </w:r>
      <w:r w:rsidRPr="00781C1A">
        <w:rPr>
          <w:rFonts w:asciiTheme="majorHAnsi" w:hAnsiTheme="majorHAnsi"/>
          <w:lang w:val="ru-RU"/>
        </w:rPr>
        <w:t>рад</w:t>
      </w:r>
      <w:r w:rsidRPr="00781C1A">
        <w:rPr>
          <w:rFonts w:asciiTheme="majorHAnsi" w:hAnsiTheme="majorHAnsi"/>
          <w:lang w:val="sr-Cyrl-CS"/>
        </w:rPr>
        <w:t xml:space="preserve">, </w:t>
      </w:r>
      <w:r w:rsidRPr="00781C1A">
        <w:rPr>
          <w:rFonts w:asciiTheme="majorHAnsi" w:hAnsiTheme="majorHAnsi"/>
          <w:lang w:val="ru-RU"/>
        </w:rPr>
        <w:t>слободне</w:t>
      </w:r>
      <w:r w:rsidR="005D0A40" w:rsidRPr="00781C1A">
        <w:rPr>
          <w:rFonts w:asciiTheme="majorHAnsi" w:hAnsiTheme="majorHAnsi"/>
          <w:lang w:val="ru-RU"/>
        </w:rPr>
        <w:t xml:space="preserve"> </w:t>
      </w:r>
      <w:r w:rsidRPr="00781C1A">
        <w:rPr>
          <w:rFonts w:asciiTheme="majorHAnsi" w:hAnsiTheme="majorHAnsi"/>
          <w:lang w:val="ru-RU"/>
        </w:rPr>
        <w:t>активности</w:t>
      </w:r>
      <w:r w:rsidR="005D0A40" w:rsidRPr="00781C1A">
        <w:rPr>
          <w:rFonts w:asciiTheme="majorHAnsi" w:hAnsiTheme="majorHAnsi"/>
          <w:lang w:val="ru-RU"/>
        </w:rPr>
        <w:t xml:space="preserve"> </w:t>
      </w:r>
      <w:r w:rsidRPr="00781C1A">
        <w:rPr>
          <w:rFonts w:asciiTheme="majorHAnsi" w:hAnsiTheme="majorHAnsi"/>
          <w:lang w:val="ru-RU"/>
        </w:rPr>
        <w:t>и</w:t>
      </w:r>
      <w:r w:rsidR="005D0A40" w:rsidRPr="00781C1A">
        <w:rPr>
          <w:rFonts w:asciiTheme="majorHAnsi" w:hAnsiTheme="majorHAnsi"/>
          <w:lang w:val="ru-RU"/>
        </w:rPr>
        <w:t xml:space="preserve"> </w:t>
      </w:r>
      <w:r w:rsidRPr="00781C1A">
        <w:rPr>
          <w:rFonts w:asciiTheme="majorHAnsi" w:hAnsiTheme="majorHAnsi"/>
          <w:lang w:val="ru-RU"/>
        </w:rPr>
        <w:t>др</w:t>
      </w:r>
      <w:r w:rsidR="009006A1" w:rsidRPr="00781C1A">
        <w:rPr>
          <w:rFonts w:asciiTheme="majorHAnsi" w:hAnsiTheme="majorHAnsi"/>
          <w:lang w:val="sr-Cyrl-CS"/>
        </w:rPr>
        <w:t>.).</w:t>
      </w:r>
    </w:p>
    <w:p w:rsidR="00200D7E" w:rsidRPr="00781C1A" w:rsidRDefault="00200D7E" w:rsidP="00AC0CAD">
      <w:pPr>
        <w:rPr>
          <w:rFonts w:asciiTheme="majorHAnsi" w:hAnsiTheme="majorHAnsi"/>
          <w:lang w:val="sr-Cyrl-CS"/>
        </w:rPr>
      </w:pPr>
      <w:r w:rsidRPr="00781C1A">
        <w:rPr>
          <w:rFonts w:asciiTheme="majorHAnsi" w:hAnsiTheme="majorHAnsi"/>
          <w:lang w:val="sr-Cyrl-CS"/>
        </w:rPr>
        <w:t xml:space="preserve">Када говоримо о активностима у образовно-васпитном раду, потребно је истаћи дидактичко-методску основу наставе. Она је видљива у оперативним наставним плановима наставника, који се налази у склопу Годишњег плана рада. У наставку следе облици организације наставе, наставне методе и наставна средства која се планирају и спроводе у гимназији. Поред овога, потребно је истаћи и активности које су усмерене на вредновање рада и напредовања ученика. </w:t>
      </w:r>
    </w:p>
    <w:p w:rsidR="00200D7E" w:rsidRPr="003560CE" w:rsidRDefault="00200D7E" w:rsidP="003560CE">
      <w:pPr>
        <w:pStyle w:val="Bezrazmaka"/>
        <w:rPr>
          <w:b/>
          <w:color w:val="002060"/>
        </w:rPr>
      </w:pPr>
      <w:bookmarkStart w:id="134" w:name="_Toc380750752"/>
      <w:bookmarkStart w:id="135" w:name="_Toc418681781"/>
      <w:bookmarkStart w:id="136" w:name="_Toc418683109"/>
      <w:r w:rsidRPr="003560CE">
        <w:rPr>
          <w:b/>
          <w:color w:val="002060"/>
        </w:rPr>
        <w:t>Облици</w:t>
      </w:r>
      <w:r w:rsidR="009947D5" w:rsidRPr="003560CE">
        <w:rPr>
          <w:b/>
          <w:color w:val="002060"/>
          <w:lang w:val="sr-Cyrl-BA"/>
        </w:rPr>
        <w:t xml:space="preserve"> </w:t>
      </w:r>
      <w:r w:rsidRPr="003560CE">
        <w:rPr>
          <w:b/>
          <w:color w:val="002060"/>
        </w:rPr>
        <w:t>организације</w:t>
      </w:r>
      <w:r w:rsidR="009947D5" w:rsidRPr="003560CE">
        <w:rPr>
          <w:b/>
          <w:color w:val="002060"/>
          <w:lang w:val="sr-Cyrl-BA"/>
        </w:rPr>
        <w:t xml:space="preserve"> </w:t>
      </w:r>
      <w:r w:rsidRPr="003560CE">
        <w:rPr>
          <w:b/>
          <w:color w:val="002060"/>
        </w:rPr>
        <w:t>наставе</w:t>
      </w:r>
      <w:r w:rsidR="009947D5" w:rsidRPr="003560CE">
        <w:rPr>
          <w:b/>
          <w:color w:val="002060"/>
          <w:lang w:val="sr-Cyrl-BA"/>
        </w:rPr>
        <w:t xml:space="preserve"> </w:t>
      </w:r>
      <w:r w:rsidRPr="003560CE">
        <w:rPr>
          <w:b/>
          <w:color w:val="002060"/>
        </w:rPr>
        <w:t>на</w:t>
      </w:r>
      <w:r w:rsidRPr="003560CE">
        <w:rPr>
          <w:b/>
          <w:color w:val="002060"/>
          <w:lang w:val="sr-Cyrl-CS"/>
        </w:rPr>
        <w:t xml:space="preserve"> ч</w:t>
      </w:r>
      <w:r w:rsidRPr="003560CE">
        <w:rPr>
          <w:b/>
          <w:color w:val="002060"/>
        </w:rPr>
        <w:t>асу</w:t>
      </w:r>
      <w:bookmarkEnd w:id="134"/>
      <w:bookmarkEnd w:id="135"/>
      <w:bookmarkEnd w:id="136"/>
    </w:p>
    <w:p w:rsidR="00200D7E" w:rsidRPr="00781C1A" w:rsidRDefault="00200D7E" w:rsidP="003560CE">
      <w:pPr>
        <w:pStyle w:val="Bezrazmaka"/>
      </w:pPr>
    </w:p>
    <w:p w:rsidR="00200D7E" w:rsidRPr="00781C1A" w:rsidRDefault="00200D7E" w:rsidP="003560CE">
      <w:pPr>
        <w:rPr>
          <w:rFonts w:asciiTheme="majorHAnsi" w:hAnsiTheme="majorHAnsi"/>
          <w:lang w:val="sr-Cyrl-CS"/>
        </w:rPr>
      </w:pPr>
      <w:r w:rsidRPr="00781C1A">
        <w:rPr>
          <w:rFonts w:asciiTheme="majorHAnsi" w:hAnsiTheme="majorHAnsi"/>
          <w:lang w:val="ru-RU"/>
        </w:rPr>
        <w:t>У</w:t>
      </w:r>
      <w:r w:rsidR="009947D5" w:rsidRPr="00781C1A">
        <w:rPr>
          <w:rFonts w:asciiTheme="majorHAnsi" w:hAnsiTheme="majorHAnsi"/>
          <w:lang w:val="ru-RU"/>
        </w:rPr>
        <w:t xml:space="preserve"> </w:t>
      </w:r>
      <w:r w:rsidRPr="00781C1A">
        <w:rPr>
          <w:rFonts w:asciiTheme="majorHAnsi" w:hAnsiTheme="majorHAnsi"/>
          <w:lang w:val="ru-RU"/>
        </w:rPr>
        <w:t>циљу</w:t>
      </w:r>
      <w:r w:rsidR="009947D5" w:rsidRPr="00781C1A">
        <w:rPr>
          <w:rFonts w:asciiTheme="majorHAnsi" w:hAnsiTheme="majorHAnsi"/>
          <w:lang w:val="ru-RU"/>
        </w:rPr>
        <w:t xml:space="preserve"> </w:t>
      </w:r>
      <w:r w:rsidRPr="00781C1A">
        <w:rPr>
          <w:rFonts w:asciiTheme="majorHAnsi" w:hAnsiTheme="majorHAnsi"/>
          <w:lang w:val="ru-RU"/>
        </w:rPr>
        <w:t>остварења</w:t>
      </w:r>
      <w:r w:rsidR="009947D5" w:rsidRPr="00781C1A">
        <w:rPr>
          <w:rFonts w:asciiTheme="majorHAnsi" w:hAnsiTheme="majorHAnsi"/>
          <w:lang w:val="ru-RU"/>
        </w:rPr>
        <w:t xml:space="preserve"> </w:t>
      </w:r>
      <w:r w:rsidRPr="00781C1A">
        <w:rPr>
          <w:rFonts w:asciiTheme="majorHAnsi" w:hAnsiTheme="majorHAnsi"/>
          <w:lang w:val="ru-RU"/>
        </w:rPr>
        <w:t>укупних</w:t>
      </w:r>
      <w:r w:rsidR="009947D5" w:rsidRPr="00781C1A">
        <w:rPr>
          <w:rFonts w:asciiTheme="majorHAnsi" w:hAnsiTheme="majorHAnsi"/>
          <w:lang w:val="ru-RU"/>
        </w:rPr>
        <w:t xml:space="preserve"> </w:t>
      </w:r>
      <w:r w:rsidRPr="00781C1A">
        <w:rPr>
          <w:rFonts w:asciiTheme="majorHAnsi" w:hAnsiTheme="majorHAnsi"/>
          <w:lang w:val="ru-RU"/>
        </w:rPr>
        <w:t>задатака</w:t>
      </w:r>
      <w:r w:rsidR="009947D5" w:rsidRPr="00781C1A">
        <w:rPr>
          <w:rFonts w:asciiTheme="majorHAnsi" w:hAnsiTheme="majorHAnsi"/>
          <w:lang w:val="ru-RU"/>
        </w:rPr>
        <w:t xml:space="preserve"> </w:t>
      </w:r>
      <w:r w:rsidRPr="00781C1A">
        <w:rPr>
          <w:rFonts w:asciiTheme="majorHAnsi" w:hAnsiTheme="majorHAnsi"/>
          <w:lang w:val="ru-RU"/>
        </w:rPr>
        <w:t>и</w:t>
      </w:r>
      <w:r w:rsidR="009947D5" w:rsidRPr="00781C1A">
        <w:rPr>
          <w:rFonts w:asciiTheme="majorHAnsi" w:hAnsiTheme="majorHAnsi"/>
          <w:lang w:val="ru-RU"/>
        </w:rPr>
        <w:t xml:space="preserve"> </w:t>
      </w:r>
      <w:r w:rsidRPr="00781C1A">
        <w:rPr>
          <w:rFonts w:asciiTheme="majorHAnsi" w:hAnsiTheme="majorHAnsi"/>
          <w:lang w:val="ru-RU"/>
        </w:rPr>
        <w:t>унапре</w:t>
      </w:r>
      <w:r w:rsidRPr="00781C1A">
        <w:rPr>
          <w:rFonts w:asciiTheme="majorHAnsi" w:hAnsiTheme="majorHAnsi"/>
          <w:lang w:val="sr-Cyrl-CS"/>
        </w:rPr>
        <w:t>ђ</w:t>
      </w:r>
      <w:r w:rsidRPr="00781C1A">
        <w:rPr>
          <w:rFonts w:asciiTheme="majorHAnsi" w:hAnsiTheme="majorHAnsi"/>
          <w:lang w:val="ru-RU"/>
        </w:rPr>
        <w:t>ивања</w:t>
      </w:r>
      <w:r w:rsidR="009947D5" w:rsidRPr="00781C1A">
        <w:rPr>
          <w:rFonts w:asciiTheme="majorHAnsi" w:hAnsiTheme="majorHAnsi"/>
          <w:lang w:val="ru-RU"/>
        </w:rPr>
        <w:t xml:space="preserve"> </w:t>
      </w:r>
      <w:r w:rsidRPr="00781C1A">
        <w:rPr>
          <w:rFonts w:asciiTheme="majorHAnsi" w:hAnsiTheme="majorHAnsi"/>
          <w:lang w:val="ru-RU"/>
        </w:rPr>
        <w:t>квалитета</w:t>
      </w:r>
      <w:r w:rsidR="009947D5" w:rsidRPr="00781C1A">
        <w:rPr>
          <w:rFonts w:asciiTheme="majorHAnsi" w:hAnsiTheme="majorHAnsi"/>
          <w:lang w:val="ru-RU"/>
        </w:rPr>
        <w:t xml:space="preserve"> </w:t>
      </w:r>
      <w:r w:rsidRPr="00781C1A">
        <w:rPr>
          <w:rFonts w:asciiTheme="majorHAnsi" w:hAnsiTheme="majorHAnsi"/>
          <w:lang w:val="ru-RU"/>
        </w:rPr>
        <w:t>па</w:t>
      </w:r>
      <w:r w:rsidR="009947D5" w:rsidRPr="00781C1A">
        <w:rPr>
          <w:rFonts w:asciiTheme="majorHAnsi" w:hAnsiTheme="majorHAnsi"/>
          <w:lang w:val="ru-RU"/>
        </w:rPr>
        <w:t xml:space="preserve"> </w:t>
      </w:r>
      <w:r w:rsidRPr="00781C1A">
        <w:rPr>
          <w:rFonts w:asciiTheme="majorHAnsi" w:hAnsiTheme="majorHAnsi"/>
          <w:lang w:val="ru-RU"/>
        </w:rPr>
        <w:t>самим</w:t>
      </w:r>
      <w:r w:rsidR="009947D5" w:rsidRPr="00781C1A">
        <w:rPr>
          <w:rFonts w:asciiTheme="majorHAnsi" w:hAnsiTheme="majorHAnsi"/>
          <w:lang w:val="ru-RU"/>
        </w:rPr>
        <w:t xml:space="preserve"> </w:t>
      </w:r>
      <w:r w:rsidRPr="00781C1A">
        <w:rPr>
          <w:rFonts w:asciiTheme="majorHAnsi" w:hAnsiTheme="majorHAnsi"/>
          <w:lang w:val="ru-RU"/>
        </w:rPr>
        <w:t>тим</w:t>
      </w:r>
      <w:r w:rsidR="009947D5" w:rsidRPr="00781C1A">
        <w:rPr>
          <w:rFonts w:asciiTheme="majorHAnsi" w:hAnsiTheme="majorHAnsi"/>
          <w:lang w:val="ru-RU"/>
        </w:rPr>
        <w:t xml:space="preserve"> </w:t>
      </w:r>
      <w:r w:rsidRPr="00781C1A">
        <w:rPr>
          <w:rFonts w:asciiTheme="majorHAnsi" w:hAnsiTheme="majorHAnsi"/>
          <w:lang w:val="ru-RU"/>
        </w:rPr>
        <w:t>и</w:t>
      </w:r>
      <w:r w:rsidR="009947D5" w:rsidRPr="00781C1A">
        <w:rPr>
          <w:rFonts w:asciiTheme="majorHAnsi" w:hAnsiTheme="majorHAnsi"/>
          <w:lang w:val="ru-RU"/>
        </w:rPr>
        <w:t xml:space="preserve"> </w:t>
      </w:r>
      <w:r w:rsidRPr="00781C1A">
        <w:rPr>
          <w:rFonts w:asciiTheme="majorHAnsi" w:hAnsiTheme="majorHAnsi"/>
          <w:lang w:val="ru-RU"/>
        </w:rPr>
        <w:t>ефеката</w:t>
      </w:r>
      <w:r w:rsidR="009947D5" w:rsidRPr="00781C1A">
        <w:rPr>
          <w:rFonts w:asciiTheme="majorHAnsi" w:hAnsiTheme="majorHAnsi"/>
          <w:lang w:val="ru-RU"/>
        </w:rPr>
        <w:t xml:space="preserve"> </w:t>
      </w:r>
      <w:r w:rsidRPr="00781C1A">
        <w:rPr>
          <w:rFonts w:asciiTheme="majorHAnsi" w:hAnsiTheme="majorHAnsi"/>
          <w:lang w:val="ru-RU"/>
        </w:rPr>
        <w:t>наставе</w:t>
      </w:r>
      <w:r w:rsidRPr="00781C1A">
        <w:rPr>
          <w:rFonts w:asciiTheme="majorHAnsi" w:hAnsiTheme="majorHAnsi"/>
          <w:lang w:val="sr-Cyrl-CS"/>
        </w:rPr>
        <w:t xml:space="preserve">, </w:t>
      </w:r>
      <w:r w:rsidRPr="00781C1A">
        <w:rPr>
          <w:rFonts w:asciiTheme="majorHAnsi" w:hAnsiTheme="majorHAnsi"/>
          <w:lang w:val="ru-RU"/>
        </w:rPr>
        <w:t>наставник</w:t>
      </w:r>
      <w:r w:rsidR="009947D5" w:rsidRPr="00781C1A">
        <w:rPr>
          <w:rFonts w:asciiTheme="majorHAnsi" w:hAnsiTheme="majorHAnsi"/>
          <w:lang w:val="ru-RU"/>
        </w:rPr>
        <w:t xml:space="preserve"> </w:t>
      </w:r>
      <w:r w:rsidRPr="00781C1A">
        <w:rPr>
          <w:rFonts w:asciiTheme="majorHAnsi" w:hAnsiTheme="majorHAnsi"/>
          <w:lang w:val="ru-RU"/>
        </w:rPr>
        <w:t>је</w:t>
      </w:r>
      <w:r w:rsidR="009947D5" w:rsidRPr="00781C1A">
        <w:rPr>
          <w:rFonts w:asciiTheme="majorHAnsi" w:hAnsiTheme="majorHAnsi"/>
          <w:lang w:val="ru-RU"/>
        </w:rPr>
        <w:t xml:space="preserve"> </w:t>
      </w:r>
      <w:r w:rsidRPr="00781C1A">
        <w:rPr>
          <w:rFonts w:asciiTheme="majorHAnsi" w:hAnsiTheme="majorHAnsi"/>
          <w:lang w:val="ru-RU"/>
        </w:rPr>
        <w:t>у</w:t>
      </w:r>
      <w:r w:rsidR="009947D5" w:rsidRPr="00781C1A">
        <w:rPr>
          <w:rFonts w:asciiTheme="majorHAnsi" w:hAnsiTheme="majorHAnsi"/>
          <w:lang w:val="ru-RU"/>
        </w:rPr>
        <w:t xml:space="preserve"> </w:t>
      </w:r>
      <w:r w:rsidRPr="00781C1A">
        <w:rPr>
          <w:rFonts w:asciiTheme="majorHAnsi" w:hAnsiTheme="majorHAnsi"/>
          <w:lang w:val="ru-RU"/>
        </w:rPr>
        <w:t>могу</w:t>
      </w:r>
      <w:r w:rsidRPr="00781C1A">
        <w:rPr>
          <w:rFonts w:asciiTheme="majorHAnsi" w:hAnsiTheme="majorHAnsi"/>
          <w:lang w:val="sr-Cyrl-CS"/>
        </w:rPr>
        <w:t>ћ</w:t>
      </w:r>
      <w:r w:rsidRPr="00781C1A">
        <w:rPr>
          <w:rFonts w:asciiTheme="majorHAnsi" w:hAnsiTheme="majorHAnsi"/>
          <w:lang w:val="ru-RU"/>
        </w:rPr>
        <w:t>ности</w:t>
      </w:r>
      <w:r w:rsidR="009947D5" w:rsidRPr="00781C1A">
        <w:rPr>
          <w:rFonts w:asciiTheme="majorHAnsi" w:hAnsiTheme="majorHAnsi"/>
          <w:lang w:val="ru-RU"/>
        </w:rPr>
        <w:t xml:space="preserve"> </w:t>
      </w:r>
      <w:r w:rsidRPr="00781C1A">
        <w:rPr>
          <w:rFonts w:asciiTheme="majorHAnsi" w:hAnsiTheme="majorHAnsi"/>
          <w:lang w:val="ru-RU"/>
        </w:rPr>
        <w:t>да</w:t>
      </w:r>
      <w:r w:rsidR="009947D5" w:rsidRPr="00781C1A">
        <w:rPr>
          <w:rFonts w:asciiTheme="majorHAnsi" w:hAnsiTheme="majorHAnsi"/>
          <w:lang w:val="ru-RU"/>
        </w:rPr>
        <w:t xml:space="preserve"> </w:t>
      </w:r>
      <w:r w:rsidRPr="00781C1A">
        <w:rPr>
          <w:rFonts w:asciiTheme="majorHAnsi" w:hAnsiTheme="majorHAnsi"/>
          <w:lang w:val="ru-RU"/>
        </w:rPr>
        <w:t>изгра</w:t>
      </w:r>
      <w:r w:rsidRPr="00781C1A">
        <w:rPr>
          <w:rFonts w:asciiTheme="majorHAnsi" w:hAnsiTheme="majorHAnsi"/>
          <w:lang w:val="sr-Cyrl-CS"/>
        </w:rPr>
        <w:t>ђ</w:t>
      </w:r>
      <w:r w:rsidRPr="00781C1A">
        <w:rPr>
          <w:rFonts w:asciiTheme="majorHAnsi" w:hAnsiTheme="majorHAnsi"/>
          <w:lang w:val="ru-RU"/>
        </w:rPr>
        <w:t>ује</w:t>
      </w:r>
      <w:r w:rsidR="009947D5" w:rsidRPr="00781C1A">
        <w:rPr>
          <w:rFonts w:asciiTheme="majorHAnsi" w:hAnsiTheme="majorHAnsi"/>
          <w:lang w:val="ru-RU"/>
        </w:rPr>
        <w:t xml:space="preserve"> </w:t>
      </w:r>
      <w:r w:rsidRPr="00781C1A">
        <w:rPr>
          <w:rFonts w:asciiTheme="majorHAnsi" w:hAnsiTheme="majorHAnsi"/>
          <w:lang w:val="ru-RU"/>
        </w:rPr>
        <w:t>стратегију</w:t>
      </w:r>
      <w:r w:rsidR="009947D5" w:rsidRPr="00781C1A">
        <w:rPr>
          <w:rFonts w:asciiTheme="majorHAnsi" w:hAnsiTheme="majorHAnsi"/>
          <w:lang w:val="ru-RU"/>
        </w:rPr>
        <w:t xml:space="preserve"> </w:t>
      </w:r>
      <w:r w:rsidRPr="00781C1A">
        <w:rPr>
          <w:rFonts w:asciiTheme="majorHAnsi" w:hAnsiTheme="majorHAnsi"/>
          <w:lang w:val="ru-RU"/>
        </w:rPr>
        <w:t>наставе</w:t>
      </w:r>
      <w:r w:rsidR="009947D5" w:rsidRPr="00781C1A">
        <w:rPr>
          <w:rFonts w:asciiTheme="majorHAnsi" w:hAnsiTheme="majorHAnsi"/>
          <w:lang w:val="ru-RU"/>
        </w:rPr>
        <w:t xml:space="preserve"> </w:t>
      </w:r>
      <w:r w:rsidRPr="00781C1A">
        <w:rPr>
          <w:rFonts w:asciiTheme="majorHAnsi" w:hAnsiTheme="majorHAnsi"/>
          <w:lang w:val="ru-RU"/>
        </w:rPr>
        <w:t>комбинују</w:t>
      </w:r>
      <w:r w:rsidRPr="00781C1A">
        <w:rPr>
          <w:rFonts w:asciiTheme="majorHAnsi" w:hAnsiTheme="majorHAnsi"/>
          <w:lang w:val="sr-Cyrl-CS"/>
        </w:rPr>
        <w:t>ћ</w:t>
      </w:r>
      <w:r w:rsidRPr="00781C1A">
        <w:rPr>
          <w:rFonts w:asciiTheme="majorHAnsi" w:hAnsiTheme="majorHAnsi"/>
          <w:lang w:val="ru-RU"/>
        </w:rPr>
        <w:t>и</w:t>
      </w:r>
      <w:r w:rsidR="009947D5" w:rsidRPr="00781C1A">
        <w:rPr>
          <w:rFonts w:asciiTheme="majorHAnsi" w:hAnsiTheme="majorHAnsi"/>
          <w:lang w:val="ru-RU"/>
        </w:rPr>
        <w:t xml:space="preserve"> </w:t>
      </w:r>
      <w:r w:rsidRPr="00781C1A">
        <w:rPr>
          <w:rFonts w:asciiTheme="majorHAnsi" w:hAnsiTheme="majorHAnsi"/>
          <w:lang w:val="ru-RU"/>
        </w:rPr>
        <w:t>и</w:t>
      </w:r>
      <w:r w:rsidR="009947D5" w:rsidRPr="00781C1A">
        <w:rPr>
          <w:rFonts w:asciiTheme="majorHAnsi" w:hAnsiTheme="majorHAnsi"/>
          <w:lang w:val="ru-RU"/>
        </w:rPr>
        <w:t xml:space="preserve"> </w:t>
      </w:r>
      <w:r w:rsidRPr="00781C1A">
        <w:rPr>
          <w:rFonts w:asciiTheme="majorHAnsi" w:hAnsiTheme="majorHAnsi"/>
          <w:lang w:val="ru-RU"/>
        </w:rPr>
        <w:t>примењују</w:t>
      </w:r>
      <w:r w:rsidRPr="00781C1A">
        <w:rPr>
          <w:rFonts w:asciiTheme="majorHAnsi" w:hAnsiTheme="majorHAnsi"/>
          <w:lang w:val="sr-Cyrl-CS"/>
        </w:rPr>
        <w:t>ћ</w:t>
      </w:r>
      <w:r w:rsidRPr="00781C1A">
        <w:rPr>
          <w:rFonts w:asciiTheme="majorHAnsi" w:hAnsiTheme="majorHAnsi"/>
          <w:lang w:val="ru-RU"/>
        </w:rPr>
        <w:t>и</w:t>
      </w:r>
      <w:r w:rsidRPr="00781C1A">
        <w:rPr>
          <w:rFonts w:asciiTheme="majorHAnsi" w:hAnsiTheme="majorHAnsi"/>
          <w:lang w:val="sr-Cyrl-CS"/>
        </w:rPr>
        <w:t xml:space="preserve">, </w:t>
      </w:r>
      <w:r w:rsidRPr="00781C1A">
        <w:rPr>
          <w:rFonts w:asciiTheme="majorHAnsi" w:hAnsiTheme="majorHAnsi"/>
          <w:lang w:val="ru-RU"/>
        </w:rPr>
        <w:t>како</w:t>
      </w:r>
      <w:r w:rsidR="009947D5" w:rsidRPr="00781C1A">
        <w:rPr>
          <w:rFonts w:asciiTheme="majorHAnsi" w:hAnsiTheme="majorHAnsi"/>
          <w:lang w:val="ru-RU"/>
        </w:rPr>
        <w:t xml:space="preserve"> </w:t>
      </w:r>
      <w:r w:rsidRPr="00781C1A">
        <w:rPr>
          <w:rFonts w:asciiTheme="majorHAnsi" w:hAnsiTheme="majorHAnsi"/>
          <w:lang w:val="ru-RU"/>
        </w:rPr>
        <w:t>у</w:t>
      </w:r>
      <w:r w:rsidR="009947D5" w:rsidRPr="00781C1A">
        <w:rPr>
          <w:rFonts w:asciiTheme="majorHAnsi" w:hAnsiTheme="majorHAnsi"/>
          <w:lang w:val="ru-RU"/>
        </w:rPr>
        <w:t xml:space="preserve"> </w:t>
      </w:r>
      <w:r w:rsidRPr="00781C1A">
        <w:rPr>
          <w:rFonts w:asciiTheme="majorHAnsi" w:hAnsiTheme="majorHAnsi"/>
          <w:lang w:val="ru-RU"/>
        </w:rPr>
        <w:t>литератури</w:t>
      </w:r>
      <w:r w:rsidR="009947D5" w:rsidRPr="00781C1A">
        <w:rPr>
          <w:rFonts w:asciiTheme="majorHAnsi" w:hAnsiTheme="majorHAnsi"/>
          <w:lang w:val="ru-RU"/>
        </w:rPr>
        <w:t xml:space="preserve"> </w:t>
      </w:r>
      <w:r w:rsidRPr="00781C1A">
        <w:rPr>
          <w:rFonts w:asciiTheme="majorHAnsi" w:hAnsiTheme="majorHAnsi"/>
          <w:lang w:val="ru-RU"/>
        </w:rPr>
        <w:t>и</w:t>
      </w:r>
      <w:r w:rsidR="009947D5" w:rsidRPr="00781C1A">
        <w:rPr>
          <w:rFonts w:asciiTheme="majorHAnsi" w:hAnsiTheme="majorHAnsi"/>
          <w:lang w:val="ru-RU"/>
        </w:rPr>
        <w:t xml:space="preserve"> </w:t>
      </w:r>
      <w:r w:rsidRPr="00781C1A">
        <w:rPr>
          <w:rFonts w:asciiTheme="majorHAnsi" w:hAnsiTheme="majorHAnsi"/>
          <w:lang w:val="ru-RU"/>
        </w:rPr>
        <w:t>пракси</w:t>
      </w:r>
      <w:r w:rsidR="009947D5" w:rsidRPr="00781C1A">
        <w:rPr>
          <w:rFonts w:asciiTheme="majorHAnsi" w:hAnsiTheme="majorHAnsi"/>
          <w:lang w:val="ru-RU"/>
        </w:rPr>
        <w:t xml:space="preserve"> </w:t>
      </w:r>
      <w:r w:rsidRPr="00781C1A">
        <w:rPr>
          <w:rFonts w:asciiTheme="majorHAnsi" w:hAnsiTheme="majorHAnsi"/>
          <w:lang w:val="ru-RU"/>
        </w:rPr>
        <w:t>ве</w:t>
      </w:r>
      <w:r w:rsidRPr="00781C1A">
        <w:rPr>
          <w:rFonts w:asciiTheme="majorHAnsi" w:hAnsiTheme="majorHAnsi"/>
          <w:lang w:val="sr-Cyrl-CS"/>
        </w:rPr>
        <w:t xml:space="preserve">ћ </w:t>
      </w:r>
      <w:r w:rsidRPr="00781C1A">
        <w:rPr>
          <w:rFonts w:asciiTheme="majorHAnsi" w:hAnsiTheme="majorHAnsi"/>
          <w:lang w:val="ru-RU"/>
        </w:rPr>
        <w:t>устаљене</w:t>
      </w:r>
      <w:r w:rsidR="009947D5" w:rsidRPr="00781C1A">
        <w:rPr>
          <w:rFonts w:asciiTheme="majorHAnsi" w:hAnsiTheme="majorHAnsi"/>
          <w:lang w:val="ru-RU"/>
        </w:rPr>
        <w:t xml:space="preserve"> </w:t>
      </w:r>
      <w:r w:rsidRPr="00781C1A">
        <w:rPr>
          <w:rFonts w:asciiTheme="majorHAnsi" w:hAnsiTheme="majorHAnsi"/>
          <w:lang w:val="ru-RU"/>
        </w:rPr>
        <w:t>познате</w:t>
      </w:r>
      <w:r w:rsidR="009947D5" w:rsidRPr="00781C1A">
        <w:rPr>
          <w:rFonts w:asciiTheme="majorHAnsi" w:hAnsiTheme="majorHAnsi"/>
          <w:lang w:val="ru-RU"/>
        </w:rPr>
        <w:t xml:space="preserve"> </w:t>
      </w:r>
      <w:r w:rsidRPr="00781C1A">
        <w:rPr>
          <w:rFonts w:asciiTheme="majorHAnsi" w:hAnsiTheme="majorHAnsi"/>
          <w:lang w:val="ru-RU"/>
        </w:rPr>
        <w:t>облике</w:t>
      </w:r>
      <w:r w:rsidR="009947D5" w:rsidRPr="00781C1A">
        <w:rPr>
          <w:rFonts w:asciiTheme="majorHAnsi" w:hAnsiTheme="majorHAnsi"/>
          <w:lang w:val="ru-RU"/>
        </w:rPr>
        <w:t xml:space="preserve"> </w:t>
      </w:r>
      <w:r w:rsidRPr="00781C1A">
        <w:rPr>
          <w:rFonts w:asciiTheme="majorHAnsi" w:hAnsiTheme="majorHAnsi"/>
          <w:lang w:val="ru-RU"/>
        </w:rPr>
        <w:t>организације</w:t>
      </w:r>
      <w:r w:rsidR="009947D5" w:rsidRPr="00781C1A">
        <w:rPr>
          <w:rFonts w:asciiTheme="majorHAnsi" w:hAnsiTheme="majorHAnsi"/>
          <w:lang w:val="ru-RU"/>
        </w:rPr>
        <w:t xml:space="preserve"> </w:t>
      </w:r>
      <w:r w:rsidRPr="00781C1A">
        <w:rPr>
          <w:rFonts w:asciiTheme="majorHAnsi" w:hAnsiTheme="majorHAnsi"/>
          <w:lang w:val="ru-RU"/>
        </w:rPr>
        <w:t>наставе</w:t>
      </w:r>
      <w:r w:rsidR="009947D5" w:rsidRPr="00781C1A">
        <w:rPr>
          <w:rFonts w:asciiTheme="majorHAnsi" w:hAnsiTheme="majorHAnsi"/>
          <w:lang w:val="ru-RU"/>
        </w:rPr>
        <w:t xml:space="preserve"> </w:t>
      </w:r>
      <w:r w:rsidRPr="00781C1A">
        <w:rPr>
          <w:rFonts w:asciiTheme="majorHAnsi" w:hAnsiTheme="majorHAnsi"/>
          <w:lang w:val="ru-RU"/>
        </w:rPr>
        <w:t>на</w:t>
      </w:r>
      <w:r w:rsidRPr="00781C1A">
        <w:rPr>
          <w:rFonts w:asciiTheme="majorHAnsi" w:hAnsiTheme="majorHAnsi"/>
          <w:lang w:val="sr-Cyrl-CS"/>
        </w:rPr>
        <w:t xml:space="preserve"> ч</w:t>
      </w:r>
      <w:r w:rsidRPr="00781C1A">
        <w:rPr>
          <w:rFonts w:asciiTheme="majorHAnsi" w:hAnsiTheme="majorHAnsi"/>
          <w:lang w:val="ru-RU"/>
        </w:rPr>
        <w:t>асу</w:t>
      </w:r>
      <w:r w:rsidRPr="00781C1A">
        <w:rPr>
          <w:rFonts w:asciiTheme="majorHAnsi" w:hAnsiTheme="majorHAnsi"/>
          <w:lang w:val="sr-Cyrl-CS"/>
        </w:rPr>
        <w:t xml:space="preserve"> - </w:t>
      </w:r>
      <w:r w:rsidRPr="00781C1A">
        <w:rPr>
          <w:rFonts w:asciiTheme="majorHAnsi" w:hAnsiTheme="majorHAnsi"/>
          <w:b/>
          <w:bCs/>
          <w:lang w:val="ru-RU"/>
        </w:rPr>
        <w:t>фронтални</w:t>
      </w:r>
      <w:r w:rsidRPr="00781C1A">
        <w:rPr>
          <w:rFonts w:asciiTheme="majorHAnsi" w:hAnsiTheme="majorHAnsi"/>
          <w:b/>
          <w:bCs/>
          <w:lang w:val="sr-Cyrl-CS"/>
        </w:rPr>
        <w:t xml:space="preserve">, </w:t>
      </w:r>
      <w:r w:rsidRPr="00781C1A">
        <w:rPr>
          <w:rFonts w:asciiTheme="majorHAnsi" w:hAnsiTheme="majorHAnsi"/>
          <w:b/>
          <w:bCs/>
          <w:lang w:val="ru-RU"/>
        </w:rPr>
        <w:t>групнии</w:t>
      </w:r>
      <w:r w:rsidR="009947D5" w:rsidRPr="00781C1A">
        <w:rPr>
          <w:rFonts w:asciiTheme="majorHAnsi" w:hAnsiTheme="majorHAnsi"/>
          <w:b/>
          <w:bCs/>
          <w:lang w:val="ru-RU"/>
        </w:rPr>
        <w:t xml:space="preserve"> </w:t>
      </w:r>
      <w:r w:rsidRPr="00781C1A">
        <w:rPr>
          <w:rFonts w:asciiTheme="majorHAnsi" w:hAnsiTheme="majorHAnsi"/>
          <w:b/>
          <w:bCs/>
          <w:lang w:val="ru-RU"/>
        </w:rPr>
        <w:t>и</w:t>
      </w:r>
      <w:r w:rsidR="009947D5" w:rsidRPr="00781C1A">
        <w:rPr>
          <w:rFonts w:asciiTheme="majorHAnsi" w:hAnsiTheme="majorHAnsi"/>
          <w:b/>
          <w:bCs/>
          <w:lang w:val="ru-RU"/>
        </w:rPr>
        <w:t xml:space="preserve"> </w:t>
      </w:r>
      <w:r w:rsidRPr="00781C1A">
        <w:rPr>
          <w:rFonts w:asciiTheme="majorHAnsi" w:hAnsiTheme="majorHAnsi"/>
          <w:b/>
          <w:bCs/>
          <w:lang w:val="ru-RU"/>
        </w:rPr>
        <w:t>ндивидуални</w:t>
      </w:r>
      <w:r w:rsidR="009947D5" w:rsidRPr="00781C1A">
        <w:rPr>
          <w:rFonts w:asciiTheme="majorHAnsi" w:hAnsiTheme="majorHAnsi"/>
          <w:b/>
          <w:bCs/>
          <w:lang w:val="ru-RU"/>
        </w:rPr>
        <w:t xml:space="preserve"> </w:t>
      </w:r>
      <w:r w:rsidRPr="00781C1A">
        <w:rPr>
          <w:rFonts w:asciiTheme="majorHAnsi" w:hAnsiTheme="majorHAnsi"/>
          <w:b/>
          <w:bCs/>
          <w:lang w:val="ru-RU"/>
        </w:rPr>
        <w:t>рад</w:t>
      </w:r>
      <w:r w:rsidRPr="00781C1A">
        <w:rPr>
          <w:rFonts w:asciiTheme="majorHAnsi" w:hAnsiTheme="majorHAnsi"/>
          <w:lang w:val="sr-Cyrl-CS"/>
        </w:rPr>
        <w:t xml:space="preserve">, </w:t>
      </w:r>
      <w:r w:rsidRPr="00781C1A">
        <w:rPr>
          <w:rFonts w:asciiTheme="majorHAnsi" w:hAnsiTheme="majorHAnsi"/>
          <w:lang w:val="ru-RU"/>
        </w:rPr>
        <w:t>тако</w:t>
      </w:r>
      <w:r w:rsidR="009947D5" w:rsidRPr="00781C1A">
        <w:rPr>
          <w:rFonts w:asciiTheme="majorHAnsi" w:hAnsiTheme="majorHAnsi"/>
          <w:lang w:val="ru-RU"/>
        </w:rPr>
        <w:t xml:space="preserve"> </w:t>
      </w:r>
      <w:r w:rsidRPr="00781C1A">
        <w:rPr>
          <w:rFonts w:asciiTheme="majorHAnsi" w:hAnsiTheme="majorHAnsi"/>
          <w:lang w:val="ru-RU"/>
        </w:rPr>
        <w:t>и</w:t>
      </w:r>
      <w:r w:rsidR="009947D5" w:rsidRPr="00781C1A">
        <w:rPr>
          <w:rFonts w:asciiTheme="majorHAnsi" w:hAnsiTheme="majorHAnsi"/>
          <w:lang w:val="ru-RU"/>
        </w:rPr>
        <w:t xml:space="preserve"> </w:t>
      </w:r>
      <w:r w:rsidRPr="00781C1A">
        <w:rPr>
          <w:rFonts w:asciiTheme="majorHAnsi" w:hAnsiTheme="majorHAnsi"/>
          <w:lang w:val="ru-RU"/>
        </w:rPr>
        <w:t>осавремењене</w:t>
      </w:r>
      <w:r w:rsidR="009947D5" w:rsidRPr="00781C1A">
        <w:rPr>
          <w:rFonts w:asciiTheme="majorHAnsi" w:hAnsiTheme="majorHAnsi"/>
          <w:lang w:val="ru-RU"/>
        </w:rPr>
        <w:t xml:space="preserve"> </w:t>
      </w:r>
      <w:r w:rsidRPr="00781C1A">
        <w:rPr>
          <w:rFonts w:asciiTheme="majorHAnsi" w:hAnsiTheme="majorHAnsi"/>
          <w:lang w:val="ru-RU"/>
        </w:rPr>
        <w:t>облике</w:t>
      </w:r>
      <w:r w:rsidR="009947D5" w:rsidRPr="00781C1A">
        <w:rPr>
          <w:rFonts w:asciiTheme="majorHAnsi" w:hAnsiTheme="majorHAnsi"/>
          <w:lang w:val="ru-RU"/>
        </w:rPr>
        <w:t xml:space="preserve"> </w:t>
      </w:r>
      <w:r w:rsidRPr="00781C1A">
        <w:rPr>
          <w:rFonts w:asciiTheme="majorHAnsi" w:hAnsiTheme="majorHAnsi"/>
          <w:lang w:val="ru-RU"/>
        </w:rPr>
        <w:t>организације</w:t>
      </w:r>
      <w:r w:rsidR="009947D5" w:rsidRPr="00781C1A">
        <w:rPr>
          <w:rFonts w:asciiTheme="majorHAnsi" w:hAnsiTheme="majorHAnsi"/>
          <w:lang w:val="ru-RU"/>
        </w:rPr>
        <w:t xml:space="preserve"> </w:t>
      </w:r>
      <w:r w:rsidRPr="00781C1A">
        <w:rPr>
          <w:rFonts w:asciiTheme="majorHAnsi" w:hAnsiTheme="majorHAnsi"/>
          <w:lang w:val="ru-RU"/>
        </w:rPr>
        <w:t>наставе</w:t>
      </w:r>
      <w:r w:rsidR="009947D5" w:rsidRPr="00781C1A">
        <w:rPr>
          <w:rFonts w:asciiTheme="majorHAnsi" w:hAnsiTheme="majorHAnsi"/>
          <w:lang w:val="ru-RU"/>
        </w:rPr>
        <w:t xml:space="preserve"> </w:t>
      </w:r>
      <w:r w:rsidRPr="00781C1A">
        <w:rPr>
          <w:rFonts w:asciiTheme="majorHAnsi" w:hAnsiTheme="majorHAnsi"/>
          <w:lang w:val="ru-RU"/>
        </w:rPr>
        <w:t>и</w:t>
      </w:r>
      <w:r w:rsidR="009947D5" w:rsidRPr="00781C1A">
        <w:rPr>
          <w:rFonts w:asciiTheme="majorHAnsi" w:hAnsiTheme="majorHAnsi"/>
          <w:lang w:val="ru-RU"/>
        </w:rPr>
        <w:t xml:space="preserve"> </w:t>
      </w:r>
      <w:r w:rsidRPr="00781C1A">
        <w:rPr>
          <w:rFonts w:asciiTheme="majorHAnsi" w:hAnsiTheme="majorHAnsi"/>
          <w:lang w:val="ru-RU"/>
        </w:rPr>
        <w:t>у</w:t>
      </w:r>
      <w:r w:rsidRPr="00781C1A">
        <w:rPr>
          <w:rFonts w:asciiTheme="majorHAnsi" w:hAnsiTheme="majorHAnsi"/>
          <w:lang w:val="sr-Cyrl-CS"/>
        </w:rPr>
        <w:t>ч</w:t>
      </w:r>
      <w:r w:rsidRPr="00781C1A">
        <w:rPr>
          <w:rFonts w:asciiTheme="majorHAnsi" w:hAnsiTheme="majorHAnsi"/>
          <w:lang w:val="ru-RU"/>
        </w:rPr>
        <w:t>ењакао</w:t>
      </w:r>
      <w:r w:rsidRPr="00781C1A">
        <w:rPr>
          <w:rFonts w:asciiTheme="majorHAnsi" w:hAnsiTheme="majorHAnsi"/>
          <w:lang w:val="sr-Cyrl-CS"/>
        </w:rPr>
        <w:t xml:space="preserve"> ш</w:t>
      </w:r>
      <w:r w:rsidRPr="00781C1A">
        <w:rPr>
          <w:rFonts w:asciiTheme="majorHAnsi" w:hAnsiTheme="majorHAnsi"/>
          <w:lang w:val="ru-RU"/>
        </w:rPr>
        <w:t>то</w:t>
      </w:r>
      <w:r w:rsidR="009947D5" w:rsidRPr="00781C1A">
        <w:rPr>
          <w:rFonts w:asciiTheme="majorHAnsi" w:hAnsiTheme="majorHAnsi"/>
          <w:lang w:val="ru-RU"/>
        </w:rPr>
        <w:t xml:space="preserve"> </w:t>
      </w:r>
      <w:r w:rsidRPr="00781C1A">
        <w:rPr>
          <w:rFonts w:asciiTheme="majorHAnsi" w:hAnsiTheme="majorHAnsi"/>
          <w:lang w:val="ru-RU"/>
        </w:rPr>
        <w:t>су</w:t>
      </w:r>
      <w:r w:rsidRPr="00781C1A">
        <w:rPr>
          <w:rFonts w:asciiTheme="majorHAnsi" w:hAnsiTheme="majorHAnsi"/>
          <w:lang w:val="sr-Cyrl-CS"/>
        </w:rPr>
        <w:t xml:space="preserve">: </w:t>
      </w:r>
      <w:r w:rsidRPr="00781C1A">
        <w:rPr>
          <w:rFonts w:asciiTheme="majorHAnsi" w:hAnsiTheme="majorHAnsi"/>
          <w:b/>
          <w:bCs/>
          <w:lang w:val="ru-RU"/>
        </w:rPr>
        <w:t>диференцирана</w:t>
      </w:r>
      <w:r w:rsidR="009947D5" w:rsidRPr="00781C1A">
        <w:rPr>
          <w:rFonts w:asciiTheme="majorHAnsi" w:hAnsiTheme="majorHAnsi"/>
          <w:b/>
          <w:bCs/>
          <w:lang w:val="ru-RU"/>
        </w:rPr>
        <w:t xml:space="preserve"> </w:t>
      </w:r>
      <w:r w:rsidRPr="00781C1A">
        <w:rPr>
          <w:rFonts w:asciiTheme="majorHAnsi" w:hAnsiTheme="majorHAnsi"/>
          <w:b/>
          <w:bCs/>
          <w:lang w:val="ru-RU"/>
        </w:rPr>
        <w:t>настава</w:t>
      </w:r>
      <w:r w:rsidRPr="00781C1A">
        <w:rPr>
          <w:rFonts w:asciiTheme="majorHAnsi" w:hAnsiTheme="majorHAnsi"/>
          <w:b/>
          <w:bCs/>
          <w:lang w:val="sr-Cyrl-CS"/>
        </w:rPr>
        <w:t xml:space="preserve">, </w:t>
      </w:r>
      <w:r w:rsidRPr="00781C1A">
        <w:rPr>
          <w:rFonts w:asciiTheme="majorHAnsi" w:hAnsiTheme="majorHAnsi"/>
          <w:b/>
          <w:bCs/>
          <w:lang w:val="ru-RU"/>
        </w:rPr>
        <w:t>индивидуализована</w:t>
      </w:r>
      <w:r w:rsidR="009947D5" w:rsidRPr="00781C1A">
        <w:rPr>
          <w:rFonts w:asciiTheme="majorHAnsi" w:hAnsiTheme="majorHAnsi"/>
          <w:b/>
          <w:bCs/>
          <w:lang w:val="ru-RU"/>
        </w:rPr>
        <w:t xml:space="preserve"> </w:t>
      </w:r>
      <w:r w:rsidRPr="00781C1A">
        <w:rPr>
          <w:rFonts w:asciiTheme="majorHAnsi" w:hAnsiTheme="majorHAnsi"/>
          <w:b/>
          <w:bCs/>
          <w:lang w:val="ru-RU"/>
        </w:rPr>
        <w:t>настава</w:t>
      </w:r>
      <w:r w:rsidRPr="00781C1A">
        <w:rPr>
          <w:rFonts w:asciiTheme="majorHAnsi" w:hAnsiTheme="majorHAnsi"/>
          <w:b/>
          <w:bCs/>
          <w:lang w:val="sr-Cyrl-CS"/>
        </w:rPr>
        <w:t xml:space="preserve">, </w:t>
      </w:r>
      <w:r w:rsidRPr="00781C1A">
        <w:rPr>
          <w:rFonts w:asciiTheme="majorHAnsi" w:hAnsiTheme="majorHAnsi"/>
          <w:b/>
          <w:bCs/>
          <w:lang w:val="ru-RU"/>
        </w:rPr>
        <w:t>тимска</w:t>
      </w:r>
      <w:r w:rsidR="009947D5" w:rsidRPr="00781C1A">
        <w:rPr>
          <w:rFonts w:asciiTheme="majorHAnsi" w:hAnsiTheme="majorHAnsi"/>
          <w:b/>
          <w:bCs/>
          <w:lang w:val="ru-RU"/>
        </w:rPr>
        <w:t xml:space="preserve"> </w:t>
      </w:r>
      <w:r w:rsidRPr="00781C1A">
        <w:rPr>
          <w:rFonts w:asciiTheme="majorHAnsi" w:hAnsiTheme="majorHAnsi"/>
          <w:b/>
          <w:bCs/>
          <w:lang w:val="ru-RU"/>
        </w:rPr>
        <w:t>настава</w:t>
      </w:r>
      <w:r w:rsidRPr="00781C1A">
        <w:rPr>
          <w:rFonts w:asciiTheme="majorHAnsi" w:hAnsiTheme="majorHAnsi"/>
          <w:b/>
          <w:bCs/>
          <w:lang w:val="sr-Cyrl-CS"/>
        </w:rPr>
        <w:t xml:space="preserve">, </w:t>
      </w:r>
      <w:r w:rsidRPr="00781C1A">
        <w:rPr>
          <w:rFonts w:asciiTheme="majorHAnsi" w:hAnsiTheme="majorHAnsi"/>
          <w:b/>
          <w:bCs/>
          <w:lang w:val="ru-RU"/>
        </w:rPr>
        <w:t>рад</w:t>
      </w:r>
      <w:r w:rsidR="009947D5" w:rsidRPr="00781C1A">
        <w:rPr>
          <w:rFonts w:asciiTheme="majorHAnsi" w:hAnsiTheme="majorHAnsi"/>
          <w:b/>
          <w:bCs/>
          <w:lang w:val="ru-RU"/>
        </w:rPr>
        <w:t xml:space="preserve"> </w:t>
      </w:r>
      <w:r w:rsidRPr="00781C1A">
        <w:rPr>
          <w:rFonts w:asciiTheme="majorHAnsi" w:hAnsiTheme="majorHAnsi"/>
          <w:b/>
          <w:bCs/>
          <w:lang w:val="ru-RU"/>
        </w:rPr>
        <w:t>у</w:t>
      </w:r>
      <w:r w:rsidR="009947D5" w:rsidRPr="00781C1A">
        <w:rPr>
          <w:rFonts w:asciiTheme="majorHAnsi" w:hAnsiTheme="majorHAnsi"/>
          <w:b/>
          <w:bCs/>
          <w:lang w:val="ru-RU"/>
        </w:rPr>
        <w:t xml:space="preserve"> </w:t>
      </w:r>
      <w:r w:rsidRPr="00781C1A">
        <w:rPr>
          <w:rFonts w:asciiTheme="majorHAnsi" w:hAnsiTheme="majorHAnsi"/>
          <w:b/>
          <w:bCs/>
          <w:lang w:val="ru-RU"/>
        </w:rPr>
        <w:t>паровима</w:t>
      </w:r>
      <w:r w:rsidR="009947D5" w:rsidRPr="00781C1A">
        <w:rPr>
          <w:rFonts w:asciiTheme="majorHAnsi" w:hAnsiTheme="majorHAnsi"/>
          <w:b/>
          <w:bCs/>
          <w:lang w:val="ru-RU"/>
        </w:rPr>
        <w:t xml:space="preserve"> </w:t>
      </w:r>
      <w:r w:rsidRPr="00781C1A">
        <w:rPr>
          <w:rFonts w:asciiTheme="majorHAnsi" w:hAnsiTheme="majorHAnsi"/>
          <w:lang w:val="ru-RU"/>
        </w:rPr>
        <w:t>и</w:t>
      </w:r>
      <w:r w:rsidR="009947D5" w:rsidRPr="00781C1A">
        <w:rPr>
          <w:rFonts w:asciiTheme="majorHAnsi" w:hAnsiTheme="majorHAnsi"/>
          <w:lang w:val="ru-RU"/>
        </w:rPr>
        <w:t xml:space="preserve"> </w:t>
      </w:r>
      <w:r w:rsidRPr="00781C1A">
        <w:rPr>
          <w:rFonts w:asciiTheme="majorHAnsi" w:hAnsiTheme="majorHAnsi"/>
          <w:lang w:val="ru-RU"/>
        </w:rPr>
        <w:t>други</w:t>
      </w:r>
      <w:r w:rsidR="009947D5" w:rsidRPr="00781C1A">
        <w:rPr>
          <w:rFonts w:asciiTheme="majorHAnsi" w:hAnsiTheme="majorHAnsi"/>
          <w:lang w:val="ru-RU"/>
        </w:rPr>
        <w:t xml:space="preserve"> </w:t>
      </w:r>
      <w:r w:rsidRPr="00781C1A">
        <w:rPr>
          <w:rFonts w:asciiTheme="majorHAnsi" w:hAnsiTheme="majorHAnsi"/>
          <w:lang w:val="ru-RU"/>
        </w:rPr>
        <w:t>уз</w:t>
      </w:r>
      <w:r w:rsidR="009947D5" w:rsidRPr="00781C1A">
        <w:rPr>
          <w:rFonts w:asciiTheme="majorHAnsi" w:hAnsiTheme="majorHAnsi"/>
          <w:lang w:val="ru-RU"/>
        </w:rPr>
        <w:t xml:space="preserve"> </w:t>
      </w:r>
      <w:r w:rsidRPr="00781C1A">
        <w:rPr>
          <w:rFonts w:asciiTheme="majorHAnsi" w:hAnsiTheme="majorHAnsi"/>
          <w:lang w:val="ru-RU"/>
        </w:rPr>
        <w:t>адекватан</w:t>
      </w:r>
      <w:r w:rsidR="009947D5" w:rsidRPr="00781C1A">
        <w:rPr>
          <w:rFonts w:asciiTheme="majorHAnsi" w:hAnsiTheme="majorHAnsi"/>
          <w:lang w:val="ru-RU"/>
        </w:rPr>
        <w:t xml:space="preserve"> </w:t>
      </w:r>
      <w:r w:rsidRPr="00781C1A">
        <w:rPr>
          <w:rFonts w:asciiTheme="majorHAnsi" w:hAnsiTheme="majorHAnsi"/>
          <w:lang w:val="ru-RU"/>
        </w:rPr>
        <w:t>избор</w:t>
      </w:r>
      <w:r w:rsidR="009947D5" w:rsidRPr="00781C1A">
        <w:rPr>
          <w:rFonts w:asciiTheme="majorHAnsi" w:hAnsiTheme="majorHAnsi"/>
          <w:lang w:val="ru-RU"/>
        </w:rPr>
        <w:t xml:space="preserve"> </w:t>
      </w:r>
      <w:r w:rsidRPr="00781C1A">
        <w:rPr>
          <w:rFonts w:asciiTheme="majorHAnsi" w:hAnsiTheme="majorHAnsi"/>
          <w:lang w:val="ru-RU"/>
        </w:rPr>
        <w:t>на</w:t>
      </w:r>
      <w:r w:rsidRPr="00781C1A">
        <w:rPr>
          <w:rFonts w:asciiTheme="majorHAnsi" w:hAnsiTheme="majorHAnsi"/>
          <w:lang w:val="sr-Cyrl-CS"/>
        </w:rPr>
        <w:t>ч</w:t>
      </w:r>
      <w:r w:rsidRPr="00781C1A">
        <w:rPr>
          <w:rFonts w:asciiTheme="majorHAnsi" w:hAnsiTheme="majorHAnsi"/>
          <w:lang w:val="ru-RU"/>
        </w:rPr>
        <w:t>ина</w:t>
      </w:r>
      <w:r w:rsidR="009947D5" w:rsidRPr="00781C1A">
        <w:rPr>
          <w:rFonts w:asciiTheme="majorHAnsi" w:hAnsiTheme="majorHAnsi"/>
          <w:lang w:val="ru-RU"/>
        </w:rPr>
        <w:t xml:space="preserve"> </w:t>
      </w:r>
      <w:r w:rsidRPr="00781C1A">
        <w:rPr>
          <w:rFonts w:asciiTheme="majorHAnsi" w:hAnsiTheme="majorHAnsi"/>
          <w:b/>
          <w:bCs/>
          <w:lang w:val="sr-Cyrl-CS"/>
        </w:rPr>
        <w:t>(</w:t>
      </w:r>
      <w:r w:rsidRPr="00781C1A">
        <w:rPr>
          <w:rFonts w:asciiTheme="majorHAnsi" w:hAnsiTheme="majorHAnsi"/>
          <w:b/>
          <w:bCs/>
          <w:lang w:val="ru-RU"/>
        </w:rPr>
        <w:t>система</w:t>
      </w:r>
      <w:r w:rsidRPr="00781C1A">
        <w:rPr>
          <w:rFonts w:asciiTheme="majorHAnsi" w:hAnsiTheme="majorHAnsi"/>
          <w:b/>
          <w:bCs/>
          <w:lang w:val="sr-Cyrl-CS"/>
        </w:rPr>
        <w:t xml:space="preserve">) </w:t>
      </w:r>
      <w:r w:rsidRPr="00781C1A">
        <w:rPr>
          <w:rFonts w:asciiTheme="majorHAnsi" w:hAnsiTheme="majorHAnsi"/>
          <w:b/>
          <w:bCs/>
          <w:lang w:val="ru-RU"/>
        </w:rPr>
        <w:t>у</w:t>
      </w:r>
      <w:r w:rsidRPr="00781C1A">
        <w:rPr>
          <w:rFonts w:asciiTheme="majorHAnsi" w:hAnsiTheme="majorHAnsi"/>
          <w:b/>
          <w:bCs/>
          <w:lang w:val="sr-Cyrl-CS"/>
        </w:rPr>
        <w:t>ч</w:t>
      </w:r>
      <w:r w:rsidRPr="00781C1A">
        <w:rPr>
          <w:rFonts w:asciiTheme="majorHAnsi" w:hAnsiTheme="majorHAnsi"/>
          <w:b/>
          <w:bCs/>
          <w:lang w:val="ru-RU"/>
        </w:rPr>
        <w:t>ења</w:t>
      </w:r>
      <w:r w:rsidRPr="00781C1A">
        <w:rPr>
          <w:rFonts w:asciiTheme="majorHAnsi" w:hAnsiTheme="majorHAnsi"/>
          <w:b/>
          <w:bCs/>
          <w:lang w:val="sr-Cyrl-CS"/>
        </w:rPr>
        <w:t xml:space="preserve">: </w:t>
      </w:r>
      <w:r w:rsidRPr="00781C1A">
        <w:rPr>
          <w:rFonts w:asciiTheme="majorHAnsi" w:hAnsiTheme="majorHAnsi"/>
          <w:b/>
          <w:bCs/>
          <w:lang w:val="ru-RU"/>
        </w:rPr>
        <w:t>предава</w:t>
      </w:r>
      <w:r w:rsidRPr="00781C1A">
        <w:rPr>
          <w:rFonts w:asciiTheme="majorHAnsi" w:hAnsiTheme="majorHAnsi"/>
          <w:b/>
          <w:bCs/>
          <w:lang w:val="sr-Cyrl-CS"/>
        </w:rPr>
        <w:t>ч</w:t>
      </w:r>
      <w:r w:rsidRPr="00781C1A">
        <w:rPr>
          <w:rFonts w:asciiTheme="majorHAnsi" w:hAnsiTheme="majorHAnsi"/>
          <w:b/>
          <w:bCs/>
          <w:lang w:val="ru-RU"/>
        </w:rPr>
        <w:t>ко</w:t>
      </w:r>
      <w:r w:rsidRPr="00781C1A">
        <w:rPr>
          <w:rFonts w:asciiTheme="majorHAnsi" w:hAnsiTheme="majorHAnsi"/>
          <w:b/>
          <w:bCs/>
          <w:lang w:val="sr-Cyrl-CS"/>
        </w:rPr>
        <w:t xml:space="preserve">, </w:t>
      </w:r>
      <w:r w:rsidRPr="00781C1A">
        <w:rPr>
          <w:rFonts w:asciiTheme="majorHAnsi" w:hAnsiTheme="majorHAnsi"/>
          <w:b/>
          <w:bCs/>
          <w:lang w:val="ru-RU"/>
        </w:rPr>
        <w:t>програм</w:t>
      </w:r>
      <w:r w:rsidR="00F21A70" w:rsidRPr="00781C1A">
        <w:rPr>
          <w:rFonts w:asciiTheme="majorHAnsi" w:hAnsiTheme="majorHAnsi"/>
          <w:b/>
          <w:bCs/>
          <w:lang w:val="ru-RU"/>
        </w:rPr>
        <w:t>ско</w:t>
      </w:r>
      <w:r w:rsidRPr="00781C1A">
        <w:rPr>
          <w:rFonts w:asciiTheme="majorHAnsi" w:hAnsiTheme="majorHAnsi"/>
          <w:b/>
          <w:bCs/>
          <w:lang w:val="sr-Cyrl-CS"/>
        </w:rPr>
        <w:t xml:space="preserve">, </w:t>
      </w:r>
      <w:r w:rsidRPr="00781C1A">
        <w:rPr>
          <w:rFonts w:asciiTheme="majorHAnsi" w:hAnsiTheme="majorHAnsi"/>
          <w:b/>
          <w:bCs/>
          <w:lang w:val="ru-RU"/>
        </w:rPr>
        <w:t>проблемско</w:t>
      </w:r>
      <w:r w:rsidRPr="00781C1A">
        <w:rPr>
          <w:rFonts w:asciiTheme="majorHAnsi" w:hAnsiTheme="majorHAnsi"/>
          <w:b/>
          <w:bCs/>
          <w:lang w:val="sr-Cyrl-CS"/>
        </w:rPr>
        <w:t xml:space="preserve">, </w:t>
      </w:r>
      <w:r w:rsidRPr="00781C1A">
        <w:rPr>
          <w:rFonts w:asciiTheme="majorHAnsi" w:hAnsiTheme="majorHAnsi"/>
          <w:b/>
          <w:bCs/>
          <w:lang w:val="ru-RU"/>
        </w:rPr>
        <w:t>у</w:t>
      </w:r>
      <w:r w:rsidRPr="00781C1A">
        <w:rPr>
          <w:rFonts w:asciiTheme="majorHAnsi" w:hAnsiTheme="majorHAnsi"/>
          <w:b/>
          <w:bCs/>
          <w:lang w:val="sr-Cyrl-CS"/>
        </w:rPr>
        <w:t>ч</w:t>
      </w:r>
      <w:r w:rsidRPr="00781C1A">
        <w:rPr>
          <w:rFonts w:asciiTheme="majorHAnsi" w:hAnsiTheme="majorHAnsi"/>
          <w:b/>
          <w:bCs/>
          <w:lang w:val="ru-RU"/>
        </w:rPr>
        <w:t>ењ</w:t>
      </w:r>
      <w:r w:rsidR="00F21A70" w:rsidRPr="00781C1A">
        <w:rPr>
          <w:rFonts w:asciiTheme="majorHAnsi" w:hAnsiTheme="majorHAnsi"/>
          <w:b/>
          <w:bCs/>
          <w:lang w:val="ru-RU"/>
        </w:rPr>
        <w:t>е</w:t>
      </w:r>
      <w:r w:rsidR="009947D5" w:rsidRPr="00781C1A">
        <w:rPr>
          <w:rFonts w:asciiTheme="majorHAnsi" w:hAnsiTheme="majorHAnsi"/>
          <w:b/>
          <w:bCs/>
          <w:lang w:val="ru-RU"/>
        </w:rPr>
        <w:t xml:space="preserve"> </w:t>
      </w:r>
      <w:r w:rsidRPr="00781C1A">
        <w:rPr>
          <w:rFonts w:asciiTheme="majorHAnsi" w:hAnsiTheme="majorHAnsi"/>
          <w:b/>
          <w:bCs/>
          <w:lang w:val="ru-RU"/>
        </w:rPr>
        <w:t>путем</w:t>
      </w:r>
      <w:r w:rsidR="009947D5" w:rsidRPr="00781C1A">
        <w:rPr>
          <w:rFonts w:asciiTheme="majorHAnsi" w:hAnsiTheme="majorHAnsi"/>
          <w:b/>
          <w:bCs/>
          <w:lang w:val="ru-RU"/>
        </w:rPr>
        <w:t xml:space="preserve"> </w:t>
      </w:r>
      <w:r w:rsidRPr="00781C1A">
        <w:rPr>
          <w:rFonts w:asciiTheme="majorHAnsi" w:hAnsiTheme="majorHAnsi"/>
          <w:b/>
          <w:bCs/>
          <w:lang w:val="ru-RU"/>
        </w:rPr>
        <w:t>откри</w:t>
      </w:r>
      <w:r w:rsidRPr="00781C1A">
        <w:rPr>
          <w:rFonts w:asciiTheme="majorHAnsi" w:hAnsiTheme="majorHAnsi"/>
          <w:b/>
          <w:bCs/>
          <w:lang w:val="sr-Cyrl-CS"/>
        </w:rPr>
        <w:t>ћ</w:t>
      </w:r>
      <w:r w:rsidRPr="00781C1A">
        <w:rPr>
          <w:rFonts w:asciiTheme="majorHAnsi" w:hAnsiTheme="majorHAnsi"/>
          <w:b/>
          <w:bCs/>
          <w:lang w:val="ru-RU"/>
        </w:rPr>
        <w:t>а</w:t>
      </w:r>
      <w:r w:rsidR="009947D5" w:rsidRPr="00781C1A">
        <w:rPr>
          <w:rFonts w:asciiTheme="majorHAnsi" w:hAnsiTheme="majorHAnsi"/>
          <w:b/>
          <w:bCs/>
          <w:lang w:val="ru-RU"/>
        </w:rPr>
        <w:t xml:space="preserve"> </w:t>
      </w:r>
      <w:r w:rsidRPr="00781C1A">
        <w:rPr>
          <w:rFonts w:asciiTheme="majorHAnsi" w:hAnsiTheme="majorHAnsi"/>
          <w:b/>
          <w:bCs/>
          <w:lang w:val="ru-RU"/>
        </w:rPr>
        <w:t>и</w:t>
      </w:r>
      <w:r w:rsidR="009947D5" w:rsidRPr="00781C1A">
        <w:rPr>
          <w:rFonts w:asciiTheme="majorHAnsi" w:hAnsiTheme="majorHAnsi"/>
          <w:b/>
          <w:bCs/>
          <w:lang w:val="ru-RU"/>
        </w:rPr>
        <w:t xml:space="preserve"> </w:t>
      </w:r>
      <w:r w:rsidRPr="00781C1A">
        <w:rPr>
          <w:rFonts w:asciiTheme="majorHAnsi" w:hAnsiTheme="majorHAnsi"/>
          <w:b/>
          <w:bCs/>
          <w:lang w:val="ru-RU"/>
        </w:rPr>
        <w:t>других</w:t>
      </w:r>
      <w:r w:rsidRPr="00781C1A">
        <w:rPr>
          <w:rFonts w:asciiTheme="majorHAnsi" w:hAnsiTheme="majorHAnsi"/>
          <w:b/>
          <w:bCs/>
          <w:lang w:val="sr-Cyrl-CS"/>
        </w:rPr>
        <w:t>.</w:t>
      </w:r>
    </w:p>
    <w:p w:rsidR="00200D7E" w:rsidRPr="00781C1A" w:rsidRDefault="00200D7E" w:rsidP="00AC0CAD">
      <w:pPr>
        <w:rPr>
          <w:rFonts w:asciiTheme="majorHAnsi" w:hAnsiTheme="majorHAnsi"/>
          <w:lang w:val="ru-RU"/>
        </w:rPr>
      </w:pPr>
      <w:r w:rsidRPr="00781C1A">
        <w:rPr>
          <w:rFonts w:asciiTheme="majorHAnsi" w:hAnsiTheme="majorHAnsi"/>
          <w:b/>
          <w:bCs/>
          <w:lang w:val="ru-RU"/>
        </w:rPr>
        <w:t>Фронтални облик рада у настави</w:t>
      </w:r>
      <w:r w:rsidRPr="00781C1A">
        <w:rPr>
          <w:rFonts w:asciiTheme="majorHAnsi" w:hAnsiTheme="majorHAnsi"/>
          <w:lang w:val="ru-RU"/>
        </w:rPr>
        <w:t xml:space="preserve"> је истовремени, напоредни рад наставника са свим ученицима у разреду под истим радним условима. То подразумева да се сви ученици стављају пред исте задатке, на истом наставном градиву са истом педагошком стратегијом. </w:t>
      </w:r>
    </w:p>
    <w:p w:rsidR="00200D7E" w:rsidRPr="00781C1A" w:rsidRDefault="00200D7E" w:rsidP="00AC0CAD">
      <w:pPr>
        <w:rPr>
          <w:rFonts w:asciiTheme="majorHAnsi" w:hAnsiTheme="majorHAnsi"/>
          <w:lang w:val="sr-Cyrl-CS"/>
        </w:rPr>
      </w:pPr>
      <w:r w:rsidRPr="00781C1A">
        <w:rPr>
          <w:rFonts w:asciiTheme="majorHAnsi" w:hAnsiTheme="majorHAnsi"/>
          <w:b/>
          <w:bCs/>
          <w:lang w:val="ru-RU"/>
        </w:rPr>
        <w:t>Индивидуални облик рада са ученицима</w:t>
      </w:r>
      <w:r w:rsidRPr="00781C1A">
        <w:rPr>
          <w:rFonts w:asciiTheme="majorHAnsi" w:hAnsiTheme="majorHAnsi"/>
          <w:lang w:val="ru-RU"/>
        </w:rPr>
        <w:t xml:space="preserve">, представља појединачни рад ученика, уз одговарајућу помоћ наставника, било да ради на посебном задатку или на задатку који је део општег задатка за разред. Индивидуални рад може бити усмерен или вођен и слободан, скоро потпуно самосталан рад ученика на часу. </w:t>
      </w:r>
    </w:p>
    <w:p w:rsidR="00200D7E" w:rsidRPr="00781C1A" w:rsidRDefault="00200D7E" w:rsidP="00AC0CAD">
      <w:pPr>
        <w:rPr>
          <w:rFonts w:asciiTheme="majorHAnsi" w:hAnsiTheme="majorHAnsi"/>
          <w:lang w:val="ru-RU"/>
        </w:rPr>
      </w:pPr>
      <w:r w:rsidRPr="00781C1A">
        <w:rPr>
          <w:rFonts w:asciiTheme="majorHAnsi" w:hAnsiTheme="majorHAnsi"/>
          <w:b/>
          <w:bCs/>
          <w:lang w:val="ru-RU"/>
        </w:rPr>
        <w:t>Групни</w:t>
      </w:r>
      <w:r w:rsidR="009947D5" w:rsidRPr="00781C1A">
        <w:rPr>
          <w:rFonts w:asciiTheme="majorHAnsi" w:hAnsiTheme="majorHAnsi"/>
          <w:b/>
          <w:bCs/>
          <w:lang w:val="ru-RU"/>
        </w:rPr>
        <w:t xml:space="preserve"> </w:t>
      </w:r>
      <w:r w:rsidRPr="00781C1A">
        <w:rPr>
          <w:rFonts w:asciiTheme="majorHAnsi" w:hAnsiTheme="majorHAnsi"/>
          <w:b/>
          <w:bCs/>
          <w:lang w:val="ru-RU"/>
        </w:rPr>
        <w:t>облик</w:t>
      </w:r>
      <w:r w:rsidR="009947D5" w:rsidRPr="00781C1A">
        <w:rPr>
          <w:rFonts w:asciiTheme="majorHAnsi" w:hAnsiTheme="majorHAnsi"/>
          <w:b/>
          <w:bCs/>
          <w:lang w:val="ru-RU"/>
        </w:rPr>
        <w:t xml:space="preserve"> </w:t>
      </w:r>
      <w:r w:rsidRPr="00781C1A">
        <w:rPr>
          <w:rFonts w:asciiTheme="majorHAnsi" w:hAnsiTheme="majorHAnsi"/>
          <w:b/>
          <w:bCs/>
          <w:lang w:val="ru-RU"/>
        </w:rPr>
        <w:t>наставног</w:t>
      </w:r>
      <w:r w:rsidR="009947D5" w:rsidRPr="00781C1A">
        <w:rPr>
          <w:rFonts w:asciiTheme="majorHAnsi" w:hAnsiTheme="majorHAnsi"/>
          <w:b/>
          <w:bCs/>
          <w:lang w:val="ru-RU"/>
        </w:rPr>
        <w:t xml:space="preserve"> </w:t>
      </w:r>
      <w:r w:rsidRPr="00781C1A">
        <w:rPr>
          <w:rFonts w:asciiTheme="majorHAnsi" w:hAnsiTheme="majorHAnsi"/>
          <w:b/>
          <w:bCs/>
          <w:lang w:val="ru-RU"/>
        </w:rPr>
        <w:t>рада</w:t>
      </w:r>
      <w:r w:rsidR="009947D5" w:rsidRPr="00781C1A">
        <w:rPr>
          <w:rFonts w:asciiTheme="majorHAnsi" w:hAnsiTheme="majorHAnsi"/>
          <w:b/>
          <w:bCs/>
          <w:lang w:val="ru-RU"/>
        </w:rPr>
        <w:t xml:space="preserve"> </w:t>
      </w:r>
      <w:r w:rsidRPr="00781C1A">
        <w:rPr>
          <w:rFonts w:asciiTheme="majorHAnsi" w:hAnsiTheme="majorHAnsi"/>
          <w:lang w:val="ru-RU"/>
        </w:rPr>
        <w:t>је</w:t>
      </w:r>
      <w:r w:rsidR="009947D5" w:rsidRPr="00781C1A">
        <w:rPr>
          <w:rFonts w:asciiTheme="majorHAnsi" w:hAnsiTheme="majorHAnsi"/>
          <w:lang w:val="ru-RU"/>
        </w:rPr>
        <w:t xml:space="preserve"> </w:t>
      </w:r>
      <w:r w:rsidRPr="00781C1A">
        <w:rPr>
          <w:rFonts w:asciiTheme="majorHAnsi" w:hAnsiTheme="majorHAnsi"/>
          <w:lang w:val="ru-RU"/>
        </w:rPr>
        <w:t>рад</w:t>
      </w:r>
      <w:r w:rsidR="009947D5" w:rsidRPr="00781C1A">
        <w:rPr>
          <w:rFonts w:asciiTheme="majorHAnsi" w:hAnsiTheme="majorHAnsi"/>
          <w:lang w:val="ru-RU"/>
        </w:rPr>
        <w:t xml:space="preserve"> </w:t>
      </w:r>
      <w:r w:rsidRPr="00781C1A">
        <w:rPr>
          <w:rFonts w:asciiTheme="majorHAnsi" w:hAnsiTheme="majorHAnsi"/>
          <w:lang w:val="ru-RU"/>
        </w:rPr>
        <w:t>са</w:t>
      </w:r>
      <w:r w:rsidR="009947D5" w:rsidRPr="00781C1A">
        <w:rPr>
          <w:rFonts w:asciiTheme="majorHAnsi" w:hAnsiTheme="majorHAnsi"/>
          <w:lang w:val="ru-RU"/>
        </w:rPr>
        <w:t xml:space="preserve"> </w:t>
      </w:r>
      <w:r w:rsidRPr="00781C1A">
        <w:rPr>
          <w:rFonts w:asciiTheme="majorHAnsi" w:hAnsiTheme="majorHAnsi"/>
          <w:lang w:val="ru-RU"/>
        </w:rPr>
        <w:t>мањим</w:t>
      </w:r>
      <w:r w:rsidR="009947D5" w:rsidRPr="00781C1A">
        <w:rPr>
          <w:rFonts w:asciiTheme="majorHAnsi" w:hAnsiTheme="majorHAnsi"/>
          <w:lang w:val="ru-RU"/>
        </w:rPr>
        <w:t xml:space="preserve"> </w:t>
      </w:r>
      <w:r w:rsidRPr="00781C1A">
        <w:rPr>
          <w:rFonts w:asciiTheme="majorHAnsi" w:hAnsiTheme="majorHAnsi"/>
          <w:lang w:val="ru-RU"/>
        </w:rPr>
        <w:t>бројем</w:t>
      </w:r>
      <w:r w:rsidR="009947D5" w:rsidRPr="00781C1A">
        <w:rPr>
          <w:rFonts w:asciiTheme="majorHAnsi" w:hAnsiTheme="majorHAnsi"/>
          <w:lang w:val="ru-RU"/>
        </w:rPr>
        <w:t xml:space="preserve"> </w:t>
      </w:r>
      <w:r w:rsidRPr="00781C1A">
        <w:rPr>
          <w:rFonts w:asciiTheme="majorHAnsi" w:hAnsiTheme="majorHAnsi"/>
          <w:lang w:val="ru-RU"/>
        </w:rPr>
        <w:t>у</w:t>
      </w:r>
      <w:r w:rsidRPr="00781C1A">
        <w:rPr>
          <w:rFonts w:asciiTheme="majorHAnsi" w:hAnsiTheme="majorHAnsi"/>
          <w:lang w:val="sr-Cyrl-CS"/>
        </w:rPr>
        <w:t>ч</w:t>
      </w:r>
      <w:r w:rsidRPr="00781C1A">
        <w:rPr>
          <w:rFonts w:asciiTheme="majorHAnsi" w:hAnsiTheme="majorHAnsi"/>
          <w:lang w:val="ru-RU"/>
        </w:rPr>
        <w:t>еника</w:t>
      </w:r>
      <w:r w:rsidR="009947D5" w:rsidRPr="00781C1A">
        <w:rPr>
          <w:rFonts w:asciiTheme="majorHAnsi" w:hAnsiTheme="majorHAnsi"/>
          <w:lang w:val="ru-RU"/>
        </w:rPr>
        <w:t xml:space="preserve"> </w:t>
      </w:r>
      <w:r w:rsidRPr="00781C1A">
        <w:rPr>
          <w:rFonts w:asciiTheme="majorHAnsi" w:hAnsiTheme="majorHAnsi"/>
          <w:lang w:val="ru-RU"/>
        </w:rPr>
        <w:t>где</w:t>
      </w:r>
      <w:r w:rsidR="009947D5" w:rsidRPr="00781C1A">
        <w:rPr>
          <w:rFonts w:asciiTheme="majorHAnsi" w:hAnsiTheme="majorHAnsi"/>
          <w:lang w:val="ru-RU"/>
        </w:rPr>
        <w:t xml:space="preserve"> </w:t>
      </w:r>
      <w:r w:rsidRPr="00781C1A">
        <w:rPr>
          <w:rFonts w:asciiTheme="majorHAnsi" w:hAnsiTheme="majorHAnsi"/>
          <w:lang w:val="ru-RU"/>
        </w:rPr>
        <w:t>се</w:t>
      </w:r>
      <w:r w:rsidR="009947D5" w:rsidRPr="00781C1A">
        <w:rPr>
          <w:rFonts w:asciiTheme="majorHAnsi" w:hAnsiTheme="majorHAnsi"/>
          <w:lang w:val="ru-RU"/>
        </w:rPr>
        <w:t xml:space="preserve"> </w:t>
      </w:r>
      <w:r w:rsidRPr="00781C1A">
        <w:rPr>
          <w:rFonts w:asciiTheme="majorHAnsi" w:hAnsiTheme="majorHAnsi"/>
          <w:lang w:val="ru-RU"/>
        </w:rPr>
        <w:t>наставно</w:t>
      </w:r>
      <w:r w:rsidR="009947D5" w:rsidRPr="00781C1A">
        <w:rPr>
          <w:rFonts w:asciiTheme="majorHAnsi" w:hAnsiTheme="majorHAnsi"/>
          <w:lang w:val="ru-RU"/>
        </w:rPr>
        <w:t xml:space="preserve"> </w:t>
      </w:r>
      <w:r w:rsidRPr="00781C1A">
        <w:rPr>
          <w:rFonts w:asciiTheme="majorHAnsi" w:hAnsiTheme="majorHAnsi"/>
          <w:lang w:val="ru-RU"/>
        </w:rPr>
        <w:t>градиво</w:t>
      </w:r>
      <w:r w:rsidR="009947D5" w:rsidRPr="00781C1A">
        <w:rPr>
          <w:rFonts w:asciiTheme="majorHAnsi" w:hAnsiTheme="majorHAnsi"/>
          <w:lang w:val="ru-RU"/>
        </w:rPr>
        <w:t xml:space="preserve"> </w:t>
      </w:r>
      <w:r w:rsidRPr="00781C1A">
        <w:rPr>
          <w:rFonts w:asciiTheme="majorHAnsi" w:hAnsiTheme="majorHAnsi"/>
          <w:lang w:val="ru-RU"/>
        </w:rPr>
        <w:t>обра</w:t>
      </w:r>
      <w:r w:rsidRPr="00781C1A">
        <w:rPr>
          <w:rFonts w:asciiTheme="majorHAnsi" w:hAnsiTheme="majorHAnsi"/>
          <w:lang w:val="sr-Cyrl-CS"/>
        </w:rPr>
        <w:t>ђ</w:t>
      </w:r>
      <w:r w:rsidRPr="00781C1A">
        <w:rPr>
          <w:rFonts w:asciiTheme="majorHAnsi" w:hAnsiTheme="majorHAnsi"/>
          <w:lang w:val="ru-RU"/>
        </w:rPr>
        <w:t>ује</w:t>
      </w:r>
      <w:r w:rsidR="009947D5" w:rsidRPr="00781C1A">
        <w:rPr>
          <w:rFonts w:asciiTheme="majorHAnsi" w:hAnsiTheme="majorHAnsi"/>
          <w:lang w:val="ru-RU"/>
        </w:rPr>
        <w:t xml:space="preserve"> </w:t>
      </w:r>
      <w:r w:rsidRPr="00781C1A">
        <w:rPr>
          <w:rFonts w:asciiTheme="majorHAnsi" w:hAnsiTheme="majorHAnsi"/>
          <w:lang w:val="ru-RU"/>
        </w:rPr>
        <w:t>са</w:t>
      </w:r>
      <w:r w:rsidR="009947D5" w:rsidRPr="00781C1A">
        <w:rPr>
          <w:rFonts w:asciiTheme="majorHAnsi" w:hAnsiTheme="majorHAnsi"/>
          <w:lang w:val="ru-RU"/>
        </w:rPr>
        <w:t xml:space="preserve"> </w:t>
      </w:r>
      <w:r w:rsidRPr="00781C1A">
        <w:rPr>
          <w:rFonts w:asciiTheme="majorHAnsi" w:hAnsiTheme="majorHAnsi"/>
          <w:lang w:val="ru-RU"/>
        </w:rPr>
        <w:t>прецизно</w:t>
      </w:r>
      <w:r w:rsidR="009947D5" w:rsidRPr="00781C1A">
        <w:rPr>
          <w:rFonts w:asciiTheme="majorHAnsi" w:hAnsiTheme="majorHAnsi"/>
          <w:lang w:val="ru-RU"/>
        </w:rPr>
        <w:t xml:space="preserve"> </w:t>
      </w:r>
      <w:r w:rsidRPr="00781C1A">
        <w:rPr>
          <w:rFonts w:asciiTheme="majorHAnsi" w:hAnsiTheme="majorHAnsi"/>
          <w:lang w:val="ru-RU"/>
        </w:rPr>
        <w:t>подељеним</w:t>
      </w:r>
      <w:r w:rsidR="009947D5" w:rsidRPr="00781C1A">
        <w:rPr>
          <w:rFonts w:asciiTheme="majorHAnsi" w:hAnsiTheme="majorHAnsi"/>
          <w:lang w:val="ru-RU"/>
        </w:rPr>
        <w:t xml:space="preserve"> </w:t>
      </w:r>
      <w:r w:rsidRPr="00781C1A">
        <w:rPr>
          <w:rFonts w:asciiTheme="majorHAnsi" w:hAnsiTheme="majorHAnsi"/>
          <w:lang w:val="ru-RU"/>
        </w:rPr>
        <w:t>радним</w:t>
      </w:r>
      <w:r w:rsidR="009947D5" w:rsidRPr="00781C1A">
        <w:rPr>
          <w:rFonts w:asciiTheme="majorHAnsi" w:hAnsiTheme="majorHAnsi"/>
          <w:lang w:val="ru-RU"/>
        </w:rPr>
        <w:t xml:space="preserve"> </w:t>
      </w:r>
      <w:r w:rsidRPr="00781C1A">
        <w:rPr>
          <w:rFonts w:asciiTheme="majorHAnsi" w:hAnsiTheme="majorHAnsi"/>
          <w:lang w:val="ru-RU"/>
        </w:rPr>
        <w:t>задацима</w:t>
      </w:r>
      <w:r w:rsidR="009947D5" w:rsidRPr="00781C1A">
        <w:rPr>
          <w:rFonts w:asciiTheme="majorHAnsi" w:hAnsiTheme="majorHAnsi"/>
          <w:lang w:val="ru-RU"/>
        </w:rPr>
        <w:t xml:space="preserve"> </w:t>
      </w:r>
      <w:r w:rsidRPr="00781C1A">
        <w:rPr>
          <w:rFonts w:asciiTheme="majorHAnsi" w:hAnsiTheme="majorHAnsi"/>
          <w:lang w:val="ru-RU"/>
        </w:rPr>
        <w:t>и</w:t>
      </w:r>
      <w:r w:rsidR="009947D5" w:rsidRPr="00781C1A">
        <w:rPr>
          <w:rFonts w:asciiTheme="majorHAnsi" w:hAnsiTheme="majorHAnsi"/>
          <w:lang w:val="ru-RU"/>
        </w:rPr>
        <w:t xml:space="preserve"> </w:t>
      </w:r>
      <w:r w:rsidRPr="00781C1A">
        <w:rPr>
          <w:rFonts w:asciiTheme="majorHAnsi" w:hAnsiTheme="majorHAnsi"/>
          <w:lang w:val="ru-RU"/>
        </w:rPr>
        <w:t>обавезама</w:t>
      </w:r>
      <w:r w:rsidR="009947D5" w:rsidRPr="00781C1A">
        <w:rPr>
          <w:rFonts w:asciiTheme="majorHAnsi" w:hAnsiTheme="majorHAnsi"/>
          <w:lang w:val="ru-RU"/>
        </w:rPr>
        <w:t xml:space="preserve"> </w:t>
      </w:r>
      <w:r w:rsidRPr="00781C1A">
        <w:rPr>
          <w:rFonts w:asciiTheme="majorHAnsi" w:hAnsiTheme="majorHAnsi"/>
          <w:lang w:val="ru-RU"/>
        </w:rPr>
        <w:t>а</w:t>
      </w:r>
      <w:r w:rsidR="009947D5" w:rsidRPr="00781C1A">
        <w:rPr>
          <w:rFonts w:asciiTheme="majorHAnsi" w:hAnsiTheme="majorHAnsi"/>
          <w:lang w:val="ru-RU"/>
        </w:rPr>
        <w:t xml:space="preserve"> </w:t>
      </w:r>
      <w:r w:rsidRPr="00781C1A">
        <w:rPr>
          <w:rFonts w:asciiTheme="majorHAnsi" w:hAnsiTheme="majorHAnsi"/>
          <w:lang w:val="ru-RU"/>
        </w:rPr>
        <w:t>резултати</w:t>
      </w:r>
      <w:r w:rsidR="009947D5" w:rsidRPr="00781C1A">
        <w:rPr>
          <w:rFonts w:asciiTheme="majorHAnsi" w:hAnsiTheme="majorHAnsi"/>
          <w:lang w:val="ru-RU"/>
        </w:rPr>
        <w:t xml:space="preserve"> </w:t>
      </w:r>
      <w:r w:rsidRPr="00781C1A">
        <w:rPr>
          <w:rFonts w:asciiTheme="majorHAnsi" w:hAnsiTheme="majorHAnsi"/>
          <w:lang w:val="ru-RU"/>
        </w:rPr>
        <w:t>рада</w:t>
      </w:r>
      <w:r w:rsidR="009947D5" w:rsidRPr="00781C1A">
        <w:rPr>
          <w:rFonts w:asciiTheme="majorHAnsi" w:hAnsiTheme="majorHAnsi"/>
          <w:lang w:val="ru-RU"/>
        </w:rPr>
        <w:t xml:space="preserve"> </w:t>
      </w:r>
      <w:r w:rsidRPr="00781C1A">
        <w:rPr>
          <w:rFonts w:asciiTheme="majorHAnsi" w:hAnsiTheme="majorHAnsi"/>
          <w:lang w:val="ru-RU"/>
        </w:rPr>
        <w:t>дискутују</w:t>
      </w:r>
      <w:r w:rsidR="009947D5" w:rsidRPr="00781C1A">
        <w:rPr>
          <w:rFonts w:asciiTheme="majorHAnsi" w:hAnsiTheme="majorHAnsi"/>
          <w:lang w:val="ru-RU"/>
        </w:rPr>
        <w:t xml:space="preserve"> </w:t>
      </w:r>
      <w:r w:rsidRPr="00781C1A">
        <w:rPr>
          <w:rFonts w:asciiTheme="majorHAnsi" w:hAnsiTheme="majorHAnsi"/>
          <w:lang w:val="ru-RU"/>
        </w:rPr>
        <w:t>у</w:t>
      </w:r>
      <w:r w:rsidR="009947D5" w:rsidRPr="00781C1A">
        <w:rPr>
          <w:rFonts w:asciiTheme="majorHAnsi" w:hAnsiTheme="majorHAnsi"/>
          <w:lang w:val="ru-RU"/>
        </w:rPr>
        <w:t xml:space="preserve"> </w:t>
      </w:r>
      <w:r w:rsidRPr="00781C1A">
        <w:rPr>
          <w:rFonts w:asciiTheme="majorHAnsi" w:hAnsiTheme="majorHAnsi"/>
          <w:lang w:val="ru-RU"/>
        </w:rPr>
        <w:t>одељењу</w:t>
      </w:r>
      <w:r w:rsidRPr="00781C1A">
        <w:rPr>
          <w:rFonts w:asciiTheme="majorHAnsi" w:hAnsiTheme="majorHAnsi"/>
          <w:lang w:val="sr-Cyrl-CS"/>
        </w:rPr>
        <w:t xml:space="preserve">. </w:t>
      </w:r>
      <w:r w:rsidRPr="00781C1A">
        <w:rPr>
          <w:rFonts w:asciiTheme="majorHAnsi" w:hAnsiTheme="majorHAnsi"/>
          <w:lang w:val="ru-RU"/>
        </w:rPr>
        <w:t>Примена овог облика рада има социолошко, психолошко, педагошко и дидактичко оправдање.</w:t>
      </w:r>
    </w:p>
    <w:p w:rsidR="00200D7E" w:rsidRPr="00781C1A" w:rsidRDefault="00200D7E" w:rsidP="00AC0CAD">
      <w:pPr>
        <w:rPr>
          <w:rFonts w:asciiTheme="majorHAnsi" w:hAnsiTheme="majorHAnsi"/>
          <w:lang w:val="sr-Cyrl-CS"/>
        </w:rPr>
      </w:pPr>
      <w:r w:rsidRPr="00781C1A">
        <w:rPr>
          <w:rFonts w:asciiTheme="majorHAnsi" w:hAnsiTheme="majorHAnsi"/>
          <w:b/>
          <w:bCs/>
          <w:lang w:val="ru-RU"/>
        </w:rPr>
        <w:t>Диференцирана настава</w:t>
      </w:r>
      <w:r w:rsidR="00F21A70" w:rsidRPr="00781C1A">
        <w:rPr>
          <w:rFonts w:asciiTheme="majorHAnsi" w:hAnsiTheme="majorHAnsi"/>
          <w:b/>
          <w:bCs/>
          <w:lang w:val="ru-RU"/>
        </w:rPr>
        <w:t xml:space="preserve"> </w:t>
      </w:r>
      <w:r w:rsidR="00F21A70" w:rsidRPr="00781C1A">
        <w:rPr>
          <w:rFonts w:asciiTheme="majorHAnsi" w:hAnsiTheme="majorHAnsi"/>
          <w:bCs/>
          <w:lang w:val="ru-RU"/>
        </w:rPr>
        <w:t>претпоставља способост и обавезу н</w:t>
      </w:r>
      <w:r w:rsidRPr="00781C1A">
        <w:rPr>
          <w:rFonts w:asciiTheme="majorHAnsi" w:hAnsiTheme="majorHAnsi"/>
          <w:lang w:val="ru-RU"/>
        </w:rPr>
        <w:t>аставник</w:t>
      </w:r>
      <w:r w:rsidR="00F21A70" w:rsidRPr="00781C1A">
        <w:rPr>
          <w:rFonts w:asciiTheme="majorHAnsi" w:hAnsiTheme="majorHAnsi"/>
          <w:lang w:val="ru-RU"/>
        </w:rPr>
        <w:t>а</w:t>
      </w:r>
      <w:r w:rsidRPr="00781C1A">
        <w:rPr>
          <w:rFonts w:asciiTheme="majorHAnsi" w:hAnsiTheme="majorHAnsi"/>
          <w:lang w:val="sr-Cyrl-CS"/>
        </w:rPr>
        <w:t xml:space="preserve"> </w:t>
      </w:r>
      <w:r w:rsidRPr="00781C1A">
        <w:rPr>
          <w:rFonts w:asciiTheme="majorHAnsi" w:hAnsiTheme="majorHAnsi"/>
          <w:lang w:val="ru-RU"/>
        </w:rPr>
        <w:t>да</w:t>
      </w:r>
      <w:r w:rsidR="009947D5" w:rsidRPr="00781C1A">
        <w:rPr>
          <w:rFonts w:asciiTheme="majorHAnsi" w:hAnsiTheme="majorHAnsi"/>
          <w:lang w:val="ru-RU"/>
        </w:rPr>
        <w:t xml:space="preserve"> </w:t>
      </w:r>
      <w:r w:rsidRPr="00781C1A">
        <w:rPr>
          <w:rFonts w:asciiTheme="majorHAnsi" w:hAnsiTheme="majorHAnsi"/>
          <w:lang w:val="ru-RU"/>
        </w:rPr>
        <w:t>обезбеди</w:t>
      </w:r>
      <w:r w:rsidR="009947D5" w:rsidRPr="00781C1A">
        <w:rPr>
          <w:rFonts w:asciiTheme="majorHAnsi" w:hAnsiTheme="majorHAnsi"/>
          <w:lang w:val="ru-RU"/>
        </w:rPr>
        <w:t xml:space="preserve"> </w:t>
      </w:r>
      <w:r w:rsidRPr="00781C1A">
        <w:rPr>
          <w:rFonts w:asciiTheme="majorHAnsi" w:hAnsiTheme="majorHAnsi"/>
          <w:lang w:val="ru-RU"/>
        </w:rPr>
        <w:t>време</w:t>
      </w:r>
      <w:r w:rsidR="009947D5" w:rsidRPr="00781C1A">
        <w:rPr>
          <w:rFonts w:asciiTheme="majorHAnsi" w:hAnsiTheme="majorHAnsi"/>
          <w:lang w:val="ru-RU"/>
        </w:rPr>
        <w:t xml:space="preserve"> </w:t>
      </w:r>
      <w:r w:rsidRPr="00781C1A">
        <w:rPr>
          <w:rFonts w:asciiTheme="majorHAnsi" w:hAnsiTheme="majorHAnsi"/>
          <w:lang w:val="ru-RU"/>
        </w:rPr>
        <w:t>потребно</w:t>
      </w:r>
      <w:r w:rsidR="009947D5" w:rsidRPr="00781C1A">
        <w:rPr>
          <w:rFonts w:asciiTheme="majorHAnsi" w:hAnsiTheme="majorHAnsi"/>
          <w:lang w:val="ru-RU"/>
        </w:rPr>
        <w:t xml:space="preserve"> </w:t>
      </w:r>
      <w:r w:rsidRPr="00781C1A">
        <w:rPr>
          <w:rFonts w:asciiTheme="majorHAnsi" w:hAnsiTheme="majorHAnsi"/>
          <w:lang w:val="ru-RU"/>
        </w:rPr>
        <w:t>да</w:t>
      </w:r>
      <w:r w:rsidR="009947D5" w:rsidRPr="00781C1A">
        <w:rPr>
          <w:rFonts w:asciiTheme="majorHAnsi" w:hAnsiTheme="majorHAnsi"/>
          <w:lang w:val="ru-RU"/>
        </w:rPr>
        <w:t xml:space="preserve"> </w:t>
      </w:r>
      <w:r w:rsidRPr="00781C1A">
        <w:rPr>
          <w:rFonts w:asciiTheme="majorHAnsi" w:hAnsiTheme="majorHAnsi"/>
          <w:lang w:val="ru-RU"/>
        </w:rPr>
        <w:t>сви</w:t>
      </w:r>
      <w:r w:rsidR="009947D5" w:rsidRPr="00781C1A">
        <w:rPr>
          <w:rFonts w:asciiTheme="majorHAnsi" w:hAnsiTheme="majorHAnsi"/>
          <w:lang w:val="ru-RU"/>
        </w:rPr>
        <w:t xml:space="preserve"> </w:t>
      </w:r>
      <w:r w:rsidRPr="00781C1A">
        <w:rPr>
          <w:rFonts w:asciiTheme="majorHAnsi" w:hAnsiTheme="majorHAnsi"/>
          <w:lang w:val="ru-RU"/>
        </w:rPr>
        <w:t>у</w:t>
      </w:r>
      <w:r w:rsidRPr="00781C1A">
        <w:rPr>
          <w:rFonts w:asciiTheme="majorHAnsi" w:hAnsiTheme="majorHAnsi"/>
          <w:lang w:val="sr-Cyrl-CS"/>
        </w:rPr>
        <w:t>ч</w:t>
      </w:r>
      <w:r w:rsidRPr="00781C1A">
        <w:rPr>
          <w:rFonts w:asciiTheme="majorHAnsi" w:hAnsiTheme="majorHAnsi"/>
          <w:lang w:val="ru-RU"/>
        </w:rPr>
        <w:t>еници</w:t>
      </w:r>
      <w:r w:rsidR="009947D5" w:rsidRPr="00781C1A">
        <w:rPr>
          <w:rFonts w:asciiTheme="majorHAnsi" w:hAnsiTheme="majorHAnsi"/>
          <w:lang w:val="ru-RU"/>
        </w:rPr>
        <w:t xml:space="preserve"> </w:t>
      </w:r>
      <w:r w:rsidRPr="00781C1A">
        <w:rPr>
          <w:rFonts w:asciiTheme="majorHAnsi" w:hAnsiTheme="majorHAnsi"/>
          <w:lang w:val="ru-RU"/>
        </w:rPr>
        <w:t>усвоје</w:t>
      </w:r>
      <w:r w:rsidR="009947D5" w:rsidRPr="00781C1A">
        <w:rPr>
          <w:rFonts w:asciiTheme="majorHAnsi" w:hAnsiTheme="majorHAnsi"/>
          <w:lang w:val="ru-RU"/>
        </w:rPr>
        <w:t xml:space="preserve"> </w:t>
      </w:r>
      <w:r w:rsidRPr="00781C1A">
        <w:rPr>
          <w:rFonts w:asciiTheme="majorHAnsi" w:hAnsiTheme="majorHAnsi"/>
          <w:lang w:val="ru-RU"/>
        </w:rPr>
        <w:t>заједни</w:t>
      </w:r>
      <w:r w:rsidRPr="00781C1A">
        <w:rPr>
          <w:rFonts w:asciiTheme="majorHAnsi" w:hAnsiTheme="majorHAnsi"/>
          <w:lang w:val="sr-Cyrl-CS"/>
        </w:rPr>
        <w:t>ч</w:t>
      </w:r>
      <w:r w:rsidRPr="00781C1A">
        <w:rPr>
          <w:rFonts w:asciiTheme="majorHAnsi" w:hAnsiTheme="majorHAnsi"/>
          <w:lang w:val="ru-RU"/>
        </w:rPr>
        <w:t>ка</w:t>
      </w:r>
      <w:r w:rsidR="009947D5" w:rsidRPr="00781C1A">
        <w:rPr>
          <w:rFonts w:asciiTheme="majorHAnsi" w:hAnsiTheme="majorHAnsi"/>
          <w:lang w:val="ru-RU"/>
        </w:rPr>
        <w:t xml:space="preserve"> </w:t>
      </w:r>
      <w:r w:rsidRPr="00781C1A">
        <w:rPr>
          <w:rFonts w:asciiTheme="majorHAnsi" w:hAnsiTheme="majorHAnsi"/>
          <w:lang w:val="ru-RU"/>
        </w:rPr>
        <w:t>фундаментална</w:t>
      </w:r>
      <w:r w:rsidR="009947D5" w:rsidRPr="00781C1A">
        <w:rPr>
          <w:rFonts w:asciiTheme="majorHAnsi" w:hAnsiTheme="majorHAnsi"/>
          <w:lang w:val="ru-RU"/>
        </w:rPr>
        <w:t xml:space="preserve"> </w:t>
      </w:r>
      <w:r w:rsidRPr="00781C1A">
        <w:rPr>
          <w:rFonts w:asciiTheme="majorHAnsi" w:hAnsiTheme="majorHAnsi"/>
          <w:lang w:val="ru-RU"/>
        </w:rPr>
        <w:t>знања</w:t>
      </w:r>
      <w:r w:rsidR="009947D5" w:rsidRPr="00781C1A">
        <w:rPr>
          <w:rFonts w:asciiTheme="majorHAnsi" w:hAnsiTheme="majorHAnsi"/>
          <w:lang w:val="ru-RU"/>
        </w:rPr>
        <w:t xml:space="preserve"> </w:t>
      </w:r>
      <w:r w:rsidRPr="00781C1A">
        <w:rPr>
          <w:rFonts w:asciiTheme="majorHAnsi" w:hAnsiTheme="majorHAnsi"/>
          <w:lang w:val="ru-RU"/>
        </w:rPr>
        <w:t>и</w:t>
      </w:r>
      <w:r w:rsidR="009947D5" w:rsidRPr="00781C1A">
        <w:rPr>
          <w:rFonts w:asciiTheme="majorHAnsi" w:hAnsiTheme="majorHAnsi"/>
          <w:lang w:val="ru-RU"/>
        </w:rPr>
        <w:t xml:space="preserve"> </w:t>
      </w:r>
      <w:r w:rsidRPr="00781C1A">
        <w:rPr>
          <w:rFonts w:asciiTheme="majorHAnsi" w:hAnsiTheme="majorHAnsi"/>
          <w:lang w:val="ru-RU"/>
        </w:rPr>
        <w:t>ве</w:t>
      </w:r>
      <w:r w:rsidRPr="00781C1A">
        <w:rPr>
          <w:rFonts w:asciiTheme="majorHAnsi" w:hAnsiTheme="majorHAnsi"/>
          <w:lang w:val="sr-Cyrl-CS"/>
        </w:rPr>
        <w:t>ш</w:t>
      </w:r>
      <w:r w:rsidRPr="00781C1A">
        <w:rPr>
          <w:rFonts w:asciiTheme="majorHAnsi" w:hAnsiTheme="majorHAnsi"/>
          <w:lang w:val="ru-RU"/>
        </w:rPr>
        <w:t>тине</w:t>
      </w:r>
      <w:r w:rsidR="009947D5" w:rsidRPr="00781C1A">
        <w:rPr>
          <w:rFonts w:asciiTheme="majorHAnsi" w:hAnsiTheme="majorHAnsi"/>
          <w:lang w:val="ru-RU"/>
        </w:rPr>
        <w:t xml:space="preserve"> </w:t>
      </w:r>
      <w:r w:rsidRPr="00781C1A">
        <w:rPr>
          <w:rFonts w:asciiTheme="majorHAnsi" w:hAnsiTheme="majorHAnsi"/>
          <w:lang w:val="ru-RU"/>
        </w:rPr>
        <w:t>неопходн</w:t>
      </w:r>
      <w:r w:rsidR="00F21A70" w:rsidRPr="00781C1A">
        <w:rPr>
          <w:rFonts w:asciiTheme="majorHAnsi" w:hAnsiTheme="majorHAnsi"/>
          <w:lang w:val="ru-RU"/>
        </w:rPr>
        <w:t>а</w:t>
      </w:r>
      <w:r w:rsidR="009947D5" w:rsidRPr="00781C1A">
        <w:rPr>
          <w:rFonts w:asciiTheme="majorHAnsi" w:hAnsiTheme="majorHAnsi"/>
          <w:lang w:val="ru-RU"/>
        </w:rPr>
        <w:t xml:space="preserve"> </w:t>
      </w:r>
      <w:r w:rsidRPr="00781C1A">
        <w:rPr>
          <w:rFonts w:asciiTheme="majorHAnsi" w:hAnsiTheme="majorHAnsi"/>
          <w:lang w:val="ru-RU"/>
        </w:rPr>
        <w:t>за</w:t>
      </w:r>
      <w:r w:rsidR="009947D5" w:rsidRPr="00781C1A">
        <w:rPr>
          <w:rFonts w:asciiTheme="majorHAnsi" w:hAnsiTheme="majorHAnsi"/>
          <w:lang w:val="ru-RU"/>
        </w:rPr>
        <w:t xml:space="preserve"> </w:t>
      </w:r>
      <w:r w:rsidRPr="00781C1A">
        <w:rPr>
          <w:rFonts w:asciiTheme="majorHAnsi" w:hAnsiTheme="majorHAnsi"/>
          <w:lang w:val="ru-RU"/>
        </w:rPr>
        <w:t>даље</w:t>
      </w:r>
      <w:r w:rsidR="009947D5" w:rsidRPr="00781C1A">
        <w:rPr>
          <w:rFonts w:asciiTheme="majorHAnsi" w:hAnsiTheme="majorHAnsi"/>
          <w:lang w:val="ru-RU"/>
        </w:rPr>
        <w:t xml:space="preserve"> </w:t>
      </w:r>
      <w:r w:rsidRPr="00781C1A">
        <w:rPr>
          <w:rFonts w:asciiTheme="majorHAnsi" w:hAnsiTheme="majorHAnsi"/>
          <w:lang w:val="ru-RU"/>
        </w:rPr>
        <w:t>напредовање</w:t>
      </w:r>
      <w:r w:rsidRPr="00781C1A">
        <w:rPr>
          <w:rFonts w:asciiTheme="majorHAnsi" w:hAnsiTheme="majorHAnsi"/>
          <w:lang w:val="sr-Cyrl-CS"/>
        </w:rPr>
        <w:t xml:space="preserve">, </w:t>
      </w:r>
      <w:r w:rsidRPr="00781C1A">
        <w:rPr>
          <w:rFonts w:asciiTheme="majorHAnsi" w:hAnsiTheme="majorHAnsi"/>
          <w:lang w:val="ru-RU"/>
        </w:rPr>
        <w:t>односно</w:t>
      </w:r>
      <w:r w:rsidR="009947D5" w:rsidRPr="00781C1A">
        <w:rPr>
          <w:rFonts w:asciiTheme="majorHAnsi" w:hAnsiTheme="majorHAnsi"/>
          <w:lang w:val="ru-RU"/>
        </w:rPr>
        <w:t xml:space="preserve"> </w:t>
      </w:r>
      <w:r w:rsidRPr="00781C1A">
        <w:rPr>
          <w:rFonts w:asciiTheme="majorHAnsi" w:hAnsiTheme="majorHAnsi"/>
          <w:lang w:val="ru-RU"/>
        </w:rPr>
        <w:t>примену</w:t>
      </w:r>
      <w:r w:rsidR="009947D5" w:rsidRPr="00781C1A">
        <w:rPr>
          <w:rFonts w:asciiTheme="majorHAnsi" w:hAnsiTheme="majorHAnsi"/>
          <w:lang w:val="ru-RU"/>
        </w:rPr>
        <w:t xml:space="preserve"> </w:t>
      </w:r>
      <w:r w:rsidRPr="00781C1A">
        <w:rPr>
          <w:rFonts w:asciiTheme="majorHAnsi" w:hAnsiTheme="majorHAnsi"/>
          <w:lang w:val="ru-RU"/>
        </w:rPr>
        <w:t>у</w:t>
      </w:r>
      <w:r w:rsidR="009947D5" w:rsidRPr="00781C1A">
        <w:rPr>
          <w:rFonts w:asciiTheme="majorHAnsi" w:hAnsiTheme="majorHAnsi"/>
          <w:lang w:val="ru-RU"/>
        </w:rPr>
        <w:t xml:space="preserve"> </w:t>
      </w:r>
      <w:r w:rsidRPr="00781C1A">
        <w:rPr>
          <w:rFonts w:asciiTheme="majorHAnsi" w:hAnsiTheme="majorHAnsi"/>
          <w:lang w:val="ru-RU"/>
        </w:rPr>
        <w:t>занимању</w:t>
      </w:r>
      <w:r w:rsidRPr="00781C1A">
        <w:rPr>
          <w:rFonts w:asciiTheme="majorHAnsi" w:hAnsiTheme="majorHAnsi"/>
          <w:lang w:val="sr-Cyrl-CS"/>
        </w:rPr>
        <w:t xml:space="preserve">; </w:t>
      </w:r>
      <w:r w:rsidRPr="00781C1A">
        <w:rPr>
          <w:rFonts w:asciiTheme="majorHAnsi" w:hAnsiTheme="majorHAnsi"/>
          <w:lang w:val="ru-RU"/>
        </w:rPr>
        <w:t>да</w:t>
      </w:r>
      <w:r w:rsidR="009947D5" w:rsidRPr="00781C1A">
        <w:rPr>
          <w:rFonts w:asciiTheme="majorHAnsi" w:hAnsiTheme="majorHAnsi"/>
          <w:lang w:val="ru-RU"/>
        </w:rPr>
        <w:t xml:space="preserve"> </w:t>
      </w:r>
      <w:r w:rsidRPr="00781C1A">
        <w:rPr>
          <w:rFonts w:asciiTheme="majorHAnsi" w:hAnsiTheme="majorHAnsi"/>
          <w:lang w:val="ru-RU"/>
        </w:rPr>
        <w:t>поред</w:t>
      </w:r>
      <w:r w:rsidR="009947D5" w:rsidRPr="00781C1A">
        <w:rPr>
          <w:rFonts w:asciiTheme="majorHAnsi" w:hAnsiTheme="majorHAnsi"/>
          <w:lang w:val="ru-RU"/>
        </w:rPr>
        <w:t xml:space="preserve"> </w:t>
      </w:r>
      <w:r w:rsidRPr="00781C1A">
        <w:rPr>
          <w:rFonts w:asciiTheme="majorHAnsi" w:hAnsiTheme="majorHAnsi"/>
          <w:lang w:val="ru-RU"/>
        </w:rPr>
        <w:t>тога</w:t>
      </w:r>
      <w:r w:rsidR="009947D5" w:rsidRPr="00781C1A">
        <w:rPr>
          <w:rFonts w:asciiTheme="majorHAnsi" w:hAnsiTheme="majorHAnsi"/>
          <w:lang w:val="ru-RU"/>
        </w:rPr>
        <w:t xml:space="preserve"> </w:t>
      </w:r>
      <w:r w:rsidRPr="00781C1A">
        <w:rPr>
          <w:rFonts w:asciiTheme="majorHAnsi" w:hAnsiTheme="majorHAnsi"/>
          <w:lang w:val="ru-RU"/>
        </w:rPr>
        <w:t>у</w:t>
      </w:r>
      <w:r w:rsidRPr="00781C1A">
        <w:rPr>
          <w:rFonts w:asciiTheme="majorHAnsi" w:hAnsiTheme="majorHAnsi"/>
          <w:lang w:val="sr-Cyrl-CS"/>
        </w:rPr>
        <w:t>ч</w:t>
      </w:r>
      <w:r w:rsidRPr="00781C1A">
        <w:rPr>
          <w:rFonts w:asciiTheme="majorHAnsi" w:hAnsiTheme="majorHAnsi"/>
          <w:lang w:val="ru-RU"/>
        </w:rPr>
        <w:t>еници</w:t>
      </w:r>
      <w:r w:rsidR="009947D5" w:rsidRPr="00781C1A">
        <w:rPr>
          <w:rFonts w:asciiTheme="majorHAnsi" w:hAnsiTheme="majorHAnsi"/>
          <w:lang w:val="ru-RU"/>
        </w:rPr>
        <w:t xml:space="preserve"> </w:t>
      </w:r>
      <w:r w:rsidRPr="00781C1A">
        <w:rPr>
          <w:rFonts w:asciiTheme="majorHAnsi" w:hAnsiTheme="majorHAnsi"/>
          <w:lang w:val="ru-RU"/>
        </w:rPr>
        <w:t>који</w:t>
      </w:r>
      <w:r w:rsidR="009947D5" w:rsidRPr="00781C1A">
        <w:rPr>
          <w:rFonts w:asciiTheme="majorHAnsi" w:hAnsiTheme="majorHAnsi"/>
          <w:lang w:val="ru-RU"/>
        </w:rPr>
        <w:t xml:space="preserve"> </w:t>
      </w:r>
      <w:r w:rsidRPr="00781C1A">
        <w:rPr>
          <w:rFonts w:asciiTheme="majorHAnsi" w:hAnsiTheme="majorHAnsi"/>
          <w:lang w:val="ru-RU"/>
        </w:rPr>
        <w:t>бр</w:t>
      </w:r>
      <w:r w:rsidRPr="00781C1A">
        <w:rPr>
          <w:rFonts w:asciiTheme="majorHAnsi" w:hAnsiTheme="majorHAnsi"/>
          <w:lang w:val="sr-Cyrl-CS"/>
        </w:rPr>
        <w:t>ж</w:t>
      </w:r>
      <w:r w:rsidRPr="00781C1A">
        <w:rPr>
          <w:rFonts w:asciiTheme="majorHAnsi" w:hAnsiTheme="majorHAnsi"/>
          <w:lang w:val="ru-RU"/>
        </w:rPr>
        <w:t>е</w:t>
      </w:r>
      <w:r w:rsidR="009947D5" w:rsidRPr="00781C1A">
        <w:rPr>
          <w:rFonts w:asciiTheme="majorHAnsi" w:hAnsiTheme="majorHAnsi"/>
          <w:lang w:val="ru-RU"/>
        </w:rPr>
        <w:t xml:space="preserve"> </w:t>
      </w:r>
      <w:r w:rsidRPr="00781C1A">
        <w:rPr>
          <w:rFonts w:asciiTheme="majorHAnsi" w:hAnsiTheme="majorHAnsi"/>
          <w:lang w:val="ru-RU"/>
        </w:rPr>
        <w:t>напредују</w:t>
      </w:r>
      <w:r w:rsidR="009947D5" w:rsidRPr="00781C1A">
        <w:rPr>
          <w:rFonts w:asciiTheme="majorHAnsi" w:hAnsiTheme="majorHAnsi"/>
          <w:lang w:val="ru-RU"/>
        </w:rPr>
        <w:t xml:space="preserve"> </w:t>
      </w:r>
      <w:r w:rsidRPr="00781C1A">
        <w:rPr>
          <w:rFonts w:asciiTheme="majorHAnsi" w:hAnsiTheme="majorHAnsi"/>
          <w:lang w:val="ru-RU"/>
        </w:rPr>
        <w:t>и</w:t>
      </w:r>
      <w:r w:rsidR="009947D5" w:rsidRPr="00781C1A">
        <w:rPr>
          <w:rFonts w:asciiTheme="majorHAnsi" w:hAnsiTheme="majorHAnsi"/>
          <w:lang w:val="ru-RU"/>
        </w:rPr>
        <w:t xml:space="preserve"> </w:t>
      </w:r>
      <w:r w:rsidRPr="00781C1A">
        <w:rPr>
          <w:rFonts w:asciiTheme="majorHAnsi" w:hAnsiTheme="majorHAnsi"/>
          <w:lang w:val="ru-RU"/>
        </w:rPr>
        <w:t>обдарени</w:t>
      </w:r>
      <w:r w:rsidR="009947D5" w:rsidRPr="00781C1A">
        <w:rPr>
          <w:rFonts w:asciiTheme="majorHAnsi" w:hAnsiTheme="majorHAnsi"/>
          <w:lang w:val="ru-RU"/>
        </w:rPr>
        <w:t xml:space="preserve"> </w:t>
      </w:r>
      <w:r w:rsidRPr="00781C1A">
        <w:rPr>
          <w:rFonts w:asciiTheme="majorHAnsi" w:hAnsiTheme="majorHAnsi"/>
          <w:lang w:val="ru-RU"/>
        </w:rPr>
        <w:t>у</w:t>
      </w:r>
      <w:r w:rsidRPr="00781C1A">
        <w:rPr>
          <w:rFonts w:asciiTheme="majorHAnsi" w:hAnsiTheme="majorHAnsi"/>
          <w:lang w:val="sr-Cyrl-CS"/>
        </w:rPr>
        <w:t>ч</w:t>
      </w:r>
      <w:r w:rsidRPr="00781C1A">
        <w:rPr>
          <w:rFonts w:asciiTheme="majorHAnsi" w:hAnsiTheme="majorHAnsi"/>
          <w:lang w:val="ru-RU"/>
        </w:rPr>
        <w:t>еници</w:t>
      </w:r>
      <w:r w:rsidRPr="00781C1A">
        <w:rPr>
          <w:rFonts w:asciiTheme="majorHAnsi" w:hAnsiTheme="majorHAnsi"/>
          <w:lang w:val="sr-Cyrl-CS"/>
        </w:rPr>
        <w:t xml:space="preserve"> ш</w:t>
      </w:r>
      <w:r w:rsidRPr="00781C1A">
        <w:rPr>
          <w:rFonts w:asciiTheme="majorHAnsi" w:hAnsiTheme="majorHAnsi"/>
          <w:lang w:val="ru-RU"/>
        </w:rPr>
        <w:t>ире</w:t>
      </w:r>
      <w:r w:rsidR="009947D5" w:rsidRPr="00781C1A">
        <w:rPr>
          <w:rFonts w:asciiTheme="majorHAnsi" w:hAnsiTheme="majorHAnsi"/>
          <w:lang w:val="ru-RU"/>
        </w:rPr>
        <w:t xml:space="preserve"> </w:t>
      </w:r>
      <w:r w:rsidRPr="00781C1A">
        <w:rPr>
          <w:rFonts w:asciiTheme="majorHAnsi" w:hAnsiTheme="majorHAnsi"/>
          <w:lang w:val="ru-RU"/>
        </w:rPr>
        <w:t>и</w:t>
      </w:r>
      <w:r w:rsidR="009947D5" w:rsidRPr="00781C1A">
        <w:rPr>
          <w:rFonts w:asciiTheme="majorHAnsi" w:hAnsiTheme="majorHAnsi"/>
          <w:lang w:val="ru-RU"/>
        </w:rPr>
        <w:t xml:space="preserve"> </w:t>
      </w:r>
      <w:r w:rsidRPr="00781C1A">
        <w:rPr>
          <w:rFonts w:asciiTheme="majorHAnsi" w:hAnsiTheme="majorHAnsi"/>
          <w:lang w:val="ru-RU"/>
        </w:rPr>
        <w:t>продубљеније</w:t>
      </w:r>
      <w:r w:rsidR="009947D5" w:rsidRPr="00781C1A">
        <w:rPr>
          <w:rFonts w:asciiTheme="majorHAnsi" w:hAnsiTheme="majorHAnsi"/>
          <w:lang w:val="ru-RU"/>
        </w:rPr>
        <w:t xml:space="preserve"> </w:t>
      </w:r>
      <w:r w:rsidRPr="00781C1A">
        <w:rPr>
          <w:rFonts w:asciiTheme="majorHAnsi" w:hAnsiTheme="majorHAnsi"/>
          <w:lang w:val="ru-RU"/>
        </w:rPr>
        <w:t>проу</w:t>
      </w:r>
      <w:r w:rsidRPr="00781C1A">
        <w:rPr>
          <w:rFonts w:asciiTheme="majorHAnsi" w:hAnsiTheme="majorHAnsi"/>
          <w:lang w:val="sr-Cyrl-CS"/>
        </w:rPr>
        <w:t>ч</w:t>
      </w:r>
      <w:r w:rsidRPr="00781C1A">
        <w:rPr>
          <w:rFonts w:asciiTheme="majorHAnsi" w:hAnsiTheme="majorHAnsi"/>
          <w:lang w:val="ru-RU"/>
        </w:rPr>
        <w:t>авају</w:t>
      </w:r>
      <w:r w:rsidR="009947D5" w:rsidRPr="00781C1A">
        <w:rPr>
          <w:rFonts w:asciiTheme="majorHAnsi" w:hAnsiTheme="majorHAnsi"/>
          <w:lang w:val="ru-RU"/>
        </w:rPr>
        <w:t xml:space="preserve"> </w:t>
      </w:r>
      <w:r w:rsidRPr="00781C1A">
        <w:rPr>
          <w:rFonts w:asciiTheme="majorHAnsi" w:hAnsiTheme="majorHAnsi"/>
          <w:lang w:val="ru-RU"/>
        </w:rPr>
        <w:t>поједине</w:t>
      </w:r>
      <w:r w:rsidR="009947D5" w:rsidRPr="00781C1A">
        <w:rPr>
          <w:rFonts w:asciiTheme="majorHAnsi" w:hAnsiTheme="majorHAnsi"/>
          <w:lang w:val="ru-RU"/>
        </w:rPr>
        <w:t xml:space="preserve"> </w:t>
      </w:r>
      <w:r w:rsidRPr="00781C1A">
        <w:rPr>
          <w:rFonts w:asciiTheme="majorHAnsi" w:hAnsiTheme="majorHAnsi"/>
          <w:lang w:val="ru-RU"/>
        </w:rPr>
        <w:t>предмете</w:t>
      </w:r>
      <w:r w:rsidR="009947D5" w:rsidRPr="00781C1A">
        <w:rPr>
          <w:rFonts w:asciiTheme="majorHAnsi" w:hAnsiTheme="majorHAnsi"/>
          <w:lang w:val="ru-RU"/>
        </w:rPr>
        <w:t xml:space="preserve"> </w:t>
      </w:r>
      <w:r w:rsidRPr="00781C1A">
        <w:rPr>
          <w:rFonts w:asciiTheme="majorHAnsi" w:hAnsiTheme="majorHAnsi"/>
          <w:lang w:val="ru-RU"/>
        </w:rPr>
        <w:t>или</w:t>
      </w:r>
      <w:r w:rsidR="009947D5" w:rsidRPr="00781C1A">
        <w:rPr>
          <w:rFonts w:asciiTheme="majorHAnsi" w:hAnsiTheme="majorHAnsi"/>
          <w:lang w:val="ru-RU"/>
        </w:rPr>
        <w:t xml:space="preserve"> </w:t>
      </w:r>
      <w:r w:rsidRPr="00781C1A">
        <w:rPr>
          <w:rFonts w:asciiTheme="majorHAnsi" w:hAnsiTheme="majorHAnsi"/>
          <w:lang w:val="ru-RU"/>
        </w:rPr>
        <w:t>области</w:t>
      </w:r>
      <w:r w:rsidR="009947D5" w:rsidRPr="00781C1A">
        <w:rPr>
          <w:rFonts w:asciiTheme="majorHAnsi" w:hAnsiTheme="majorHAnsi"/>
          <w:lang w:val="ru-RU"/>
        </w:rPr>
        <w:t xml:space="preserve"> </w:t>
      </w:r>
      <w:r w:rsidRPr="00781C1A">
        <w:rPr>
          <w:rFonts w:asciiTheme="majorHAnsi" w:hAnsiTheme="majorHAnsi"/>
          <w:lang w:val="ru-RU"/>
        </w:rPr>
        <w:t>које</w:t>
      </w:r>
      <w:r w:rsidR="009947D5" w:rsidRPr="00781C1A">
        <w:rPr>
          <w:rFonts w:asciiTheme="majorHAnsi" w:hAnsiTheme="majorHAnsi"/>
          <w:lang w:val="ru-RU"/>
        </w:rPr>
        <w:t xml:space="preserve"> </w:t>
      </w:r>
      <w:r w:rsidRPr="00781C1A">
        <w:rPr>
          <w:rFonts w:asciiTheme="majorHAnsi" w:hAnsiTheme="majorHAnsi"/>
          <w:lang w:val="ru-RU"/>
        </w:rPr>
        <w:t>их</w:t>
      </w:r>
      <w:r w:rsidR="009947D5" w:rsidRPr="00781C1A">
        <w:rPr>
          <w:rFonts w:asciiTheme="majorHAnsi" w:hAnsiTheme="majorHAnsi"/>
          <w:lang w:val="ru-RU"/>
        </w:rPr>
        <w:t xml:space="preserve"> </w:t>
      </w:r>
      <w:r w:rsidRPr="00781C1A">
        <w:rPr>
          <w:rFonts w:asciiTheme="majorHAnsi" w:hAnsiTheme="majorHAnsi"/>
          <w:lang w:val="ru-RU"/>
        </w:rPr>
        <w:t>интересују</w:t>
      </w:r>
      <w:r w:rsidRPr="00781C1A">
        <w:rPr>
          <w:rFonts w:asciiTheme="majorHAnsi" w:hAnsiTheme="majorHAnsi"/>
          <w:lang w:val="sr-Cyrl-CS"/>
        </w:rPr>
        <w:t xml:space="preserve">; </w:t>
      </w:r>
      <w:r w:rsidRPr="00781C1A">
        <w:rPr>
          <w:rFonts w:asciiTheme="majorHAnsi" w:hAnsiTheme="majorHAnsi"/>
          <w:lang w:val="ru-RU"/>
        </w:rPr>
        <w:t>да</w:t>
      </w:r>
      <w:r w:rsidR="009947D5" w:rsidRPr="00781C1A">
        <w:rPr>
          <w:rFonts w:asciiTheme="majorHAnsi" w:hAnsiTheme="majorHAnsi"/>
          <w:lang w:val="ru-RU"/>
        </w:rPr>
        <w:t xml:space="preserve"> </w:t>
      </w:r>
      <w:r w:rsidRPr="00781C1A">
        <w:rPr>
          <w:rFonts w:asciiTheme="majorHAnsi" w:hAnsiTheme="majorHAnsi"/>
          <w:lang w:val="ru-RU"/>
        </w:rPr>
        <w:t>истовремено</w:t>
      </w:r>
      <w:r w:rsidRPr="00781C1A">
        <w:rPr>
          <w:rFonts w:asciiTheme="majorHAnsi" w:hAnsiTheme="majorHAnsi"/>
          <w:lang w:val="sr-Cyrl-CS"/>
        </w:rPr>
        <w:t xml:space="preserve">, </w:t>
      </w:r>
      <w:r w:rsidRPr="00781C1A">
        <w:rPr>
          <w:rFonts w:asciiTheme="majorHAnsi" w:hAnsiTheme="majorHAnsi"/>
          <w:lang w:val="ru-RU"/>
        </w:rPr>
        <w:t>у</w:t>
      </w:r>
      <w:r w:rsidRPr="00781C1A">
        <w:rPr>
          <w:rFonts w:asciiTheme="majorHAnsi" w:hAnsiTheme="majorHAnsi"/>
          <w:lang w:val="sr-Cyrl-CS"/>
        </w:rPr>
        <w:t>ч</w:t>
      </w:r>
      <w:r w:rsidRPr="00781C1A">
        <w:rPr>
          <w:rFonts w:asciiTheme="majorHAnsi" w:hAnsiTheme="majorHAnsi"/>
          <w:lang w:val="ru-RU"/>
        </w:rPr>
        <w:t>еницима</w:t>
      </w:r>
      <w:r w:rsidR="009947D5" w:rsidRPr="00781C1A">
        <w:rPr>
          <w:rFonts w:asciiTheme="majorHAnsi" w:hAnsiTheme="majorHAnsi"/>
          <w:lang w:val="ru-RU"/>
        </w:rPr>
        <w:t xml:space="preserve"> </w:t>
      </w:r>
      <w:r w:rsidRPr="00781C1A">
        <w:rPr>
          <w:rFonts w:asciiTheme="majorHAnsi" w:hAnsiTheme="majorHAnsi"/>
          <w:lang w:val="ru-RU"/>
        </w:rPr>
        <w:t>који</w:t>
      </w:r>
      <w:r w:rsidR="009947D5" w:rsidRPr="00781C1A">
        <w:rPr>
          <w:rFonts w:asciiTheme="majorHAnsi" w:hAnsiTheme="majorHAnsi"/>
          <w:lang w:val="ru-RU"/>
        </w:rPr>
        <w:t xml:space="preserve"> </w:t>
      </w:r>
      <w:r w:rsidRPr="00781C1A">
        <w:rPr>
          <w:rFonts w:asciiTheme="majorHAnsi" w:hAnsiTheme="majorHAnsi"/>
          <w:lang w:val="ru-RU"/>
        </w:rPr>
        <w:t>те</w:t>
      </w:r>
      <w:r w:rsidRPr="00781C1A">
        <w:rPr>
          <w:rFonts w:asciiTheme="majorHAnsi" w:hAnsiTheme="majorHAnsi"/>
          <w:lang w:val="sr-Cyrl-CS"/>
        </w:rPr>
        <w:t>ж</w:t>
      </w:r>
      <w:r w:rsidRPr="00781C1A">
        <w:rPr>
          <w:rFonts w:asciiTheme="majorHAnsi" w:hAnsiTheme="majorHAnsi"/>
          <w:lang w:val="ru-RU"/>
        </w:rPr>
        <w:t>е</w:t>
      </w:r>
      <w:r w:rsidR="009947D5" w:rsidRPr="00781C1A">
        <w:rPr>
          <w:rFonts w:asciiTheme="majorHAnsi" w:hAnsiTheme="majorHAnsi"/>
          <w:lang w:val="ru-RU"/>
        </w:rPr>
        <w:t xml:space="preserve"> </w:t>
      </w:r>
      <w:r w:rsidRPr="00781C1A">
        <w:rPr>
          <w:rFonts w:asciiTheme="majorHAnsi" w:hAnsiTheme="majorHAnsi"/>
          <w:lang w:val="ru-RU"/>
        </w:rPr>
        <w:t>напредују</w:t>
      </w:r>
      <w:r w:rsidRPr="00781C1A">
        <w:rPr>
          <w:rFonts w:asciiTheme="majorHAnsi" w:hAnsiTheme="majorHAnsi"/>
          <w:lang w:val="sr-Cyrl-CS"/>
        </w:rPr>
        <w:t xml:space="preserve"> (</w:t>
      </w:r>
      <w:r w:rsidRPr="00781C1A">
        <w:rPr>
          <w:rFonts w:asciiTheme="majorHAnsi" w:hAnsiTheme="majorHAnsi"/>
          <w:lang w:val="ru-RU"/>
        </w:rPr>
        <w:t>избором</w:t>
      </w:r>
      <w:r w:rsidR="009947D5" w:rsidRPr="00781C1A">
        <w:rPr>
          <w:rFonts w:asciiTheme="majorHAnsi" w:hAnsiTheme="majorHAnsi"/>
          <w:lang w:val="ru-RU"/>
        </w:rPr>
        <w:t xml:space="preserve"> </w:t>
      </w:r>
      <w:r w:rsidRPr="00781C1A">
        <w:rPr>
          <w:rFonts w:asciiTheme="majorHAnsi" w:hAnsiTheme="majorHAnsi"/>
          <w:lang w:val="ru-RU"/>
        </w:rPr>
        <w:t>метода</w:t>
      </w:r>
      <w:r w:rsidRPr="00781C1A">
        <w:rPr>
          <w:rFonts w:asciiTheme="majorHAnsi" w:hAnsiTheme="majorHAnsi"/>
          <w:lang w:val="sr-Cyrl-CS"/>
        </w:rPr>
        <w:t xml:space="preserve">, </w:t>
      </w:r>
      <w:r w:rsidRPr="00781C1A">
        <w:rPr>
          <w:rFonts w:asciiTheme="majorHAnsi" w:hAnsiTheme="majorHAnsi"/>
          <w:lang w:val="ru-RU"/>
        </w:rPr>
        <w:t>извора</w:t>
      </w:r>
      <w:r w:rsidR="009947D5" w:rsidRPr="00781C1A">
        <w:rPr>
          <w:rFonts w:asciiTheme="majorHAnsi" w:hAnsiTheme="majorHAnsi"/>
          <w:lang w:val="ru-RU"/>
        </w:rPr>
        <w:t xml:space="preserve"> </w:t>
      </w:r>
      <w:r w:rsidRPr="00781C1A">
        <w:rPr>
          <w:rFonts w:asciiTheme="majorHAnsi" w:hAnsiTheme="majorHAnsi"/>
          <w:lang w:val="ru-RU"/>
        </w:rPr>
        <w:t>знања</w:t>
      </w:r>
      <w:r w:rsidRPr="00781C1A">
        <w:rPr>
          <w:rFonts w:asciiTheme="majorHAnsi" w:hAnsiTheme="majorHAnsi"/>
          <w:lang w:val="sr-Cyrl-CS"/>
        </w:rPr>
        <w:t xml:space="preserve">, </w:t>
      </w:r>
      <w:r w:rsidRPr="00781C1A">
        <w:rPr>
          <w:rFonts w:asciiTheme="majorHAnsi" w:hAnsiTheme="majorHAnsi"/>
          <w:lang w:val="ru-RU"/>
        </w:rPr>
        <w:t>посебном</w:t>
      </w:r>
      <w:r w:rsidR="009947D5" w:rsidRPr="00781C1A">
        <w:rPr>
          <w:rFonts w:asciiTheme="majorHAnsi" w:hAnsiTheme="majorHAnsi"/>
          <w:lang w:val="ru-RU"/>
        </w:rPr>
        <w:t xml:space="preserve"> </w:t>
      </w:r>
      <w:r w:rsidRPr="00781C1A">
        <w:rPr>
          <w:rFonts w:asciiTheme="majorHAnsi" w:hAnsiTheme="majorHAnsi"/>
          <w:lang w:val="ru-RU"/>
        </w:rPr>
        <w:t>припремом</w:t>
      </w:r>
      <w:r w:rsidR="009947D5" w:rsidRPr="00781C1A">
        <w:rPr>
          <w:rFonts w:asciiTheme="majorHAnsi" w:hAnsiTheme="majorHAnsi"/>
          <w:lang w:val="ru-RU"/>
        </w:rPr>
        <w:t xml:space="preserve"> </w:t>
      </w:r>
      <w:r w:rsidRPr="00781C1A">
        <w:rPr>
          <w:rFonts w:asciiTheme="majorHAnsi" w:hAnsiTheme="majorHAnsi"/>
          <w:lang w:val="ru-RU"/>
        </w:rPr>
        <w:t>задатака</w:t>
      </w:r>
      <w:r w:rsidRPr="00781C1A">
        <w:rPr>
          <w:rFonts w:asciiTheme="majorHAnsi" w:hAnsiTheme="majorHAnsi"/>
          <w:lang w:val="sr-Cyrl-CS"/>
        </w:rPr>
        <w:t xml:space="preserve">) </w:t>
      </w:r>
      <w:r w:rsidRPr="00781C1A">
        <w:rPr>
          <w:rFonts w:asciiTheme="majorHAnsi" w:hAnsiTheme="majorHAnsi"/>
          <w:lang w:val="ru-RU"/>
        </w:rPr>
        <w:t>омогу</w:t>
      </w:r>
      <w:r w:rsidRPr="00781C1A">
        <w:rPr>
          <w:rFonts w:asciiTheme="majorHAnsi" w:hAnsiTheme="majorHAnsi"/>
          <w:lang w:val="sr-Cyrl-CS"/>
        </w:rPr>
        <w:t>ћ</w:t>
      </w:r>
      <w:r w:rsidRPr="00781C1A">
        <w:rPr>
          <w:rFonts w:asciiTheme="majorHAnsi" w:hAnsiTheme="majorHAnsi"/>
          <w:lang w:val="ru-RU"/>
        </w:rPr>
        <w:t>и</w:t>
      </w:r>
      <w:r w:rsidR="009947D5" w:rsidRPr="00781C1A">
        <w:rPr>
          <w:rFonts w:asciiTheme="majorHAnsi" w:hAnsiTheme="majorHAnsi"/>
          <w:lang w:val="ru-RU"/>
        </w:rPr>
        <w:t xml:space="preserve"> </w:t>
      </w:r>
      <w:r w:rsidRPr="00781C1A">
        <w:rPr>
          <w:rFonts w:asciiTheme="majorHAnsi" w:hAnsiTheme="majorHAnsi"/>
          <w:lang w:val="ru-RU"/>
        </w:rPr>
        <w:t>да</w:t>
      </w:r>
      <w:r w:rsidR="009947D5" w:rsidRPr="00781C1A">
        <w:rPr>
          <w:rFonts w:asciiTheme="majorHAnsi" w:hAnsiTheme="majorHAnsi"/>
          <w:lang w:val="ru-RU"/>
        </w:rPr>
        <w:t xml:space="preserve"> </w:t>
      </w:r>
      <w:r w:rsidRPr="00781C1A">
        <w:rPr>
          <w:rFonts w:asciiTheme="majorHAnsi" w:hAnsiTheme="majorHAnsi"/>
          <w:lang w:val="ru-RU"/>
        </w:rPr>
        <w:t>усвоје</w:t>
      </w:r>
      <w:r w:rsidR="009947D5" w:rsidRPr="00781C1A">
        <w:rPr>
          <w:rFonts w:asciiTheme="majorHAnsi" w:hAnsiTheme="majorHAnsi"/>
          <w:lang w:val="ru-RU"/>
        </w:rPr>
        <w:t xml:space="preserve"> </w:t>
      </w:r>
      <w:r w:rsidRPr="00781C1A">
        <w:rPr>
          <w:rFonts w:asciiTheme="majorHAnsi" w:hAnsiTheme="majorHAnsi"/>
          <w:lang w:val="ru-RU"/>
        </w:rPr>
        <w:t>минимум</w:t>
      </w:r>
      <w:r w:rsidR="009947D5" w:rsidRPr="00781C1A">
        <w:rPr>
          <w:rFonts w:asciiTheme="majorHAnsi" w:hAnsiTheme="majorHAnsi"/>
          <w:lang w:val="ru-RU"/>
        </w:rPr>
        <w:t xml:space="preserve"> </w:t>
      </w:r>
      <w:r w:rsidRPr="00781C1A">
        <w:rPr>
          <w:rFonts w:asciiTheme="majorHAnsi" w:hAnsiTheme="majorHAnsi"/>
          <w:lang w:val="ru-RU"/>
        </w:rPr>
        <w:t>знања</w:t>
      </w:r>
      <w:r w:rsidR="009947D5" w:rsidRPr="00781C1A">
        <w:rPr>
          <w:rFonts w:asciiTheme="majorHAnsi" w:hAnsiTheme="majorHAnsi"/>
          <w:lang w:val="ru-RU"/>
        </w:rPr>
        <w:t xml:space="preserve"> </w:t>
      </w:r>
      <w:r w:rsidRPr="00781C1A">
        <w:rPr>
          <w:rFonts w:asciiTheme="majorHAnsi" w:hAnsiTheme="majorHAnsi"/>
          <w:lang w:val="ru-RU"/>
        </w:rPr>
        <w:t>и</w:t>
      </w:r>
      <w:r w:rsidR="009947D5" w:rsidRPr="00781C1A">
        <w:rPr>
          <w:rFonts w:asciiTheme="majorHAnsi" w:hAnsiTheme="majorHAnsi"/>
          <w:lang w:val="ru-RU"/>
        </w:rPr>
        <w:t xml:space="preserve"> </w:t>
      </w:r>
      <w:r w:rsidRPr="00781C1A">
        <w:rPr>
          <w:rFonts w:asciiTheme="majorHAnsi" w:hAnsiTheme="majorHAnsi"/>
          <w:lang w:val="ru-RU"/>
        </w:rPr>
        <w:t>ве</w:t>
      </w:r>
      <w:r w:rsidRPr="00781C1A">
        <w:rPr>
          <w:rFonts w:asciiTheme="majorHAnsi" w:hAnsiTheme="majorHAnsi"/>
          <w:lang w:val="sr-Cyrl-CS"/>
        </w:rPr>
        <w:t>ш</w:t>
      </w:r>
      <w:r w:rsidRPr="00781C1A">
        <w:rPr>
          <w:rFonts w:asciiTheme="majorHAnsi" w:hAnsiTheme="majorHAnsi"/>
          <w:lang w:val="ru-RU"/>
        </w:rPr>
        <w:t>тина</w:t>
      </w:r>
      <w:r w:rsidR="009947D5" w:rsidRPr="00781C1A">
        <w:rPr>
          <w:rFonts w:asciiTheme="majorHAnsi" w:hAnsiTheme="majorHAnsi"/>
          <w:lang w:val="ru-RU"/>
        </w:rPr>
        <w:t xml:space="preserve"> </w:t>
      </w:r>
      <w:r w:rsidRPr="00781C1A">
        <w:rPr>
          <w:rFonts w:asciiTheme="majorHAnsi" w:hAnsiTheme="majorHAnsi"/>
          <w:lang w:val="ru-RU"/>
        </w:rPr>
        <w:t>потребних</w:t>
      </w:r>
      <w:r w:rsidR="009947D5" w:rsidRPr="00781C1A">
        <w:rPr>
          <w:rFonts w:asciiTheme="majorHAnsi" w:hAnsiTheme="majorHAnsi"/>
          <w:lang w:val="ru-RU"/>
        </w:rPr>
        <w:t xml:space="preserve"> </w:t>
      </w:r>
      <w:r w:rsidRPr="00781C1A">
        <w:rPr>
          <w:rFonts w:asciiTheme="majorHAnsi" w:hAnsiTheme="majorHAnsi"/>
          <w:lang w:val="ru-RU"/>
        </w:rPr>
        <w:t>за</w:t>
      </w:r>
      <w:r w:rsidR="009947D5" w:rsidRPr="00781C1A">
        <w:rPr>
          <w:rFonts w:asciiTheme="majorHAnsi" w:hAnsiTheme="majorHAnsi"/>
          <w:lang w:val="ru-RU"/>
        </w:rPr>
        <w:t xml:space="preserve"> </w:t>
      </w:r>
      <w:r w:rsidRPr="00781C1A">
        <w:rPr>
          <w:rFonts w:asciiTheme="majorHAnsi" w:hAnsiTheme="majorHAnsi"/>
          <w:lang w:val="ru-RU"/>
        </w:rPr>
        <w:t>рад</w:t>
      </w:r>
      <w:r w:rsidRPr="00781C1A">
        <w:rPr>
          <w:rFonts w:asciiTheme="majorHAnsi" w:hAnsiTheme="majorHAnsi"/>
          <w:lang w:val="sr-Cyrl-CS"/>
        </w:rPr>
        <w:t>.</w:t>
      </w:r>
    </w:p>
    <w:p w:rsidR="00200D7E" w:rsidRPr="00781C1A" w:rsidRDefault="00200D7E" w:rsidP="00AC0CAD">
      <w:pPr>
        <w:rPr>
          <w:rFonts w:asciiTheme="majorHAnsi" w:hAnsiTheme="majorHAnsi"/>
          <w:lang w:val="sr-Cyrl-CS"/>
        </w:rPr>
      </w:pPr>
      <w:r w:rsidRPr="00781C1A">
        <w:rPr>
          <w:rFonts w:asciiTheme="majorHAnsi" w:hAnsiTheme="majorHAnsi"/>
          <w:b/>
          <w:bCs/>
          <w:lang w:val="ru-RU"/>
        </w:rPr>
        <w:t>Индивидуализована настава.</w:t>
      </w:r>
      <w:r w:rsidRPr="00781C1A">
        <w:rPr>
          <w:rFonts w:asciiTheme="majorHAnsi" w:hAnsiTheme="majorHAnsi"/>
          <w:lang w:val="ru-RU"/>
        </w:rPr>
        <w:t xml:space="preserve"> Ученици се у једном одељењу разликују по својим општим и специјалним способностима, по надарености, интересовањима, мотивима, особинама личности, па у вези с тим и у начинима, стилу и брзини учења</w:t>
      </w:r>
      <w:r w:rsidRPr="00781C1A">
        <w:rPr>
          <w:rFonts w:asciiTheme="majorHAnsi" w:hAnsiTheme="majorHAnsi"/>
          <w:lang w:val="sr-Cyrl-CS"/>
        </w:rPr>
        <w:t>.</w:t>
      </w:r>
      <w:r w:rsidRPr="00781C1A">
        <w:rPr>
          <w:rFonts w:asciiTheme="majorHAnsi" w:hAnsiTheme="majorHAnsi"/>
          <w:lang w:val="ru-RU"/>
        </w:rPr>
        <w:t xml:space="preserve"> Индивидуализовати наставу значи: 1. узимати у обзир укупне особине ученика и разлике међу њима; 2. варирати методе, средства и поступке према тим разликама; 3. омогућити им да напредују према властитом темпу учења. </w:t>
      </w:r>
    </w:p>
    <w:p w:rsidR="00200D7E" w:rsidRPr="00781C1A" w:rsidRDefault="00200D7E" w:rsidP="00AC0CAD">
      <w:pPr>
        <w:rPr>
          <w:rFonts w:asciiTheme="majorHAnsi" w:hAnsiTheme="majorHAnsi"/>
          <w:lang w:val="ru-RU"/>
        </w:rPr>
      </w:pPr>
      <w:r w:rsidRPr="00781C1A">
        <w:rPr>
          <w:rFonts w:asciiTheme="majorHAnsi" w:hAnsiTheme="majorHAnsi"/>
          <w:b/>
          <w:bCs/>
          <w:lang w:val="ru-RU"/>
        </w:rPr>
        <w:t>Тимска</w:t>
      </w:r>
      <w:r w:rsidR="009947D5" w:rsidRPr="00781C1A">
        <w:rPr>
          <w:rFonts w:asciiTheme="majorHAnsi" w:hAnsiTheme="majorHAnsi"/>
          <w:b/>
          <w:bCs/>
          <w:lang w:val="ru-RU"/>
        </w:rPr>
        <w:t xml:space="preserve"> </w:t>
      </w:r>
      <w:r w:rsidRPr="00781C1A">
        <w:rPr>
          <w:rFonts w:asciiTheme="majorHAnsi" w:hAnsiTheme="majorHAnsi"/>
          <w:b/>
          <w:bCs/>
          <w:lang w:val="ru-RU"/>
        </w:rPr>
        <w:t>настава</w:t>
      </w:r>
      <w:r w:rsidR="009947D5" w:rsidRPr="00781C1A">
        <w:rPr>
          <w:rFonts w:asciiTheme="majorHAnsi" w:hAnsiTheme="majorHAnsi"/>
          <w:b/>
          <w:bCs/>
          <w:lang w:val="ru-RU"/>
        </w:rPr>
        <w:t xml:space="preserve"> </w:t>
      </w:r>
      <w:r w:rsidRPr="00781C1A">
        <w:rPr>
          <w:rFonts w:asciiTheme="majorHAnsi" w:hAnsiTheme="majorHAnsi"/>
          <w:lang w:val="ru-RU"/>
        </w:rPr>
        <w:t>је</w:t>
      </w:r>
      <w:r w:rsidR="009947D5" w:rsidRPr="00781C1A">
        <w:rPr>
          <w:rFonts w:asciiTheme="majorHAnsi" w:hAnsiTheme="majorHAnsi"/>
          <w:lang w:val="ru-RU"/>
        </w:rPr>
        <w:t xml:space="preserve"> </w:t>
      </w:r>
      <w:r w:rsidRPr="00781C1A">
        <w:rPr>
          <w:rFonts w:asciiTheme="majorHAnsi" w:hAnsiTheme="majorHAnsi"/>
          <w:lang w:val="ru-RU"/>
        </w:rPr>
        <w:t>облик</w:t>
      </w:r>
      <w:r w:rsidR="009947D5" w:rsidRPr="00781C1A">
        <w:rPr>
          <w:rFonts w:asciiTheme="majorHAnsi" w:hAnsiTheme="majorHAnsi"/>
          <w:lang w:val="ru-RU"/>
        </w:rPr>
        <w:t xml:space="preserve"> </w:t>
      </w:r>
      <w:r w:rsidRPr="00781C1A">
        <w:rPr>
          <w:rFonts w:asciiTheme="majorHAnsi" w:hAnsiTheme="majorHAnsi"/>
          <w:lang w:val="ru-RU"/>
        </w:rPr>
        <w:t>организације</w:t>
      </w:r>
      <w:r w:rsidR="009947D5" w:rsidRPr="00781C1A">
        <w:rPr>
          <w:rFonts w:asciiTheme="majorHAnsi" w:hAnsiTheme="majorHAnsi"/>
          <w:lang w:val="ru-RU"/>
        </w:rPr>
        <w:t xml:space="preserve"> </w:t>
      </w:r>
      <w:r w:rsidRPr="00781C1A">
        <w:rPr>
          <w:rFonts w:asciiTheme="majorHAnsi" w:hAnsiTheme="majorHAnsi"/>
          <w:lang w:val="ru-RU"/>
        </w:rPr>
        <w:t>наставе</w:t>
      </w:r>
      <w:r w:rsidR="009947D5" w:rsidRPr="00781C1A">
        <w:rPr>
          <w:rFonts w:asciiTheme="majorHAnsi" w:hAnsiTheme="majorHAnsi"/>
          <w:lang w:val="ru-RU"/>
        </w:rPr>
        <w:t xml:space="preserve"> </w:t>
      </w:r>
      <w:r w:rsidRPr="00781C1A">
        <w:rPr>
          <w:rFonts w:asciiTheme="majorHAnsi" w:hAnsiTheme="majorHAnsi"/>
          <w:lang w:val="ru-RU"/>
        </w:rPr>
        <w:t>у</w:t>
      </w:r>
      <w:r w:rsidR="009947D5" w:rsidRPr="00781C1A">
        <w:rPr>
          <w:rFonts w:asciiTheme="majorHAnsi" w:hAnsiTheme="majorHAnsi"/>
          <w:lang w:val="ru-RU"/>
        </w:rPr>
        <w:t xml:space="preserve"> </w:t>
      </w:r>
      <w:r w:rsidRPr="00781C1A">
        <w:rPr>
          <w:rFonts w:asciiTheme="majorHAnsi" w:hAnsiTheme="majorHAnsi"/>
          <w:lang w:val="ru-RU"/>
        </w:rPr>
        <w:t>којој</w:t>
      </w:r>
      <w:r w:rsidR="009947D5" w:rsidRPr="00781C1A">
        <w:rPr>
          <w:rFonts w:asciiTheme="majorHAnsi" w:hAnsiTheme="majorHAnsi"/>
          <w:lang w:val="ru-RU"/>
        </w:rPr>
        <w:t xml:space="preserve"> </w:t>
      </w:r>
      <w:r w:rsidRPr="00781C1A">
        <w:rPr>
          <w:rFonts w:asciiTheme="majorHAnsi" w:hAnsiTheme="majorHAnsi"/>
          <w:lang w:val="ru-RU"/>
        </w:rPr>
        <w:t>два</w:t>
      </w:r>
      <w:r w:rsidR="009947D5" w:rsidRPr="00781C1A">
        <w:rPr>
          <w:rFonts w:asciiTheme="majorHAnsi" w:hAnsiTheme="majorHAnsi"/>
          <w:lang w:val="ru-RU"/>
        </w:rPr>
        <w:t xml:space="preserve"> </w:t>
      </w:r>
      <w:r w:rsidRPr="00781C1A">
        <w:rPr>
          <w:rFonts w:asciiTheme="majorHAnsi" w:hAnsiTheme="majorHAnsi"/>
          <w:lang w:val="ru-RU"/>
        </w:rPr>
        <w:t>или</w:t>
      </w:r>
      <w:r w:rsidR="009947D5" w:rsidRPr="00781C1A">
        <w:rPr>
          <w:rFonts w:asciiTheme="majorHAnsi" w:hAnsiTheme="majorHAnsi"/>
          <w:lang w:val="ru-RU"/>
        </w:rPr>
        <w:t xml:space="preserve"> </w:t>
      </w:r>
      <w:r w:rsidRPr="00781C1A">
        <w:rPr>
          <w:rFonts w:asciiTheme="majorHAnsi" w:hAnsiTheme="majorHAnsi"/>
          <w:lang w:val="ru-RU"/>
        </w:rPr>
        <w:t>ви</w:t>
      </w:r>
      <w:r w:rsidRPr="00781C1A">
        <w:rPr>
          <w:rFonts w:asciiTheme="majorHAnsi" w:hAnsiTheme="majorHAnsi"/>
          <w:lang w:val="sr-Cyrl-CS"/>
        </w:rPr>
        <w:t>ш</w:t>
      </w:r>
      <w:r w:rsidRPr="00781C1A">
        <w:rPr>
          <w:rFonts w:asciiTheme="majorHAnsi" w:hAnsiTheme="majorHAnsi"/>
          <w:lang w:val="ru-RU"/>
        </w:rPr>
        <w:t>е</w:t>
      </w:r>
      <w:r w:rsidR="009947D5" w:rsidRPr="00781C1A">
        <w:rPr>
          <w:rFonts w:asciiTheme="majorHAnsi" w:hAnsiTheme="majorHAnsi"/>
          <w:lang w:val="ru-RU"/>
        </w:rPr>
        <w:t xml:space="preserve"> </w:t>
      </w:r>
      <w:r w:rsidRPr="00781C1A">
        <w:rPr>
          <w:rFonts w:asciiTheme="majorHAnsi" w:hAnsiTheme="majorHAnsi"/>
          <w:lang w:val="ru-RU"/>
        </w:rPr>
        <w:t>наставника</w:t>
      </w:r>
      <w:r w:rsidR="009947D5" w:rsidRPr="00781C1A">
        <w:rPr>
          <w:rFonts w:asciiTheme="majorHAnsi" w:hAnsiTheme="majorHAnsi"/>
          <w:lang w:val="ru-RU"/>
        </w:rPr>
        <w:t xml:space="preserve"> </w:t>
      </w:r>
      <w:r w:rsidRPr="00781C1A">
        <w:rPr>
          <w:rFonts w:asciiTheme="majorHAnsi" w:hAnsiTheme="majorHAnsi"/>
          <w:lang w:val="ru-RU"/>
        </w:rPr>
        <w:t>и</w:t>
      </w:r>
      <w:r w:rsidR="009947D5" w:rsidRPr="00781C1A">
        <w:rPr>
          <w:rFonts w:asciiTheme="majorHAnsi" w:hAnsiTheme="majorHAnsi"/>
          <w:lang w:val="ru-RU"/>
        </w:rPr>
        <w:t xml:space="preserve"> </w:t>
      </w:r>
      <w:r w:rsidRPr="00781C1A">
        <w:rPr>
          <w:rFonts w:asciiTheme="majorHAnsi" w:hAnsiTheme="majorHAnsi"/>
          <w:lang w:val="ru-RU"/>
        </w:rPr>
        <w:t>њихови</w:t>
      </w:r>
      <w:r w:rsidR="009947D5" w:rsidRPr="00781C1A">
        <w:rPr>
          <w:rFonts w:asciiTheme="majorHAnsi" w:hAnsiTheme="majorHAnsi"/>
          <w:lang w:val="ru-RU"/>
        </w:rPr>
        <w:t xml:space="preserve"> </w:t>
      </w:r>
      <w:r w:rsidRPr="00781C1A">
        <w:rPr>
          <w:rFonts w:asciiTheme="majorHAnsi" w:hAnsiTheme="majorHAnsi"/>
          <w:lang w:val="ru-RU"/>
        </w:rPr>
        <w:t>сарадници</w:t>
      </w:r>
      <w:r w:rsidR="009947D5" w:rsidRPr="00781C1A">
        <w:rPr>
          <w:rFonts w:asciiTheme="majorHAnsi" w:hAnsiTheme="majorHAnsi"/>
          <w:lang w:val="ru-RU"/>
        </w:rPr>
        <w:t xml:space="preserve"> </w:t>
      </w:r>
      <w:r w:rsidRPr="00781C1A">
        <w:rPr>
          <w:rFonts w:asciiTheme="majorHAnsi" w:hAnsiTheme="majorHAnsi"/>
          <w:lang w:val="ru-RU"/>
        </w:rPr>
        <w:t>координирају</w:t>
      </w:r>
      <w:r w:rsidR="009947D5" w:rsidRPr="00781C1A">
        <w:rPr>
          <w:rFonts w:asciiTheme="majorHAnsi" w:hAnsiTheme="majorHAnsi"/>
          <w:lang w:val="ru-RU"/>
        </w:rPr>
        <w:t xml:space="preserve"> </w:t>
      </w:r>
      <w:r w:rsidRPr="00781C1A">
        <w:rPr>
          <w:rFonts w:asciiTheme="majorHAnsi" w:hAnsiTheme="majorHAnsi"/>
          <w:lang w:val="ru-RU"/>
        </w:rPr>
        <w:t>рад</w:t>
      </w:r>
      <w:r w:rsidR="009947D5" w:rsidRPr="00781C1A">
        <w:rPr>
          <w:rFonts w:asciiTheme="majorHAnsi" w:hAnsiTheme="majorHAnsi"/>
          <w:lang w:val="ru-RU"/>
        </w:rPr>
        <w:t xml:space="preserve"> </w:t>
      </w:r>
      <w:r w:rsidRPr="00781C1A">
        <w:rPr>
          <w:rFonts w:asciiTheme="majorHAnsi" w:hAnsiTheme="majorHAnsi"/>
          <w:lang w:val="ru-RU"/>
        </w:rPr>
        <w:t>на</w:t>
      </w:r>
      <w:r w:rsidR="009947D5" w:rsidRPr="00781C1A">
        <w:rPr>
          <w:rFonts w:asciiTheme="majorHAnsi" w:hAnsiTheme="majorHAnsi"/>
          <w:lang w:val="ru-RU"/>
        </w:rPr>
        <w:t xml:space="preserve"> </w:t>
      </w:r>
      <w:r w:rsidRPr="00781C1A">
        <w:rPr>
          <w:rFonts w:asciiTheme="majorHAnsi" w:hAnsiTheme="majorHAnsi"/>
          <w:lang w:val="ru-RU"/>
        </w:rPr>
        <w:t>реализацији</w:t>
      </w:r>
      <w:r w:rsidR="009947D5" w:rsidRPr="00781C1A">
        <w:rPr>
          <w:rFonts w:asciiTheme="majorHAnsi" w:hAnsiTheme="majorHAnsi"/>
          <w:lang w:val="ru-RU"/>
        </w:rPr>
        <w:t xml:space="preserve"> </w:t>
      </w:r>
      <w:r w:rsidRPr="00781C1A">
        <w:rPr>
          <w:rFonts w:asciiTheme="majorHAnsi" w:hAnsiTheme="majorHAnsi"/>
          <w:lang w:val="ru-RU"/>
        </w:rPr>
        <w:t>програма</w:t>
      </w:r>
      <w:r w:rsidRPr="00781C1A">
        <w:rPr>
          <w:rFonts w:asciiTheme="majorHAnsi" w:hAnsiTheme="majorHAnsi"/>
          <w:lang w:val="sr-Cyrl-CS"/>
        </w:rPr>
        <w:t xml:space="preserve">. </w:t>
      </w:r>
      <w:r w:rsidRPr="00781C1A">
        <w:rPr>
          <w:rFonts w:asciiTheme="majorHAnsi" w:hAnsiTheme="majorHAnsi"/>
          <w:lang w:val="ru-RU"/>
        </w:rPr>
        <w:t>Тим заједнички реализује поједине програме или теме: планира, изводи и вреднује активности ученика, организује наставу и припрема садржаје, задатке и сл. који одговарају њиховим потребама и могућностима и на тај начин настоји да рационализује рад и учини га ефикаснијим.</w:t>
      </w:r>
    </w:p>
    <w:p w:rsidR="00200D7E" w:rsidRPr="00781C1A" w:rsidRDefault="00200D7E" w:rsidP="00AC0CAD">
      <w:pPr>
        <w:rPr>
          <w:rFonts w:asciiTheme="majorHAnsi" w:hAnsiTheme="majorHAnsi"/>
          <w:lang w:val="ru-RU"/>
        </w:rPr>
      </w:pPr>
      <w:r w:rsidRPr="00781C1A">
        <w:rPr>
          <w:rFonts w:asciiTheme="majorHAnsi" w:hAnsiTheme="majorHAnsi"/>
          <w:b/>
          <w:lang w:val="ru-RU"/>
        </w:rPr>
        <w:t>Програмирана настава</w:t>
      </w:r>
      <w:r w:rsidRPr="00781C1A">
        <w:rPr>
          <w:rFonts w:asciiTheme="majorHAnsi" w:hAnsiTheme="majorHAnsi"/>
          <w:lang w:val="ru-RU"/>
        </w:rPr>
        <w:t xml:space="preserve"> и програмирано учење полази од претпоставке да процес учења има три битне фазе: 1. контакт ученика са чињеницама односно информацијама које треба усвојити (у класичној настави то је када наставник предаје, изводи вежбе, ученик учи из уџбеника, приручника, литературе, слуша радио, снимљена предавања, плоче, гледа филмове); 2. властита активност ученика на градиву које треба усвојити, научити (на том градиву ученик треба да ради, да га употребљава у </w:t>
      </w:r>
      <w:r w:rsidRPr="00781C1A">
        <w:rPr>
          <w:rFonts w:asciiTheme="majorHAnsi" w:hAnsiTheme="majorHAnsi"/>
          <w:lang w:val="ru-RU"/>
        </w:rPr>
        <w:lastRenderedPageBreak/>
        <w:t>различитим варијантама примене); 3. повратна информација о успешности или неуспешности учениковог рада на градиву.</w:t>
      </w:r>
    </w:p>
    <w:p w:rsidR="00200D7E" w:rsidRPr="00781C1A" w:rsidRDefault="00200D7E" w:rsidP="00AC0CAD">
      <w:pPr>
        <w:rPr>
          <w:rFonts w:asciiTheme="majorHAnsi" w:hAnsiTheme="majorHAnsi"/>
          <w:lang w:val="ru-RU"/>
        </w:rPr>
      </w:pPr>
      <w:r w:rsidRPr="00781C1A">
        <w:rPr>
          <w:rFonts w:asciiTheme="majorHAnsi" w:hAnsiTheme="majorHAnsi"/>
          <w:b/>
          <w:bCs/>
          <w:lang w:val="ru-RU"/>
        </w:rPr>
        <w:t>Проблемска настава</w:t>
      </w:r>
      <w:r w:rsidRPr="00781C1A">
        <w:rPr>
          <w:rFonts w:asciiTheme="majorHAnsi" w:hAnsiTheme="majorHAnsi"/>
          <w:lang w:val="ru-RU"/>
        </w:rPr>
        <w:t xml:space="preserve"> одвија се кроз следеће фазе:</w:t>
      </w:r>
      <w:r w:rsidRPr="00781C1A">
        <w:rPr>
          <w:rFonts w:asciiTheme="majorHAnsi" w:hAnsiTheme="majorHAnsi"/>
          <w:lang w:val="sr-Cyrl-CS"/>
        </w:rPr>
        <w:t xml:space="preserve"> 1)</w:t>
      </w:r>
      <w:r w:rsidRPr="00781C1A">
        <w:rPr>
          <w:rFonts w:asciiTheme="majorHAnsi" w:hAnsiTheme="majorHAnsi"/>
          <w:lang w:val="ru-RU"/>
        </w:rPr>
        <w:t xml:space="preserve"> постављање проблема где наставник ученицима излаже задатак у проблемском облику и упућује их да уоче проблем. 2) ученици одабирају могуће начине решавања и уз помоћ наставниковог вођења проверавају њихову истинитост. 3) провера утврђеног решења у пракси је завршна фаза рада. Процес учења се завршава доношењем коначног суда.</w:t>
      </w:r>
    </w:p>
    <w:p w:rsidR="00200D7E" w:rsidRPr="00781C1A" w:rsidRDefault="00200D7E" w:rsidP="00AC0CAD">
      <w:pPr>
        <w:rPr>
          <w:rFonts w:asciiTheme="majorHAnsi" w:hAnsiTheme="majorHAnsi"/>
          <w:lang w:val="ru-RU"/>
        </w:rPr>
      </w:pPr>
      <w:r w:rsidRPr="00781C1A">
        <w:rPr>
          <w:rFonts w:asciiTheme="majorHAnsi" w:hAnsiTheme="majorHAnsi"/>
          <w:b/>
          <w:bCs/>
          <w:lang w:val="ru-RU"/>
        </w:rPr>
        <w:t>Учење путем открића</w:t>
      </w:r>
      <w:r w:rsidRPr="00781C1A">
        <w:rPr>
          <w:rFonts w:asciiTheme="majorHAnsi" w:hAnsiTheme="majorHAnsi"/>
          <w:lang w:val="ru-RU"/>
        </w:rPr>
        <w:t xml:space="preserve"> је у ствари врста учења путем истраживања са посебним начином вођења ученика да релативно самостално открију нове принципе, правила и законе, да структурирају чињенице које уче и да упознају методе решавања различитих проблема.</w:t>
      </w:r>
    </w:p>
    <w:p w:rsidR="007279C5" w:rsidRPr="00781C1A" w:rsidRDefault="00434918" w:rsidP="00AC0CAD">
      <w:pPr>
        <w:rPr>
          <w:rFonts w:asciiTheme="majorHAnsi" w:hAnsiTheme="majorHAnsi"/>
          <w:b/>
        </w:rPr>
      </w:pPr>
      <w:r w:rsidRPr="00781C1A">
        <w:rPr>
          <w:rFonts w:asciiTheme="majorHAnsi" w:hAnsiTheme="majorHAnsi"/>
          <w:b/>
          <w:lang w:val="ru-RU"/>
        </w:rPr>
        <w:t xml:space="preserve">Пројектна настава </w:t>
      </w:r>
      <w:r w:rsidR="007279C5" w:rsidRPr="00781C1A">
        <w:rPr>
          <w:rFonts w:asciiTheme="majorHAnsi" w:hAnsiTheme="majorHAnsi" w:cstheme="minorHAnsi"/>
          <w:color w:val="222222"/>
          <w:shd w:val="clear" w:color="auto" w:fill="FFFFFF"/>
        </w:rPr>
        <w:t>подразумева интердисциплинарни рад. Карактеристике су: усмереност на интересовања ученика, аутентичност садржаја који се обрађују, интердисциплинарност пројектних тема, измењена улога наставника, сарадничка настава и учење, тимски рад ученика, планирање усмерено према циљу, истраживачки приступ, одговорност ученика за сопствено учење, употреба савремене технологије, настава која излази из оквира учионице и школе, развој социјалних компетенција ученика итд</w:t>
      </w:r>
      <w:r w:rsidR="007279C5" w:rsidRPr="00781C1A">
        <w:rPr>
          <w:rFonts w:asciiTheme="majorHAnsi" w:hAnsiTheme="majorHAnsi" w:cs="Arial"/>
          <w:color w:val="222222"/>
          <w:shd w:val="clear" w:color="auto" w:fill="FFFFFF"/>
        </w:rPr>
        <w:t>.</w:t>
      </w:r>
    </w:p>
    <w:p w:rsidR="00200D7E" w:rsidRPr="003560CE" w:rsidRDefault="00200D7E" w:rsidP="003560CE">
      <w:pPr>
        <w:pStyle w:val="Bezrazmaka"/>
        <w:rPr>
          <w:b/>
          <w:color w:val="002060"/>
          <w:lang w:val="sr-Cyrl-RS"/>
        </w:rPr>
      </w:pPr>
      <w:bookmarkStart w:id="137" w:name="_Toc380750753"/>
      <w:bookmarkStart w:id="138" w:name="_Toc418681782"/>
      <w:bookmarkStart w:id="139" w:name="_Toc418683110"/>
      <w:r w:rsidRPr="003560CE">
        <w:rPr>
          <w:b/>
          <w:color w:val="002060"/>
        </w:rPr>
        <w:t>Наставне методе</w:t>
      </w:r>
      <w:bookmarkEnd w:id="137"/>
      <w:bookmarkEnd w:id="138"/>
      <w:bookmarkEnd w:id="139"/>
    </w:p>
    <w:p w:rsidR="009006A1" w:rsidRPr="00781C1A" w:rsidRDefault="009006A1" w:rsidP="003560CE">
      <w:pPr>
        <w:pStyle w:val="Bezrazmaka"/>
        <w:rPr>
          <w:lang w:val="sr-Cyrl-BA"/>
        </w:rPr>
      </w:pPr>
    </w:p>
    <w:p w:rsidR="00200D7E" w:rsidRPr="00781C1A" w:rsidRDefault="00200D7E" w:rsidP="00AC0CAD">
      <w:pPr>
        <w:rPr>
          <w:rFonts w:asciiTheme="majorHAnsi" w:hAnsiTheme="majorHAnsi"/>
          <w:lang w:val="sr-Cyrl-CS"/>
        </w:rPr>
      </w:pPr>
      <w:r w:rsidRPr="00781C1A">
        <w:rPr>
          <w:rFonts w:asciiTheme="majorHAnsi" w:hAnsiTheme="majorHAnsi"/>
          <w:lang w:val="sr-Cyrl-CS"/>
        </w:rPr>
        <w:t xml:space="preserve">Наставници примењују одређене поступке (методе) у свим етапама наставног процеса. Избором и комбинацијом метода обезбеђује се најекономичнији пут остваривања постављених васпитно-образовних циљева. </w:t>
      </w:r>
      <w:r w:rsidR="00F36747" w:rsidRPr="00781C1A">
        <w:rPr>
          <w:rFonts w:asciiTheme="majorHAnsi" w:hAnsiTheme="majorHAnsi"/>
          <w:lang w:val="sr-Cyrl-CS"/>
        </w:rPr>
        <w:t>Наставник се опредељује</w:t>
      </w:r>
      <w:r w:rsidRPr="00781C1A">
        <w:rPr>
          <w:rFonts w:asciiTheme="majorHAnsi" w:hAnsiTheme="majorHAnsi"/>
          <w:lang w:val="sr-Cyrl-CS"/>
        </w:rPr>
        <w:t xml:space="preserve"> за оне </w:t>
      </w:r>
      <w:r w:rsidR="00F36747" w:rsidRPr="00781C1A">
        <w:rPr>
          <w:rFonts w:asciiTheme="majorHAnsi" w:hAnsiTheme="majorHAnsi"/>
          <w:lang w:val="sr-Cyrl-CS"/>
        </w:rPr>
        <w:t xml:space="preserve">методе </w:t>
      </w:r>
      <w:r w:rsidRPr="00781C1A">
        <w:rPr>
          <w:rFonts w:asciiTheme="majorHAnsi" w:hAnsiTheme="majorHAnsi"/>
          <w:lang w:val="sr-Cyrl-CS"/>
        </w:rPr>
        <w:t xml:space="preserve">које ће ученика оптимално ангажовати у продуктивним активностима. </w:t>
      </w:r>
    </w:p>
    <w:p w:rsidR="00200D7E" w:rsidRPr="00781C1A" w:rsidRDefault="00790B61" w:rsidP="00AC0CAD">
      <w:pPr>
        <w:rPr>
          <w:rFonts w:asciiTheme="majorHAnsi" w:hAnsiTheme="majorHAnsi"/>
          <w:lang w:val="sr-Cyrl-CS"/>
        </w:rPr>
      </w:pPr>
      <w:r w:rsidRPr="00781C1A">
        <w:rPr>
          <w:rFonts w:asciiTheme="majorHAnsi" w:hAnsiTheme="majorHAnsi"/>
          <w:b/>
          <w:lang w:val="sr-Cyrl-CS"/>
        </w:rPr>
        <w:t>1.</w:t>
      </w:r>
      <w:r w:rsidR="00F21A70" w:rsidRPr="00781C1A">
        <w:rPr>
          <w:rFonts w:asciiTheme="majorHAnsi" w:hAnsiTheme="majorHAnsi"/>
          <w:b/>
          <w:lang w:val="sr-Cyrl-CS"/>
        </w:rPr>
        <w:t xml:space="preserve"> </w:t>
      </w:r>
      <w:r w:rsidR="00200D7E" w:rsidRPr="00781C1A">
        <w:rPr>
          <w:rFonts w:asciiTheme="majorHAnsi" w:hAnsiTheme="majorHAnsi"/>
          <w:b/>
          <w:lang w:val="sr-Cyrl-CS"/>
        </w:rPr>
        <w:t>Вербалне</w:t>
      </w:r>
      <w:r w:rsidR="009947D5" w:rsidRPr="00781C1A">
        <w:rPr>
          <w:rFonts w:asciiTheme="majorHAnsi" w:hAnsiTheme="majorHAnsi"/>
          <w:b/>
          <w:lang w:val="sr-Cyrl-CS"/>
        </w:rPr>
        <w:t xml:space="preserve"> </w:t>
      </w:r>
      <w:r w:rsidR="00200D7E" w:rsidRPr="00781C1A">
        <w:rPr>
          <w:rFonts w:asciiTheme="majorHAnsi" w:hAnsiTheme="majorHAnsi"/>
          <w:b/>
          <w:lang w:val="sr-Cyrl-CS"/>
        </w:rPr>
        <w:t>методе</w:t>
      </w:r>
      <w:r w:rsidR="009947D5" w:rsidRPr="00781C1A">
        <w:rPr>
          <w:rFonts w:asciiTheme="majorHAnsi" w:hAnsiTheme="majorHAnsi"/>
          <w:b/>
          <w:lang w:val="sr-Cyrl-CS"/>
        </w:rPr>
        <w:t xml:space="preserve"> </w:t>
      </w:r>
      <w:r w:rsidR="00200D7E" w:rsidRPr="00781C1A">
        <w:rPr>
          <w:rFonts w:asciiTheme="majorHAnsi" w:hAnsiTheme="majorHAnsi"/>
          <w:b/>
          <w:lang w:val="sr-Cyrl-CS"/>
        </w:rPr>
        <w:t>или</w:t>
      </w:r>
      <w:r w:rsidR="009947D5" w:rsidRPr="00781C1A">
        <w:rPr>
          <w:rFonts w:asciiTheme="majorHAnsi" w:hAnsiTheme="majorHAnsi"/>
          <w:b/>
          <w:lang w:val="sr-Cyrl-CS"/>
        </w:rPr>
        <w:t xml:space="preserve"> </w:t>
      </w:r>
      <w:r w:rsidR="00200D7E" w:rsidRPr="00781C1A">
        <w:rPr>
          <w:rFonts w:asciiTheme="majorHAnsi" w:hAnsiTheme="majorHAnsi"/>
          <w:b/>
          <w:lang w:val="sr-Cyrl-CS"/>
        </w:rPr>
        <w:t>методе</w:t>
      </w:r>
      <w:r w:rsidR="009947D5" w:rsidRPr="00781C1A">
        <w:rPr>
          <w:rFonts w:asciiTheme="majorHAnsi" w:hAnsiTheme="majorHAnsi"/>
          <w:b/>
          <w:lang w:val="sr-Cyrl-CS"/>
        </w:rPr>
        <w:t xml:space="preserve"> </w:t>
      </w:r>
      <w:r w:rsidR="00200D7E" w:rsidRPr="00781C1A">
        <w:rPr>
          <w:rFonts w:asciiTheme="majorHAnsi" w:hAnsiTheme="majorHAnsi"/>
          <w:b/>
          <w:lang w:val="sr-Cyrl-CS"/>
        </w:rPr>
        <w:t>живе</w:t>
      </w:r>
      <w:r w:rsidR="009947D5" w:rsidRPr="00781C1A">
        <w:rPr>
          <w:rFonts w:asciiTheme="majorHAnsi" w:hAnsiTheme="majorHAnsi"/>
          <w:b/>
          <w:lang w:val="sr-Cyrl-CS"/>
        </w:rPr>
        <w:t xml:space="preserve"> </w:t>
      </w:r>
      <w:r w:rsidR="00200D7E" w:rsidRPr="00781C1A">
        <w:rPr>
          <w:rFonts w:asciiTheme="majorHAnsi" w:hAnsiTheme="majorHAnsi"/>
          <w:b/>
          <w:lang w:val="sr-Cyrl-CS"/>
        </w:rPr>
        <w:t>речи</w:t>
      </w:r>
      <w:r w:rsidR="00F21A70" w:rsidRPr="00781C1A">
        <w:rPr>
          <w:rFonts w:asciiTheme="majorHAnsi" w:hAnsiTheme="majorHAnsi"/>
          <w:b/>
          <w:lang w:val="sr-Cyrl-CS"/>
        </w:rPr>
        <w:t xml:space="preserve"> </w:t>
      </w:r>
      <w:r w:rsidR="00200D7E" w:rsidRPr="00781C1A">
        <w:rPr>
          <w:rFonts w:asciiTheme="majorHAnsi" w:hAnsiTheme="majorHAnsi"/>
          <w:b/>
          <w:lang w:val="sr-Cyrl-CS"/>
        </w:rPr>
        <w:t xml:space="preserve">су: </w:t>
      </w:r>
      <w:r w:rsidR="00200D7E" w:rsidRPr="00781C1A">
        <w:rPr>
          <w:rFonts w:asciiTheme="majorHAnsi" w:hAnsiTheme="majorHAnsi"/>
          <w:lang w:val="sr-Cyrl-CS"/>
        </w:rPr>
        <w:t>метода</w:t>
      </w:r>
      <w:r w:rsidR="009947D5" w:rsidRPr="00781C1A">
        <w:rPr>
          <w:rFonts w:asciiTheme="majorHAnsi" w:hAnsiTheme="majorHAnsi"/>
          <w:lang w:val="sr-Cyrl-CS"/>
        </w:rPr>
        <w:t xml:space="preserve"> </w:t>
      </w:r>
      <w:r w:rsidR="00200D7E" w:rsidRPr="00781C1A">
        <w:rPr>
          <w:rFonts w:asciiTheme="majorHAnsi" w:hAnsiTheme="majorHAnsi"/>
          <w:lang w:val="sr-Cyrl-CS"/>
        </w:rPr>
        <w:t>излагања (или</w:t>
      </w:r>
      <w:r w:rsidR="009947D5" w:rsidRPr="00781C1A">
        <w:rPr>
          <w:rFonts w:asciiTheme="majorHAnsi" w:hAnsiTheme="majorHAnsi"/>
          <w:lang w:val="sr-Cyrl-CS"/>
        </w:rPr>
        <w:t xml:space="preserve"> </w:t>
      </w:r>
      <w:r w:rsidR="00200D7E" w:rsidRPr="00781C1A">
        <w:rPr>
          <w:rFonts w:asciiTheme="majorHAnsi" w:hAnsiTheme="majorHAnsi"/>
          <w:lang w:val="sr-Cyrl-CS"/>
        </w:rPr>
        <w:t>монолошка) и</w:t>
      </w:r>
      <w:r w:rsidR="009947D5" w:rsidRPr="00781C1A">
        <w:rPr>
          <w:rFonts w:asciiTheme="majorHAnsi" w:hAnsiTheme="majorHAnsi"/>
          <w:lang w:val="sr-Cyrl-CS"/>
        </w:rPr>
        <w:t xml:space="preserve"> </w:t>
      </w:r>
      <w:r w:rsidR="00200D7E" w:rsidRPr="00781C1A">
        <w:rPr>
          <w:rFonts w:asciiTheme="majorHAnsi" w:hAnsiTheme="majorHAnsi"/>
          <w:lang w:val="sr-Cyrl-CS"/>
        </w:rPr>
        <w:t>метода</w:t>
      </w:r>
      <w:r w:rsidR="009947D5" w:rsidRPr="00781C1A">
        <w:rPr>
          <w:rFonts w:asciiTheme="majorHAnsi" w:hAnsiTheme="majorHAnsi"/>
          <w:lang w:val="sr-Cyrl-CS"/>
        </w:rPr>
        <w:t xml:space="preserve"> </w:t>
      </w:r>
      <w:r w:rsidR="00200D7E" w:rsidRPr="00781C1A">
        <w:rPr>
          <w:rFonts w:asciiTheme="majorHAnsi" w:hAnsiTheme="majorHAnsi"/>
          <w:lang w:val="sr-Cyrl-CS"/>
        </w:rPr>
        <w:t>разговора</w:t>
      </w:r>
      <w:r w:rsidR="009947D5" w:rsidRPr="00781C1A">
        <w:rPr>
          <w:rFonts w:asciiTheme="majorHAnsi" w:hAnsiTheme="majorHAnsi"/>
          <w:lang w:val="sr-Cyrl-CS"/>
        </w:rPr>
        <w:t xml:space="preserve"> </w:t>
      </w:r>
      <w:r w:rsidR="00200D7E" w:rsidRPr="00781C1A">
        <w:rPr>
          <w:rFonts w:asciiTheme="majorHAnsi" w:hAnsiTheme="majorHAnsi"/>
          <w:lang w:val="sr-Cyrl-CS"/>
        </w:rPr>
        <w:t>или</w:t>
      </w:r>
      <w:r w:rsidR="009947D5" w:rsidRPr="00781C1A">
        <w:rPr>
          <w:rFonts w:asciiTheme="majorHAnsi" w:hAnsiTheme="majorHAnsi"/>
          <w:lang w:val="sr-Cyrl-CS"/>
        </w:rPr>
        <w:t xml:space="preserve"> </w:t>
      </w:r>
      <w:r w:rsidR="00200D7E" w:rsidRPr="00781C1A">
        <w:rPr>
          <w:rFonts w:asciiTheme="majorHAnsi" w:hAnsiTheme="majorHAnsi"/>
          <w:lang w:val="sr-Cyrl-CS"/>
        </w:rPr>
        <w:t>дијалошка. Жива</w:t>
      </w:r>
      <w:r w:rsidR="009947D5" w:rsidRPr="00781C1A">
        <w:rPr>
          <w:rFonts w:asciiTheme="majorHAnsi" w:hAnsiTheme="majorHAnsi"/>
          <w:lang w:val="sr-Cyrl-CS"/>
        </w:rPr>
        <w:t xml:space="preserve"> </w:t>
      </w:r>
      <w:r w:rsidR="00200D7E" w:rsidRPr="00781C1A">
        <w:rPr>
          <w:rFonts w:asciiTheme="majorHAnsi" w:hAnsiTheme="majorHAnsi"/>
          <w:lang w:val="sr-Cyrl-CS"/>
        </w:rPr>
        <w:t>реч</w:t>
      </w:r>
      <w:r w:rsidR="009947D5" w:rsidRPr="00781C1A">
        <w:rPr>
          <w:rFonts w:asciiTheme="majorHAnsi" w:hAnsiTheme="majorHAnsi"/>
          <w:lang w:val="sr-Cyrl-CS"/>
        </w:rPr>
        <w:t xml:space="preserve"> </w:t>
      </w:r>
      <w:r w:rsidR="00200D7E" w:rsidRPr="00781C1A">
        <w:rPr>
          <w:rFonts w:asciiTheme="majorHAnsi" w:hAnsiTheme="majorHAnsi"/>
          <w:lang w:val="sr-Cyrl-CS"/>
        </w:rPr>
        <w:t>је</w:t>
      </w:r>
      <w:r w:rsidR="009947D5" w:rsidRPr="00781C1A">
        <w:rPr>
          <w:rFonts w:asciiTheme="majorHAnsi" w:hAnsiTheme="majorHAnsi"/>
          <w:lang w:val="sr-Cyrl-CS"/>
        </w:rPr>
        <w:t xml:space="preserve"> </w:t>
      </w:r>
      <w:r w:rsidR="00200D7E" w:rsidRPr="00781C1A">
        <w:rPr>
          <w:rFonts w:asciiTheme="majorHAnsi" w:hAnsiTheme="majorHAnsi"/>
          <w:lang w:val="sr-Cyrl-CS"/>
        </w:rPr>
        <w:t>значајан</w:t>
      </w:r>
      <w:r w:rsidR="00C4231F" w:rsidRPr="00781C1A">
        <w:rPr>
          <w:rFonts w:asciiTheme="majorHAnsi" w:hAnsiTheme="majorHAnsi"/>
          <w:lang w:val="sr-Cyrl-CS"/>
        </w:rPr>
        <w:t xml:space="preserve"> </w:t>
      </w:r>
      <w:r w:rsidR="00200D7E" w:rsidRPr="00781C1A">
        <w:rPr>
          <w:rFonts w:asciiTheme="majorHAnsi" w:hAnsiTheme="majorHAnsi"/>
          <w:lang w:val="sr-Cyrl-CS"/>
        </w:rPr>
        <w:t>извор</w:t>
      </w:r>
      <w:r w:rsidR="00C4231F" w:rsidRPr="00781C1A">
        <w:rPr>
          <w:rFonts w:asciiTheme="majorHAnsi" w:hAnsiTheme="majorHAnsi"/>
          <w:lang w:val="sr-Cyrl-CS"/>
        </w:rPr>
        <w:t xml:space="preserve"> </w:t>
      </w:r>
      <w:r w:rsidR="00200D7E" w:rsidRPr="00781C1A">
        <w:rPr>
          <w:rFonts w:asciiTheme="majorHAnsi" w:hAnsiTheme="majorHAnsi"/>
          <w:lang w:val="sr-Cyrl-CS"/>
        </w:rPr>
        <w:t>знања</w:t>
      </w:r>
      <w:r w:rsidR="00C4231F" w:rsidRPr="00781C1A">
        <w:rPr>
          <w:rFonts w:asciiTheme="majorHAnsi" w:hAnsiTheme="majorHAnsi"/>
          <w:lang w:val="sr-Cyrl-CS"/>
        </w:rPr>
        <w:t xml:space="preserve"> </w:t>
      </w:r>
      <w:r w:rsidR="00200D7E" w:rsidRPr="00781C1A">
        <w:rPr>
          <w:rFonts w:asciiTheme="majorHAnsi" w:hAnsiTheme="majorHAnsi"/>
          <w:lang w:val="sr-Cyrl-CS"/>
        </w:rPr>
        <w:t>о</w:t>
      </w:r>
      <w:r w:rsidR="00C4231F" w:rsidRPr="00781C1A">
        <w:rPr>
          <w:rFonts w:asciiTheme="majorHAnsi" w:hAnsiTheme="majorHAnsi"/>
          <w:lang w:val="sr-Cyrl-CS"/>
        </w:rPr>
        <w:t xml:space="preserve"> </w:t>
      </w:r>
      <w:r w:rsidR="00200D7E" w:rsidRPr="00781C1A">
        <w:rPr>
          <w:rFonts w:asciiTheme="majorHAnsi" w:hAnsiTheme="majorHAnsi"/>
          <w:lang w:val="sr-Cyrl-CS"/>
        </w:rPr>
        <w:t>природи, друштву, човеку</w:t>
      </w:r>
      <w:r w:rsidR="00C4231F" w:rsidRPr="00781C1A">
        <w:rPr>
          <w:rFonts w:asciiTheme="majorHAnsi" w:hAnsiTheme="majorHAnsi"/>
          <w:lang w:val="sr-Cyrl-CS"/>
        </w:rPr>
        <w:t xml:space="preserve"> </w:t>
      </w:r>
      <w:r w:rsidR="00200D7E" w:rsidRPr="00781C1A">
        <w:rPr>
          <w:rFonts w:asciiTheme="majorHAnsi" w:hAnsiTheme="majorHAnsi"/>
          <w:lang w:val="sr-Cyrl-CS"/>
        </w:rPr>
        <w:t>и</w:t>
      </w:r>
      <w:r w:rsidR="00C4231F" w:rsidRPr="00781C1A">
        <w:rPr>
          <w:rFonts w:asciiTheme="majorHAnsi" w:hAnsiTheme="majorHAnsi"/>
          <w:lang w:val="sr-Cyrl-CS"/>
        </w:rPr>
        <w:t xml:space="preserve"> </w:t>
      </w:r>
      <w:r w:rsidR="00200D7E" w:rsidRPr="00781C1A">
        <w:rPr>
          <w:rFonts w:asciiTheme="majorHAnsi" w:hAnsiTheme="majorHAnsi"/>
          <w:lang w:val="sr-Cyrl-CS"/>
        </w:rPr>
        <w:t>пратилац</w:t>
      </w:r>
      <w:r w:rsidR="00C4231F" w:rsidRPr="00781C1A">
        <w:rPr>
          <w:rFonts w:asciiTheme="majorHAnsi" w:hAnsiTheme="majorHAnsi"/>
          <w:lang w:val="sr-Cyrl-CS"/>
        </w:rPr>
        <w:t xml:space="preserve"> </w:t>
      </w:r>
      <w:r w:rsidR="00200D7E" w:rsidRPr="00781C1A">
        <w:rPr>
          <w:rFonts w:asciiTheme="majorHAnsi" w:hAnsiTheme="majorHAnsi"/>
          <w:lang w:val="sr-Cyrl-CS"/>
        </w:rPr>
        <w:t>је</w:t>
      </w:r>
      <w:r w:rsidR="00C4231F" w:rsidRPr="00781C1A">
        <w:rPr>
          <w:rFonts w:asciiTheme="majorHAnsi" w:hAnsiTheme="majorHAnsi"/>
          <w:lang w:val="sr-Cyrl-CS"/>
        </w:rPr>
        <w:t xml:space="preserve"> </w:t>
      </w:r>
      <w:r w:rsidR="00200D7E" w:rsidRPr="00781C1A">
        <w:rPr>
          <w:rFonts w:asciiTheme="majorHAnsi" w:hAnsiTheme="majorHAnsi"/>
          <w:lang w:val="sr-Cyrl-CS"/>
        </w:rPr>
        <w:t>свих</w:t>
      </w:r>
      <w:r w:rsidR="00C4231F" w:rsidRPr="00781C1A">
        <w:rPr>
          <w:rFonts w:asciiTheme="majorHAnsi" w:hAnsiTheme="majorHAnsi"/>
          <w:lang w:val="sr-Cyrl-CS"/>
        </w:rPr>
        <w:t xml:space="preserve"> </w:t>
      </w:r>
      <w:r w:rsidR="00200D7E" w:rsidRPr="00781C1A">
        <w:rPr>
          <w:rFonts w:asciiTheme="majorHAnsi" w:hAnsiTheme="majorHAnsi"/>
          <w:lang w:val="sr-Cyrl-CS"/>
        </w:rPr>
        <w:t>других</w:t>
      </w:r>
      <w:r w:rsidR="00C4231F" w:rsidRPr="00781C1A">
        <w:rPr>
          <w:rFonts w:asciiTheme="majorHAnsi" w:hAnsiTheme="majorHAnsi"/>
          <w:lang w:val="sr-Cyrl-CS"/>
        </w:rPr>
        <w:t xml:space="preserve"> </w:t>
      </w:r>
      <w:r w:rsidR="00200D7E" w:rsidRPr="00781C1A">
        <w:rPr>
          <w:rFonts w:asciiTheme="majorHAnsi" w:hAnsiTheme="majorHAnsi"/>
          <w:lang w:val="sr-Cyrl-CS"/>
        </w:rPr>
        <w:t>наставних</w:t>
      </w:r>
      <w:r w:rsidR="00C4231F" w:rsidRPr="00781C1A">
        <w:rPr>
          <w:rFonts w:asciiTheme="majorHAnsi" w:hAnsiTheme="majorHAnsi"/>
          <w:lang w:val="sr-Cyrl-CS"/>
        </w:rPr>
        <w:t xml:space="preserve"> </w:t>
      </w:r>
      <w:r w:rsidR="00200D7E" w:rsidRPr="00781C1A">
        <w:rPr>
          <w:rFonts w:asciiTheme="majorHAnsi" w:hAnsiTheme="majorHAnsi"/>
          <w:lang w:val="sr-Cyrl-CS"/>
        </w:rPr>
        <w:t xml:space="preserve">метода. </w:t>
      </w:r>
    </w:p>
    <w:p w:rsidR="00200D7E" w:rsidRPr="00781C1A" w:rsidRDefault="00200D7E" w:rsidP="00AC0CAD">
      <w:pPr>
        <w:rPr>
          <w:rFonts w:asciiTheme="majorHAnsi" w:hAnsiTheme="majorHAnsi"/>
          <w:lang w:val="sr-Cyrl-CS"/>
        </w:rPr>
      </w:pPr>
      <w:r w:rsidRPr="00781C1A">
        <w:rPr>
          <w:rFonts w:asciiTheme="majorHAnsi" w:hAnsiTheme="majorHAnsi"/>
          <w:b/>
          <w:lang w:val="sr-Cyrl-CS"/>
        </w:rPr>
        <w:t>2. Методе</w:t>
      </w:r>
      <w:r w:rsidR="00C4231F" w:rsidRPr="00781C1A">
        <w:rPr>
          <w:rFonts w:asciiTheme="majorHAnsi" w:hAnsiTheme="majorHAnsi"/>
          <w:b/>
          <w:lang w:val="sr-Cyrl-CS"/>
        </w:rPr>
        <w:t xml:space="preserve"> </w:t>
      </w:r>
      <w:r w:rsidRPr="00781C1A">
        <w:rPr>
          <w:rFonts w:asciiTheme="majorHAnsi" w:hAnsiTheme="majorHAnsi"/>
          <w:b/>
          <w:lang w:val="sr-Cyrl-CS"/>
        </w:rPr>
        <w:t>рада</w:t>
      </w:r>
      <w:r w:rsidR="00C4231F" w:rsidRPr="00781C1A">
        <w:rPr>
          <w:rFonts w:asciiTheme="majorHAnsi" w:hAnsiTheme="majorHAnsi"/>
          <w:b/>
          <w:lang w:val="sr-Cyrl-CS"/>
        </w:rPr>
        <w:t xml:space="preserve"> </w:t>
      </w:r>
      <w:r w:rsidRPr="00781C1A">
        <w:rPr>
          <w:rFonts w:asciiTheme="majorHAnsi" w:hAnsiTheme="majorHAnsi"/>
          <w:b/>
          <w:lang w:val="sr-Cyrl-CS"/>
        </w:rPr>
        <w:t>на</w:t>
      </w:r>
      <w:r w:rsidR="00C4231F" w:rsidRPr="00781C1A">
        <w:rPr>
          <w:rFonts w:asciiTheme="majorHAnsi" w:hAnsiTheme="majorHAnsi"/>
          <w:b/>
          <w:lang w:val="sr-Cyrl-CS"/>
        </w:rPr>
        <w:t xml:space="preserve"> </w:t>
      </w:r>
      <w:r w:rsidRPr="00781C1A">
        <w:rPr>
          <w:rFonts w:asciiTheme="majorHAnsi" w:hAnsiTheme="majorHAnsi"/>
          <w:b/>
          <w:lang w:val="sr-Cyrl-CS"/>
        </w:rPr>
        <w:t>тексту, писани</w:t>
      </w:r>
      <w:r w:rsidR="00C4231F" w:rsidRPr="00781C1A">
        <w:rPr>
          <w:rFonts w:asciiTheme="majorHAnsi" w:hAnsiTheme="majorHAnsi"/>
          <w:b/>
          <w:lang w:val="sr-Cyrl-CS"/>
        </w:rPr>
        <w:t xml:space="preserve"> </w:t>
      </w:r>
      <w:r w:rsidRPr="00781C1A">
        <w:rPr>
          <w:rFonts w:asciiTheme="majorHAnsi" w:hAnsiTheme="majorHAnsi"/>
          <w:b/>
          <w:lang w:val="sr-Cyrl-CS"/>
        </w:rPr>
        <w:t>и</w:t>
      </w:r>
      <w:r w:rsidR="00C4231F" w:rsidRPr="00781C1A">
        <w:rPr>
          <w:rFonts w:asciiTheme="majorHAnsi" w:hAnsiTheme="majorHAnsi"/>
          <w:b/>
          <w:lang w:val="sr-Cyrl-CS"/>
        </w:rPr>
        <w:t xml:space="preserve"> </w:t>
      </w:r>
      <w:r w:rsidRPr="00781C1A">
        <w:rPr>
          <w:rFonts w:asciiTheme="majorHAnsi" w:hAnsiTheme="majorHAnsi"/>
          <w:b/>
          <w:lang w:val="sr-Cyrl-CS"/>
        </w:rPr>
        <w:t>графички</w:t>
      </w:r>
      <w:r w:rsidR="00C4231F" w:rsidRPr="00781C1A">
        <w:rPr>
          <w:rFonts w:asciiTheme="majorHAnsi" w:hAnsiTheme="majorHAnsi"/>
          <w:b/>
          <w:lang w:val="sr-Cyrl-CS"/>
        </w:rPr>
        <w:t xml:space="preserve"> </w:t>
      </w:r>
      <w:r w:rsidRPr="00781C1A">
        <w:rPr>
          <w:rFonts w:asciiTheme="majorHAnsi" w:hAnsiTheme="majorHAnsi"/>
          <w:b/>
          <w:lang w:val="sr-Cyrl-CS"/>
        </w:rPr>
        <w:t>радови</w:t>
      </w:r>
      <w:r w:rsidR="00C4231F" w:rsidRPr="00781C1A">
        <w:rPr>
          <w:rFonts w:asciiTheme="majorHAnsi" w:hAnsiTheme="majorHAnsi"/>
          <w:b/>
          <w:lang w:val="sr-Cyrl-CS"/>
        </w:rPr>
        <w:t xml:space="preserve"> </w:t>
      </w:r>
      <w:r w:rsidRPr="00781C1A">
        <w:rPr>
          <w:rFonts w:asciiTheme="majorHAnsi" w:hAnsiTheme="majorHAnsi"/>
          <w:b/>
          <w:lang w:val="sr-Cyrl-CS"/>
        </w:rPr>
        <w:t xml:space="preserve">ученика. </w:t>
      </w:r>
      <w:r w:rsidRPr="00781C1A">
        <w:rPr>
          <w:rFonts w:asciiTheme="majorHAnsi" w:hAnsiTheme="majorHAnsi"/>
          <w:lang w:val="sr-Cyrl-CS"/>
        </w:rPr>
        <w:t>Примена</w:t>
      </w:r>
      <w:r w:rsidR="00C4231F" w:rsidRPr="00781C1A">
        <w:rPr>
          <w:rFonts w:asciiTheme="majorHAnsi" w:hAnsiTheme="majorHAnsi"/>
          <w:lang w:val="sr-Cyrl-CS"/>
        </w:rPr>
        <w:t xml:space="preserve"> </w:t>
      </w:r>
      <w:r w:rsidRPr="00781C1A">
        <w:rPr>
          <w:rFonts w:asciiTheme="majorHAnsi" w:hAnsiTheme="majorHAnsi"/>
          <w:lang w:val="sr-Cyrl-CS"/>
        </w:rPr>
        <w:t>ових</w:t>
      </w:r>
      <w:r w:rsidR="00C4231F" w:rsidRPr="00781C1A">
        <w:rPr>
          <w:rFonts w:asciiTheme="majorHAnsi" w:hAnsiTheme="majorHAnsi"/>
          <w:lang w:val="sr-Cyrl-CS"/>
        </w:rPr>
        <w:t xml:space="preserve"> </w:t>
      </w:r>
      <w:r w:rsidRPr="00781C1A">
        <w:rPr>
          <w:rFonts w:asciiTheme="majorHAnsi" w:hAnsiTheme="majorHAnsi"/>
          <w:lang w:val="sr-Cyrl-CS"/>
        </w:rPr>
        <w:t>метода</w:t>
      </w:r>
      <w:r w:rsidR="00C4231F" w:rsidRPr="00781C1A">
        <w:rPr>
          <w:rFonts w:asciiTheme="majorHAnsi" w:hAnsiTheme="majorHAnsi"/>
          <w:lang w:val="sr-Cyrl-CS"/>
        </w:rPr>
        <w:t xml:space="preserve"> </w:t>
      </w:r>
      <w:r w:rsidRPr="00781C1A">
        <w:rPr>
          <w:rFonts w:asciiTheme="majorHAnsi" w:hAnsiTheme="majorHAnsi"/>
          <w:lang w:val="sr-Cyrl-CS"/>
        </w:rPr>
        <w:t>подразумева</w:t>
      </w:r>
      <w:r w:rsidR="00C4231F" w:rsidRPr="00781C1A">
        <w:rPr>
          <w:rFonts w:asciiTheme="majorHAnsi" w:hAnsiTheme="majorHAnsi"/>
          <w:lang w:val="sr-Cyrl-CS"/>
        </w:rPr>
        <w:t xml:space="preserve"> </w:t>
      </w:r>
      <w:r w:rsidRPr="00781C1A">
        <w:rPr>
          <w:rFonts w:asciiTheme="majorHAnsi" w:hAnsiTheme="majorHAnsi"/>
          <w:lang w:val="sr-Cyrl-CS"/>
        </w:rPr>
        <w:t>рад</w:t>
      </w:r>
      <w:r w:rsidR="00C4231F" w:rsidRPr="00781C1A">
        <w:rPr>
          <w:rFonts w:asciiTheme="majorHAnsi" w:hAnsiTheme="majorHAnsi"/>
          <w:lang w:val="sr-Cyrl-CS"/>
        </w:rPr>
        <w:t xml:space="preserve"> </w:t>
      </w:r>
      <w:r w:rsidRPr="00781C1A">
        <w:rPr>
          <w:rFonts w:asciiTheme="majorHAnsi" w:hAnsiTheme="majorHAnsi"/>
          <w:lang w:val="sr-Cyrl-CS"/>
        </w:rPr>
        <w:t>ученика</w:t>
      </w:r>
      <w:r w:rsidR="00C4231F" w:rsidRPr="00781C1A">
        <w:rPr>
          <w:rFonts w:asciiTheme="majorHAnsi" w:hAnsiTheme="majorHAnsi"/>
          <w:lang w:val="sr-Cyrl-CS"/>
        </w:rPr>
        <w:t xml:space="preserve"> </w:t>
      </w:r>
      <w:r w:rsidRPr="00781C1A">
        <w:rPr>
          <w:rFonts w:asciiTheme="majorHAnsi" w:hAnsiTheme="majorHAnsi"/>
          <w:lang w:val="sr-Cyrl-CS"/>
        </w:rPr>
        <w:t>наставника</w:t>
      </w:r>
      <w:r w:rsidR="00C4231F" w:rsidRPr="00781C1A">
        <w:rPr>
          <w:rFonts w:asciiTheme="majorHAnsi" w:hAnsiTheme="majorHAnsi"/>
          <w:lang w:val="sr-Cyrl-CS"/>
        </w:rPr>
        <w:t xml:space="preserve"> </w:t>
      </w:r>
      <w:r w:rsidRPr="00781C1A">
        <w:rPr>
          <w:rFonts w:asciiTheme="majorHAnsi" w:hAnsiTheme="majorHAnsi"/>
          <w:lang w:val="sr-Cyrl-CS"/>
        </w:rPr>
        <w:t>на</w:t>
      </w:r>
      <w:r w:rsidR="00C4231F" w:rsidRPr="00781C1A">
        <w:rPr>
          <w:rFonts w:asciiTheme="majorHAnsi" w:hAnsiTheme="majorHAnsi"/>
          <w:lang w:val="sr-Cyrl-CS"/>
        </w:rPr>
        <w:t xml:space="preserve"> </w:t>
      </w:r>
      <w:r w:rsidRPr="00781C1A">
        <w:rPr>
          <w:rFonts w:asciiTheme="majorHAnsi" w:hAnsiTheme="majorHAnsi"/>
          <w:lang w:val="sr-Cyrl-CS"/>
        </w:rPr>
        <w:t>разним</w:t>
      </w:r>
      <w:r w:rsidR="00C4231F" w:rsidRPr="00781C1A">
        <w:rPr>
          <w:rFonts w:asciiTheme="majorHAnsi" w:hAnsiTheme="majorHAnsi"/>
          <w:lang w:val="sr-Cyrl-CS"/>
        </w:rPr>
        <w:t xml:space="preserve"> </w:t>
      </w:r>
      <w:r w:rsidRPr="00781C1A">
        <w:rPr>
          <w:rFonts w:asciiTheme="majorHAnsi" w:hAnsiTheme="majorHAnsi"/>
          <w:lang w:val="sr-Cyrl-CS"/>
        </w:rPr>
        <w:t>изворима</w:t>
      </w:r>
      <w:r w:rsidR="00C4231F" w:rsidRPr="00781C1A">
        <w:rPr>
          <w:rFonts w:asciiTheme="majorHAnsi" w:hAnsiTheme="majorHAnsi"/>
          <w:lang w:val="sr-Cyrl-CS"/>
        </w:rPr>
        <w:t xml:space="preserve"> </w:t>
      </w:r>
      <w:r w:rsidRPr="00781C1A">
        <w:rPr>
          <w:rFonts w:asciiTheme="majorHAnsi" w:hAnsiTheme="majorHAnsi"/>
          <w:lang w:val="sr-Cyrl-CS"/>
        </w:rPr>
        <w:t>знања</w:t>
      </w:r>
      <w:r w:rsidR="00C4231F" w:rsidRPr="00781C1A">
        <w:rPr>
          <w:rFonts w:asciiTheme="majorHAnsi" w:hAnsiTheme="majorHAnsi"/>
          <w:lang w:val="sr-Cyrl-CS"/>
        </w:rPr>
        <w:t xml:space="preserve"> </w:t>
      </w:r>
      <w:r w:rsidRPr="00781C1A">
        <w:rPr>
          <w:rFonts w:asciiTheme="majorHAnsi" w:hAnsiTheme="majorHAnsi"/>
          <w:lang w:val="sr-Cyrl-CS"/>
        </w:rPr>
        <w:t>као</w:t>
      </w:r>
      <w:r w:rsidR="00C4231F" w:rsidRPr="00781C1A">
        <w:rPr>
          <w:rFonts w:asciiTheme="majorHAnsi" w:hAnsiTheme="majorHAnsi"/>
          <w:lang w:val="sr-Cyrl-CS"/>
        </w:rPr>
        <w:t xml:space="preserve"> </w:t>
      </w:r>
      <w:r w:rsidRPr="00781C1A">
        <w:rPr>
          <w:rFonts w:asciiTheme="majorHAnsi" w:hAnsiTheme="majorHAnsi"/>
          <w:lang w:val="sr-Cyrl-CS"/>
        </w:rPr>
        <w:t>и</w:t>
      </w:r>
      <w:r w:rsidR="00C4231F" w:rsidRPr="00781C1A">
        <w:rPr>
          <w:rFonts w:asciiTheme="majorHAnsi" w:hAnsiTheme="majorHAnsi"/>
          <w:lang w:val="sr-Cyrl-CS"/>
        </w:rPr>
        <w:t xml:space="preserve"> </w:t>
      </w:r>
      <w:r w:rsidRPr="00781C1A">
        <w:rPr>
          <w:rFonts w:asciiTheme="majorHAnsi" w:hAnsiTheme="majorHAnsi"/>
          <w:lang w:val="sr-Cyrl-CS"/>
        </w:rPr>
        <w:t>на</w:t>
      </w:r>
      <w:r w:rsidR="00C4231F" w:rsidRPr="00781C1A">
        <w:rPr>
          <w:rFonts w:asciiTheme="majorHAnsi" w:hAnsiTheme="majorHAnsi"/>
          <w:lang w:val="sr-Cyrl-CS"/>
        </w:rPr>
        <w:t xml:space="preserve"> </w:t>
      </w:r>
      <w:r w:rsidRPr="00781C1A">
        <w:rPr>
          <w:rFonts w:asciiTheme="majorHAnsi" w:hAnsiTheme="majorHAnsi"/>
          <w:lang w:val="sr-Cyrl-CS"/>
        </w:rPr>
        <w:t>многе</w:t>
      </w:r>
      <w:r w:rsidR="00C4231F" w:rsidRPr="00781C1A">
        <w:rPr>
          <w:rFonts w:asciiTheme="majorHAnsi" w:hAnsiTheme="majorHAnsi"/>
          <w:lang w:val="sr-Cyrl-CS"/>
        </w:rPr>
        <w:t xml:space="preserve"> </w:t>
      </w:r>
      <w:r w:rsidRPr="00781C1A">
        <w:rPr>
          <w:rFonts w:asciiTheme="majorHAnsi" w:hAnsiTheme="majorHAnsi"/>
          <w:lang w:val="sr-Cyrl-CS"/>
        </w:rPr>
        <w:t>мисаоне</w:t>
      </w:r>
      <w:r w:rsidR="00C4231F" w:rsidRPr="00781C1A">
        <w:rPr>
          <w:rFonts w:asciiTheme="majorHAnsi" w:hAnsiTheme="majorHAnsi"/>
          <w:lang w:val="sr-Cyrl-CS"/>
        </w:rPr>
        <w:t xml:space="preserve"> </w:t>
      </w:r>
      <w:r w:rsidRPr="00781C1A">
        <w:rPr>
          <w:rFonts w:asciiTheme="majorHAnsi" w:hAnsiTheme="majorHAnsi"/>
          <w:lang w:val="sr-Cyrl-CS"/>
        </w:rPr>
        <w:t>и</w:t>
      </w:r>
      <w:r w:rsidR="00C4231F" w:rsidRPr="00781C1A">
        <w:rPr>
          <w:rFonts w:asciiTheme="majorHAnsi" w:hAnsiTheme="majorHAnsi"/>
          <w:lang w:val="sr-Cyrl-CS"/>
        </w:rPr>
        <w:t xml:space="preserve"> </w:t>
      </w:r>
      <w:r w:rsidRPr="00781C1A">
        <w:rPr>
          <w:rFonts w:asciiTheme="majorHAnsi" w:hAnsiTheme="majorHAnsi"/>
          <w:lang w:val="sr-Cyrl-CS"/>
        </w:rPr>
        <w:t>практичне</w:t>
      </w:r>
      <w:r w:rsidR="00C4231F" w:rsidRPr="00781C1A">
        <w:rPr>
          <w:rFonts w:asciiTheme="majorHAnsi" w:hAnsiTheme="majorHAnsi"/>
          <w:lang w:val="sr-Cyrl-CS"/>
        </w:rPr>
        <w:t xml:space="preserve"> </w:t>
      </w:r>
      <w:r w:rsidRPr="00781C1A">
        <w:rPr>
          <w:rFonts w:asciiTheme="majorHAnsi" w:hAnsiTheme="majorHAnsi"/>
          <w:lang w:val="sr-Cyrl-CS"/>
        </w:rPr>
        <w:t xml:space="preserve">активности. </w:t>
      </w:r>
    </w:p>
    <w:p w:rsidR="00200D7E" w:rsidRPr="00781C1A" w:rsidRDefault="00790B61" w:rsidP="00AC0CAD">
      <w:pPr>
        <w:rPr>
          <w:rFonts w:asciiTheme="majorHAnsi" w:hAnsiTheme="majorHAnsi"/>
          <w:b/>
          <w:lang w:val="sr-Cyrl-CS"/>
        </w:rPr>
      </w:pPr>
      <w:r w:rsidRPr="00781C1A">
        <w:rPr>
          <w:rFonts w:asciiTheme="majorHAnsi" w:hAnsiTheme="majorHAnsi"/>
          <w:b/>
          <w:lang w:val="sr-Cyrl-CS"/>
        </w:rPr>
        <w:t>3.</w:t>
      </w:r>
      <w:r w:rsidR="00F21A70" w:rsidRPr="00781C1A">
        <w:rPr>
          <w:rFonts w:asciiTheme="majorHAnsi" w:hAnsiTheme="majorHAnsi"/>
          <w:b/>
          <w:lang w:val="sr-Cyrl-CS"/>
        </w:rPr>
        <w:t xml:space="preserve"> </w:t>
      </w:r>
      <w:r w:rsidR="00200D7E" w:rsidRPr="00781C1A">
        <w:rPr>
          <w:rFonts w:asciiTheme="majorHAnsi" w:hAnsiTheme="majorHAnsi"/>
          <w:b/>
          <w:lang w:val="sr-Cyrl-CS"/>
        </w:rPr>
        <w:t>Метода</w:t>
      </w:r>
      <w:r w:rsidR="00C4231F" w:rsidRPr="00781C1A">
        <w:rPr>
          <w:rFonts w:asciiTheme="majorHAnsi" w:hAnsiTheme="majorHAnsi"/>
          <w:b/>
          <w:lang w:val="sr-Cyrl-CS"/>
        </w:rPr>
        <w:t xml:space="preserve"> </w:t>
      </w:r>
      <w:r w:rsidR="00200D7E" w:rsidRPr="00781C1A">
        <w:rPr>
          <w:rFonts w:asciiTheme="majorHAnsi" w:hAnsiTheme="majorHAnsi"/>
          <w:b/>
          <w:lang w:val="sr-Cyrl-CS"/>
        </w:rPr>
        <w:t>показивања</w:t>
      </w:r>
      <w:r w:rsidR="00C4231F" w:rsidRPr="00781C1A">
        <w:rPr>
          <w:rFonts w:asciiTheme="majorHAnsi" w:hAnsiTheme="majorHAnsi"/>
          <w:b/>
          <w:lang w:val="sr-Cyrl-CS"/>
        </w:rPr>
        <w:t xml:space="preserve"> </w:t>
      </w:r>
      <w:r w:rsidR="00200D7E" w:rsidRPr="00781C1A">
        <w:rPr>
          <w:rFonts w:asciiTheme="majorHAnsi" w:hAnsiTheme="majorHAnsi"/>
          <w:lang w:val="sr-Cyrl-CS"/>
        </w:rPr>
        <w:t>састоји</w:t>
      </w:r>
      <w:r w:rsidR="00C4231F" w:rsidRPr="00781C1A">
        <w:rPr>
          <w:rFonts w:asciiTheme="majorHAnsi" w:hAnsiTheme="majorHAnsi"/>
          <w:lang w:val="sr-Cyrl-CS"/>
        </w:rPr>
        <w:t xml:space="preserve"> </w:t>
      </w:r>
      <w:r w:rsidR="00200D7E" w:rsidRPr="00781C1A">
        <w:rPr>
          <w:rFonts w:asciiTheme="majorHAnsi" w:hAnsiTheme="majorHAnsi"/>
          <w:lang w:val="sr-Cyrl-CS"/>
        </w:rPr>
        <w:t>се</w:t>
      </w:r>
      <w:r w:rsidR="00C4231F" w:rsidRPr="00781C1A">
        <w:rPr>
          <w:rFonts w:asciiTheme="majorHAnsi" w:hAnsiTheme="majorHAnsi"/>
          <w:lang w:val="sr-Cyrl-CS"/>
        </w:rPr>
        <w:t xml:space="preserve"> </w:t>
      </w:r>
      <w:r w:rsidR="00200D7E" w:rsidRPr="00781C1A">
        <w:rPr>
          <w:rFonts w:asciiTheme="majorHAnsi" w:hAnsiTheme="majorHAnsi"/>
          <w:lang w:val="sr-Cyrl-CS"/>
        </w:rPr>
        <w:t>у</w:t>
      </w:r>
      <w:r w:rsidR="00C4231F" w:rsidRPr="00781C1A">
        <w:rPr>
          <w:rFonts w:asciiTheme="majorHAnsi" w:hAnsiTheme="majorHAnsi"/>
          <w:lang w:val="sr-Cyrl-CS"/>
        </w:rPr>
        <w:t xml:space="preserve"> </w:t>
      </w:r>
      <w:r w:rsidR="00200D7E" w:rsidRPr="00781C1A">
        <w:rPr>
          <w:rFonts w:asciiTheme="majorHAnsi" w:hAnsiTheme="majorHAnsi"/>
          <w:lang w:val="sr-Cyrl-CS"/>
        </w:rPr>
        <w:t>систематизацији</w:t>
      </w:r>
      <w:r w:rsidR="00C4231F" w:rsidRPr="00781C1A">
        <w:rPr>
          <w:rFonts w:asciiTheme="majorHAnsi" w:hAnsiTheme="majorHAnsi"/>
          <w:lang w:val="sr-Cyrl-CS"/>
        </w:rPr>
        <w:t xml:space="preserve"> </w:t>
      </w:r>
      <w:r w:rsidR="00200D7E" w:rsidRPr="00781C1A">
        <w:rPr>
          <w:rFonts w:asciiTheme="majorHAnsi" w:hAnsiTheme="majorHAnsi"/>
          <w:lang w:val="sr-Cyrl-CS"/>
        </w:rPr>
        <w:t>учениковог</w:t>
      </w:r>
      <w:r w:rsidR="00C4231F" w:rsidRPr="00781C1A">
        <w:rPr>
          <w:rFonts w:asciiTheme="majorHAnsi" w:hAnsiTheme="majorHAnsi"/>
          <w:lang w:val="sr-Cyrl-CS"/>
        </w:rPr>
        <w:t xml:space="preserve"> </w:t>
      </w:r>
      <w:r w:rsidR="00200D7E" w:rsidRPr="00781C1A">
        <w:rPr>
          <w:rFonts w:asciiTheme="majorHAnsi" w:hAnsiTheme="majorHAnsi"/>
          <w:lang w:val="sr-Cyrl-CS"/>
        </w:rPr>
        <w:t>чулног</w:t>
      </w:r>
      <w:r w:rsidR="00C4231F" w:rsidRPr="00781C1A">
        <w:rPr>
          <w:rFonts w:asciiTheme="majorHAnsi" w:hAnsiTheme="majorHAnsi"/>
          <w:lang w:val="sr-Cyrl-CS"/>
        </w:rPr>
        <w:t xml:space="preserve"> </w:t>
      </w:r>
      <w:r w:rsidR="00200D7E" w:rsidRPr="00781C1A">
        <w:rPr>
          <w:rFonts w:asciiTheme="majorHAnsi" w:hAnsiTheme="majorHAnsi"/>
          <w:lang w:val="sr-Cyrl-CS"/>
        </w:rPr>
        <w:t>искуства</w:t>
      </w:r>
      <w:r w:rsidR="00C4231F" w:rsidRPr="00781C1A">
        <w:rPr>
          <w:rFonts w:asciiTheme="majorHAnsi" w:hAnsiTheme="majorHAnsi"/>
          <w:lang w:val="sr-Cyrl-CS"/>
        </w:rPr>
        <w:t xml:space="preserve"> </w:t>
      </w:r>
      <w:r w:rsidR="00200D7E" w:rsidRPr="00781C1A">
        <w:rPr>
          <w:rFonts w:asciiTheme="majorHAnsi" w:hAnsiTheme="majorHAnsi"/>
          <w:lang w:val="sr-Cyrl-CS"/>
        </w:rPr>
        <w:t>и</w:t>
      </w:r>
      <w:r w:rsidR="00C4231F" w:rsidRPr="00781C1A">
        <w:rPr>
          <w:rFonts w:asciiTheme="majorHAnsi" w:hAnsiTheme="majorHAnsi"/>
          <w:lang w:val="sr-Cyrl-CS"/>
        </w:rPr>
        <w:t xml:space="preserve"> </w:t>
      </w:r>
      <w:r w:rsidR="00200D7E" w:rsidRPr="00781C1A">
        <w:rPr>
          <w:rFonts w:asciiTheme="majorHAnsi" w:hAnsiTheme="majorHAnsi"/>
          <w:lang w:val="sr-Cyrl-CS"/>
        </w:rPr>
        <w:t>давању</w:t>
      </w:r>
      <w:r w:rsidR="00C4231F" w:rsidRPr="00781C1A">
        <w:rPr>
          <w:rFonts w:asciiTheme="majorHAnsi" w:hAnsiTheme="majorHAnsi"/>
          <w:lang w:val="sr-Cyrl-CS"/>
        </w:rPr>
        <w:t xml:space="preserve"> </w:t>
      </w:r>
      <w:r w:rsidR="00200D7E" w:rsidRPr="00781C1A">
        <w:rPr>
          <w:rFonts w:asciiTheme="majorHAnsi" w:hAnsiTheme="majorHAnsi"/>
          <w:lang w:val="sr-Cyrl-CS"/>
        </w:rPr>
        <w:t>нових</w:t>
      </w:r>
      <w:r w:rsidR="00C4231F" w:rsidRPr="00781C1A">
        <w:rPr>
          <w:rFonts w:asciiTheme="majorHAnsi" w:hAnsiTheme="majorHAnsi"/>
          <w:lang w:val="sr-Cyrl-CS"/>
        </w:rPr>
        <w:t xml:space="preserve"> </w:t>
      </w:r>
      <w:r w:rsidR="00200D7E" w:rsidRPr="00781C1A">
        <w:rPr>
          <w:rFonts w:asciiTheme="majorHAnsi" w:hAnsiTheme="majorHAnsi"/>
          <w:lang w:val="sr-Cyrl-CS"/>
        </w:rPr>
        <w:t>знања</w:t>
      </w:r>
      <w:r w:rsidR="00C4231F" w:rsidRPr="00781C1A">
        <w:rPr>
          <w:rFonts w:asciiTheme="majorHAnsi" w:hAnsiTheme="majorHAnsi"/>
          <w:lang w:val="sr-Cyrl-CS"/>
        </w:rPr>
        <w:t xml:space="preserve"> </w:t>
      </w:r>
      <w:r w:rsidR="00200D7E" w:rsidRPr="00781C1A">
        <w:rPr>
          <w:rFonts w:asciiTheme="majorHAnsi" w:hAnsiTheme="majorHAnsi"/>
          <w:lang w:val="sr-Cyrl-CS"/>
        </w:rPr>
        <w:t>путем</w:t>
      </w:r>
      <w:r w:rsidR="00C4231F" w:rsidRPr="00781C1A">
        <w:rPr>
          <w:rFonts w:asciiTheme="majorHAnsi" w:hAnsiTheme="majorHAnsi"/>
          <w:lang w:val="sr-Cyrl-CS"/>
        </w:rPr>
        <w:t xml:space="preserve"> </w:t>
      </w:r>
      <w:r w:rsidR="00200D7E" w:rsidRPr="00781C1A">
        <w:rPr>
          <w:rFonts w:asciiTheme="majorHAnsi" w:hAnsiTheme="majorHAnsi"/>
          <w:lang w:val="sr-Cyrl-CS"/>
        </w:rPr>
        <w:t>показивања</w:t>
      </w:r>
      <w:r w:rsidR="00C4231F" w:rsidRPr="00781C1A">
        <w:rPr>
          <w:rFonts w:asciiTheme="majorHAnsi" w:hAnsiTheme="majorHAnsi"/>
          <w:lang w:val="sr-Cyrl-CS"/>
        </w:rPr>
        <w:t xml:space="preserve"> </w:t>
      </w:r>
      <w:r w:rsidR="00F36747" w:rsidRPr="00781C1A">
        <w:rPr>
          <w:rFonts w:asciiTheme="majorHAnsi" w:hAnsiTheme="majorHAnsi"/>
          <w:lang w:val="sr-Cyrl-CS"/>
        </w:rPr>
        <w:t>објеката, предмета,</w:t>
      </w:r>
      <w:r w:rsidR="00200D7E" w:rsidRPr="00781C1A">
        <w:rPr>
          <w:rFonts w:asciiTheme="majorHAnsi" w:hAnsiTheme="majorHAnsi"/>
          <w:lang w:val="sr-Cyrl-CS"/>
        </w:rPr>
        <w:t>појава</w:t>
      </w:r>
      <w:r w:rsidR="00C4231F" w:rsidRPr="00781C1A">
        <w:rPr>
          <w:rFonts w:asciiTheme="majorHAnsi" w:hAnsiTheme="majorHAnsi"/>
          <w:lang w:val="sr-Cyrl-CS"/>
        </w:rPr>
        <w:t xml:space="preserve"> </w:t>
      </w:r>
      <w:r w:rsidR="00200D7E" w:rsidRPr="00781C1A">
        <w:rPr>
          <w:rFonts w:asciiTheme="majorHAnsi" w:hAnsiTheme="majorHAnsi"/>
          <w:lang w:val="sr-Cyrl-CS"/>
        </w:rPr>
        <w:t>и</w:t>
      </w:r>
      <w:r w:rsidR="00C4231F" w:rsidRPr="00781C1A">
        <w:rPr>
          <w:rFonts w:asciiTheme="majorHAnsi" w:hAnsiTheme="majorHAnsi"/>
          <w:lang w:val="sr-Cyrl-CS"/>
        </w:rPr>
        <w:t xml:space="preserve"> </w:t>
      </w:r>
      <w:r w:rsidR="00200D7E" w:rsidRPr="00781C1A">
        <w:rPr>
          <w:rFonts w:asciiTheme="majorHAnsi" w:hAnsiTheme="majorHAnsi"/>
          <w:lang w:val="sr-Cyrl-CS"/>
        </w:rPr>
        <w:t>процеса</w:t>
      </w:r>
      <w:r w:rsidR="00C4231F" w:rsidRPr="00781C1A">
        <w:rPr>
          <w:rFonts w:asciiTheme="majorHAnsi" w:hAnsiTheme="majorHAnsi"/>
          <w:lang w:val="sr-Cyrl-CS"/>
        </w:rPr>
        <w:t xml:space="preserve"> </w:t>
      </w:r>
      <w:r w:rsidR="00200D7E" w:rsidRPr="00781C1A">
        <w:rPr>
          <w:rFonts w:asciiTheme="majorHAnsi" w:hAnsiTheme="majorHAnsi"/>
          <w:lang w:val="sr-Cyrl-CS"/>
        </w:rPr>
        <w:t>у</w:t>
      </w:r>
      <w:r w:rsidR="00C4231F" w:rsidRPr="00781C1A">
        <w:rPr>
          <w:rFonts w:asciiTheme="majorHAnsi" w:hAnsiTheme="majorHAnsi"/>
          <w:lang w:val="sr-Cyrl-CS"/>
        </w:rPr>
        <w:t xml:space="preserve"> </w:t>
      </w:r>
      <w:r w:rsidR="00200D7E" w:rsidRPr="00781C1A">
        <w:rPr>
          <w:rFonts w:asciiTheme="majorHAnsi" w:hAnsiTheme="majorHAnsi"/>
          <w:lang w:val="sr-Cyrl-CS"/>
        </w:rPr>
        <w:t>природи</w:t>
      </w:r>
      <w:r w:rsidR="00C4231F" w:rsidRPr="00781C1A">
        <w:rPr>
          <w:rFonts w:asciiTheme="majorHAnsi" w:hAnsiTheme="majorHAnsi"/>
          <w:lang w:val="sr-Cyrl-CS"/>
        </w:rPr>
        <w:t xml:space="preserve"> </w:t>
      </w:r>
      <w:r w:rsidR="00200D7E" w:rsidRPr="00781C1A">
        <w:rPr>
          <w:rFonts w:asciiTheme="majorHAnsi" w:hAnsiTheme="majorHAnsi"/>
          <w:lang w:val="sr-Cyrl-CS"/>
        </w:rPr>
        <w:t>и</w:t>
      </w:r>
      <w:r w:rsidR="00C4231F" w:rsidRPr="00781C1A">
        <w:rPr>
          <w:rFonts w:asciiTheme="majorHAnsi" w:hAnsiTheme="majorHAnsi"/>
          <w:lang w:val="sr-Cyrl-CS"/>
        </w:rPr>
        <w:t xml:space="preserve"> </w:t>
      </w:r>
      <w:r w:rsidR="00200D7E" w:rsidRPr="00781C1A">
        <w:rPr>
          <w:rFonts w:asciiTheme="majorHAnsi" w:hAnsiTheme="majorHAnsi"/>
          <w:lang w:val="sr-Cyrl-CS"/>
        </w:rPr>
        <w:t>друштву</w:t>
      </w:r>
      <w:r w:rsidR="00C4231F" w:rsidRPr="00781C1A">
        <w:rPr>
          <w:rFonts w:asciiTheme="majorHAnsi" w:hAnsiTheme="majorHAnsi"/>
          <w:lang w:val="sr-Cyrl-CS"/>
        </w:rPr>
        <w:t xml:space="preserve"> </w:t>
      </w:r>
      <w:r w:rsidR="00200D7E" w:rsidRPr="00781C1A">
        <w:rPr>
          <w:rFonts w:asciiTheme="majorHAnsi" w:hAnsiTheme="majorHAnsi"/>
          <w:lang w:val="sr-Cyrl-CS"/>
        </w:rPr>
        <w:t>и</w:t>
      </w:r>
      <w:r w:rsidR="00C4231F" w:rsidRPr="00781C1A">
        <w:rPr>
          <w:rFonts w:asciiTheme="majorHAnsi" w:hAnsiTheme="majorHAnsi"/>
          <w:lang w:val="sr-Cyrl-CS"/>
        </w:rPr>
        <w:t xml:space="preserve"> </w:t>
      </w:r>
      <w:r w:rsidR="00200D7E" w:rsidRPr="00781C1A">
        <w:rPr>
          <w:rFonts w:asciiTheme="majorHAnsi" w:hAnsiTheme="majorHAnsi"/>
          <w:lang w:val="sr-Cyrl-CS"/>
        </w:rPr>
        <w:t>учениковог</w:t>
      </w:r>
      <w:r w:rsidR="00C4231F" w:rsidRPr="00781C1A">
        <w:rPr>
          <w:rFonts w:asciiTheme="majorHAnsi" w:hAnsiTheme="majorHAnsi"/>
          <w:lang w:val="sr-Cyrl-CS"/>
        </w:rPr>
        <w:t xml:space="preserve"> </w:t>
      </w:r>
      <w:r w:rsidR="00200D7E" w:rsidRPr="00781C1A">
        <w:rPr>
          <w:rFonts w:asciiTheme="majorHAnsi" w:hAnsiTheme="majorHAnsi"/>
          <w:lang w:val="sr-Cyrl-CS"/>
        </w:rPr>
        <w:t>вођеног</w:t>
      </w:r>
      <w:r w:rsidR="00C4231F" w:rsidRPr="00781C1A">
        <w:rPr>
          <w:rFonts w:asciiTheme="majorHAnsi" w:hAnsiTheme="majorHAnsi"/>
          <w:lang w:val="sr-Cyrl-CS"/>
        </w:rPr>
        <w:t xml:space="preserve"> </w:t>
      </w:r>
      <w:r w:rsidR="00200D7E" w:rsidRPr="00781C1A">
        <w:rPr>
          <w:rFonts w:asciiTheme="majorHAnsi" w:hAnsiTheme="majorHAnsi"/>
          <w:lang w:val="sr-Cyrl-CS"/>
        </w:rPr>
        <w:t>усмераваног</w:t>
      </w:r>
      <w:r w:rsidR="00C4231F" w:rsidRPr="00781C1A">
        <w:rPr>
          <w:rFonts w:asciiTheme="majorHAnsi" w:hAnsiTheme="majorHAnsi"/>
          <w:lang w:val="sr-Cyrl-CS"/>
        </w:rPr>
        <w:t xml:space="preserve"> </w:t>
      </w:r>
      <w:r w:rsidR="00200D7E" w:rsidRPr="00781C1A">
        <w:rPr>
          <w:rFonts w:asciiTheme="majorHAnsi" w:hAnsiTheme="majorHAnsi"/>
          <w:lang w:val="sr-Cyrl-CS"/>
        </w:rPr>
        <w:t>опажања</w:t>
      </w:r>
      <w:r w:rsidR="00C4231F" w:rsidRPr="00781C1A">
        <w:rPr>
          <w:rFonts w:asciiTheme="majorHAnsi" w:hAnsiTheme="majorHAnsi"/>
          <w:lang w:val="sr-Cyrl-CS"/>
        </w:rPr>
        <w:t xml:space="preserve"> </w:t>
      </w:r>
      <w:r w:rsidR="00200D7E" w:rsidRPr="00781C1A">
        <w:rPr>
          <w:rFonts w:asciiTheme="majorHAnsi" w:hAnsiTheme="majorHAnsi"/>
          <w:lang w:val="sr-Cyrl-CS"/>
        </w:rPr>
        <w:t>и</w:t>
      </w:r>
      <w:r w:rsidR="00C4231F" w:rsidRPr="00781C1A">
        <w:rPr>
          <w:rFonts w:asciiTheme="majorHAnsi" w:hAnsiTheme="majorHAnsi"/>
          <w:lang w:val="sr-Cyrl-CS"/>
        </w:rPr>
        <w:t xml:space="preserve"> </w:t>
      </w:r>
      <w:r w:rsidR="00200D7E" w:rsidRPr="00781C1A">
        <w:rPr>
          <w:rFonts w:asciiTheme="majorHAnsi" w:hAnsiTheme="majorHAnsi"/>
          <w:lang w:val="sr-Cyrl-CS"/>
        </w:rPr>
        <w:t>посматрања.</w:t>
      </w:r>
    </w:p>
    <w:p w:rsidR="00200D7E" w:rsidRPr="00781C1A" w:rsidRDefault="00200D7E" w:rsidP="00AC0CAD">
      <w:pPr>
        <w:rPr>
          <w:rFonts w:asciiTheme="majorHAnsi" w:hAnsiTheme="majorHAnsi"/>
          <w:lang w:val="sr-Cyrl-CS"/>
        </w:rPr>
      </w:pPr>
      <w:r w:rsidRPr="00781C1A">
        <w:rPr>
          <w:rFonts w:asciiTheme="majorHAnsi" w:hAnsiTheme="majorHAnsi"/>
          <w:b/>
          <w:lang w:val="sr-Cyrl-CS"/>
        </w:rPr>
        <w:t>4. Метода</w:t>
      </w:r>
      <w:r w:rsidR="00C4231F" w:rsidRPr="00781C1A">
        <w:rPr>
          <w:rFonts w:asciiTheme="majorHAnsi" w:hAnsiTheme="majorHAnsi"/>
          <w:b/>
          <w:lang w:val="sr-Cyrl-CS"/>
        </w:rPr>
        <w:t xml:space="preserve"> </w:t>
      </w:r>
      <w:r w:rsidRPr="00781C1A">
        <w:rPr>
          <w:rFonts w:asciiTheme="majorHAnsi" w:hAnsiTheme="majorHAnsi"/>
          <w:b/>
          <w:lang w:val="sr-Cyrl-CS"/>
        </w:rPr>
        <w:t>практичних</w:t>
      </w:r>
      <w:r w:rsidR="00C4231F" w:rsidRPr="00781C1A">
        <w:rPr>
          <w:rFonts w:asciiTheme="majorHAnsi" w:hAnsiTheme="majorHAnsi"/>
          <w:b/>
          <w:lang w:val="sr-Cyrl-CS"/>
        </w:rPr>
        <w:t xml:space="preserve"> </w:t>
      </w:r>
      <w:r w:rsidRPr="00781C1A">
        <w:rPr>
          <w:rFonts w:asciiTheme="majorHAnsi" w:hAnsiTheme="majorHAnsi"/>
          <w:b/>
          <w:lang w:val="sr-Cyrl-CS"/>
        </w:rPr>
        <w:t>радова</w:t>
      </w:r>
      <w:r w:rsidR="00C4231F" w:rsidRPr="00781C1A">
        <w:rPr>
          <w:rFonts w:asciiTheme="majorHAnsi" w:hAnsiTheme="majorHAnsi"/>
          <w:b/>
          <w:lang w:val="sr-Cyrl-CS"/>
        </w:rPr>
        <w:t xml:space="preserve"> </w:t>
      </w:r>
      <w:r w:rsidRPr="00781C1A">
        <w:rPr>
          <w:rFonts w:asciiTheme="majorHAnsi" w:hAnsiTheme="majorHAnsi"/>
          <w:lang w:val="sr-Cyrl-CS"/>
        </w:rPr>
        <w:t>активира</w:t>
      </w:r>
      <w:r w:rsidR="00C4231F" w:rsidRPr="00781C1A">
        <w:rPr>
          <w:rFonts w:asciiTheme="majorHAnsi" w:hAnsiTheme="majorHAnsi"/>
          <w:lang w:val="sr-Cyrl-CS"/>
        </w:rPr>
        <w:t xml:space="preserve"> </w:t>
      </w:r>
      <w:r w:rsidRPr="00781C1A">
        <w:rPr>
          <w:rFonts w:asciiTheme="majorHAnsi" w:hAnsiTheme="majorHAnsi"/>
          <w:lang w:val="sr-Cyrl-CS"/>
        </w:rPr>
        <w:t>ученика</w:t>
      </w:r>
      <w:r w:rsidR="00C4231F" w:rsidRPr="00781C1A">
        <w:rPr>
          <w:rFonts w:asciiTheme="majorHAnsi" w:hAnsiTheme="majorHAnsi"/>
          <w:lang w:val="sr-Cyrl-CS"/>
        </w:rPr>
        <w:t xml:space="preserve"> </w:t>
      </w:r>
      <w:r w:rsidRPr="00781C1A">
        <w:rPr>
          <w:rFonts w:asciiTheme="majorHAnsi" w:hAnsiTheme="majorHAnsi"/>
          <w:lang w:val="sr-Cyrl-CS"/>
        </w:rPr>
        <w:t>у</w:t>
      </w:r>
      <w:r w:rsidR="00C4231F" w:rsidRPr="00781C1A">
        <w:rPr>
          <w:rFonts w:asciiTheme="majorHAnsi" w:hAnsiTheme="majorHAnsi"/>
          <w:lang w:val="sr-Cyrl-CS"/>
        </w:rPr>
        <w:t xml:space="preserve"> </w:t>
      </w:r>
      <w:r w:rsidRPr="00781C1A">
        <w:rPr>
          <w:rFonts w:asciiTheme="majorHAnsi" w:hAnsiTheme="majorHAnsi"/>
          <w:lang w:val="sr-Cyrl-CS"/>
        </w:rPr>
        <w:t>потпуности, јер</w:t>
      </w:r>
      <w:r w:rsidR="00C4231F" w:rsidRPr="00781C1A">
        <w:rPr>
          <w:rFonts w:asciiTheme="majorHAnsi" w:hAnsiTheme="majorHAnsi"/>
          <w:lang w:val="sr-Cyrl-CS"/>
        </w:rPr>
        <w:t xml:space="preserve"> </w:t>
      </w:r>
      <w:r w:rsidRPr="00781C1A">
        <w:rPr>
          <w:rFonts w:asciiTheme="majorHAnsi" w:hAnsiTheme="majorHAnsi"/>
          <w:lang w:val="sr-Cyrl-CS"/>
        </w:rPr>
        <w:t>обухвата</w:t>
      </w:r>
      <w:r w:rsidR="00C4231F" w:rsidRPr="00781C1A">
        <w:rPr>
          <w:rFonts w:asciiTheme="majorHAnsi" w:hAnsiTheme="majorHAnsi"/>
          <w:lang w:val="sr-Cyrl-CS"/>
        </w:rPr>
        <w:t xml:space="preserve"> </w:t>
      </w:r>
      <w:r w:rsidRPr="00781C1A">
        <w:rPr>
          <w:rFonts w:asciiTheme="majorHAnsi" w:hAnsiTheme="majorHAnsi"/>
          <w:lang w:val="sr-Cyrl-CS"/>
        </w:rPr>
        <w:t>посматрање, мишљење</w:t>
      </w:r>
      <w:r w:rsidR="00C4231F" w:rsidRPr="00781C1A">
        <w:rPr>
          <w:rFonts w:asciiTheme="majorHAnsi" w:hAnsiTheme="majorHAnsi"/>
          <w:lang w:val="sr-Cyrl-CS"/>
        </w:rPr>
        <w:t xml:space="preserve"> </w:t>
      </w:r>
      <w:r w:rsidRPr="00781C1A">
        <w:rPr>
          <w:rFonts w:asciiTheme="majorHAnsi" w:hAnsiTheme="majorHAnsi"/>
          <w:lang w:val="sr-Cyrl-CS"/>
        </w:rPr>
        <w:t>и</w:t>
      </w:r>
      <w:r w:rsidR="00C4231F" w:rsidRPr="00781C1A">
        <w:rPr>
          <w:rFonts w:asciiTheme="majorHAnsi" w:hAnsiTheme="majorHAnsi"/>
          <w:lang w:val="sr-Cyrl-CS"/>
        </w:rPr>
        <w:t xml:space="preserve"> </w:t>
      </w:r>
      <w:r w:rsidRPr="00781C1A">
        <w:rPr>
          <w:rFonts w:asciiTheme="majorHAnsi" w:hAnsiTheme="majorHAnsi"/>
          <w:lang w:val="sr-Cyrl-CS"/>
        </w:rPr>
        <w:t>праксу, интензивније</w:t>
      </w:r>
      <w:r w:rsidR="00C4231F" w:rsidRPr="00781C1A">
        <w:rPr>
          <w:rFonts w:asciiTheme="majorHAnsi" w:hAnsiTheme="majorHAnsi"/>
          <w:lang w:val="sr-Cyrl-CS"/>
        </w:rPr>
        <w:t xml:space="preserve"> </w:t>
      </w:r>
      <w:r w:rsidRPr="00781C1A">
        <w:rPr>
          <w:rFonts w:asciiTheme="majorHAnsi" w:hAnsiTheme="majorHAnsi"/>
          <w:lang w:val="sr-Cyrl-CS"/>
        </w:rPr>
        <w:t>делује</w:t>
      </w:r>
      <w:r w:rsidR="00C4231F" w:rsidRPr="00781C1A">
        <w:rPr>
          <w:rFonts w:asciiTheme="majorHAnsi" w:hAnsiTheme="majorHAnsi"/>
          <w:lang w:val="sr-Cyrl-CS"/>
        </w:rPr>
        <w:t xml:space="preserve"> </w:t>
      </w:r>
      <w:r w:rsidRPr="00781C1A">
        <w:rPr>
          <w:rFonts w:asciiTheme="majorHAnsi" w:hAnsiTheme="majorHAnsi"/>
          <w:lang w:val="sr-Cyrl-CS"/>
        </w:rPr>
        <w:t>на</w:t>
      </w:r>
      <w:r w:rsidR="00C4231F" w:rsidRPr="00781C1A">
        <w:rPr>
          <w:rFonts w:asciiTheme="majorHAnsi" w:hAnsiTheme="majorHAnsi"/>
          <w:lang w:val="sr-Cyrl-CS"/>
        </w:rPr>
        <w:t xml:space="preserve"> </w:t>
      </w:r>
      <w:r w:rsidRPr="00781C1A">
        <w:rPr>
          <w:rFonts w:asciiTheme="majorHAnsi" w:hAnsiTheme="majorHAnsi"/>
          <w:lang w:val="sr-Cyrl-CS"/>
        </w:rPr>
        <w:t>формирање</w:t>
      </w:r>
      <w:r w:rsidR="00C4231F" w:rsidRPr="00781C1A">
        <w:rPr>
          <w:rFonts w:asciiTheme="majorHAnsi" w:hAnsiTheme="majorHAnsi"/>
          <w:lang w:val="sr-Cyrl-CS"/>
        </w:rPr>
        <w:t xml:space="preserve"> </w:t>
      </w:r>
      <w:r w:rsidRPr="00781C1A">
        <w:rPr>
          <w:rFonts w:asciiTheme="majorHAnsi" w:hAnsiTheme="majorHAnsi"/>
          <w:lang w:val="sr-Cyrl-CS"/>
        </w:rPr>
        <w:t>позитивног</w:t>
      </w:r>
      <w:r w:rsidR="00C4231F" w:rsidRPr="00781C1A">
        <w:rPr>
          <w:rFonts w:asciiTheme="majorHAnsi" w:hAnsiTheme="majorHAnsi"/>
          <w:lang w:val="sr-Cyrl-CS"/>
        </w:rPr>
        <w:t xml:space="preserve"> </w:t>
      </w:r>
      <w:r w:rsidRPr="00781C1A">
        <w:rPr>
          <w:rFonts w:asciiTheme="majorHAnsi" w:hAnsiTheme="majorHAnsi"/>
          <w:lang w:val="sr-Cyrl-CS"/>
        </w:rPr>
        <w:t>односа</w:t>
      </w:r>
      <w:r w:rsidR="00C4231F" w:rsidRPr="00781C1A">
        <w:rPr>
          <w:rFonts w:asciiTheme="majorHAnsi" w:hAnsiTheme="majorHAnsi"/>
          <w:lang w:val="sr-Cyrl-CS"/>
        </w:rPr>
        <w:t xml:space="preserve"> </w:t>
      </w:r>
      <w:r w:rsidRPr="00781C1A">
        <w:rPr>
          <w:rFonts w:asciiTheme="majorHAnsi" w:hAnsiTheme="majorHAnsi"/>
          <w:lang w:val="sr-Cyrl-CS"/>
        </w:rPr>
        <w:t>према</w:t>
      </w:r>
      <w:r w:rsidR="00C4231F" w:rsidRPr="00781C1A">
        <w:rPr>
          <w:rFonts w:asciiTheme="majorHAnsi" w:hAnsiTheme="majorHAnsi"/>
          <w:lang w:val="sr-Cyrl-CS"/>
        </w:rPr>
        <w:t xml:space="preserve"> </w:t>
      </w:r>
      <w:r w:rsidRPr="00781C1A">
        <w:rPr>
          <w:rFonts w:asciiTheme="majorHAnsi" w:hAnsiTheme="majorHAnsi"/>
          <w:lang w:val="sr-Cyrl-CS"/>
        </w:rPr>
        <w:t>раду, на</w:t>
      </w:r>
      <w:r w:rsidR="00C4231F" w:rsidRPr="00781C1A">
        <w:rPr>
          <w:rFonts w:asciiTheme="majorHAnsi" w:hAnsiTheme="majorHAnsi"/>
          <w:lang w:val="sr-Cyrl-CS"/>
        </w:rPr>
        <w:t xml:space="preserve"> </w:t>
      </w:r>
      <w:r w:rsidRPr="00781C1A">
        <w:rPr>
          <w:rFonts w:asciiTheme="majorHAnsi" w:hAnsiTheme="majorHAnsi"/>
          <w:lang w:val="sr-Cyrl-CS"/>
        </w:rPr>
        <w:t>мотивацију, интересовања</w:t>
      </w:r>
      <w:r w:rsidR="00C4231F" w:rsidRPr="00781C1A">
        <w:rPr>
          <w:rFonts w:asciiTheme="majorHAnsi" w:hAnsiTheme="majorHAnsi"/>
          <w:lang w:val="sr-Cyrl-CS"/>
        </w:rPr>
        <w:t xml:space="preserve"> </w:t>
      </w:r>
      <w:r w:rsidRPr="00781C1A">
        <w:rPr>
          <w:rFonts w:asciiTheme="majorHAnsi" w:hAnsiTheme="majorHAnsi"/>
          <w:lang w:val="sr-Cyrl-CS"/>
        </w:rPr>
        <w:t>и</w:t>
      </w:r>
      <w:r w:rsidR="00C4231F" w:rsidRPr="00781C1A">
        <w:rPr>
          <w:rFonts w:asciiTheme="majorHAnsi" w:hAnsiTheme="majorHAnsi"/>
          <w:lang w:val="sr-Cyrl-CS"/>
        </w:rPr>
        <w:t xml:space="preserve"> </w:t>
      </w:r>
      <w:r w:rsidRPr="00781C1A">
        <w:rPr>
          <w:rFonts w:asciiTheme="majorHAnsi" w:hAnsiTheme="majorHAnsi"/>
          <w:lang w:val="sr-Cyrl-CS"/>
        </w:rPr>
        <w:t>вредновање</w:t>
      </w:r>
      <w:r w:rsidR="00C4231F" w:rsidRPr="00781C1A">
        <w:rPr>
          <w:rFonts w:asciiTheme="majorHAnsi" w:hAnsiTheme="majorHAnsi"/>
          <w:lang w:val="sr-Cyrl-CS"/>
        </w:rPr>
        <w:t xml:space="preserve"> </w:t>
      </w:r>
      <w:r w:rsidRPr="00781C1A">
        <w:rPr>
          <w:rFonts w:asciiTheme="majorHAnsi" w:hAnsiTheme="majorHAnsi"/>
          <w:lang w:val="sr-Cyrl-CS"/>
        </w:rPr>
        <w:t xml:space="preserve">рада. </w:t>
      </w:r>
    </w:p>
    <w:p w:rsidR="00200D7E" w:rsidRPr="003560CE" w:rsidRDefault="00200D7E" w:rsidP="003560CE">
      <w:pPr>
        <w:pStyle w:val="Bezrazmaka"/>
        <w:rPr>
          <w:b/>
          <w:color w:val="002060"/>
        </w:rPr>
      </w:pPr>
      <w:bookmarkStart w:id="140" w:name="_Toc380750754"/>
      <w:bookmarkStart w:id="141" w:name="_Toc418681783"/>
      <w:bookmarkStart w:id="142" w:name="_Toc418683111"/>
      <w:r w:rsidRPr="003560CE">
        <w:rPr>
          <w:b/>
          <w:color w:val="002060"/>
        </w:rPr>
        <w:t>Наставна средства</w:t>
      </w:r>
      <w:bookmarkEnd w:id="140"/>
      <w:bookmarkEnd w:id="141"/>
      <w:bookmarkEnd w:id="142"/>
    </w:p>
    <w:p w:rsidR="00F21A70" w:rsidRPr="00781C1A" w:rsidRDefault="00F21A70" w:rsidP="003560CE">
      <w:pPr>
        <w:pStyle w:val="Bezrazmaka"/>
        <w:rPr>
          <w:lang w:val="sr-Cyrl-RS"/>
        </w:rPr>
      </w:pPr>
    </w:p>
    <w:p w:rsidR="00200D7E" w:rsidRPr="00781C1A" w:rsidRDefault="00200D7E" w:rsidP="00AC0CAD">
      <w:pPr>
        <w:rPr>
          <w:rFonts w:asciiTheme="majorHAnsi" w:hAnsiTheme="majorHAnsi"/>
          <w:lang w:val="sr-Cyrl-CS"/>
        </w:rPr>
      </w:pPr>
      <w:r w:rsidRPr="00781C1A">
        <w:rPr>
          <w:rFonts w:asciiTheme="majorHAnsi" w:hAnsiTheme="majorHAnsi"/>
          <w:lang w:val="sr-Cyrl-CS"/>
        </w:rPr>
        <w:t>Наставна</w:t>
      </w:r>
      <w:r w:rsidR="00C4231F" w:rsidRPr="00781C1A">
        <w:rPr>
          <w:rFonts w:asciiTheme="majorHAnsi" w:hAnsiTheme="majorHAnsi"/>
          <w:lang w:val="sr-Cyrl-CS"/>
        </w:rPr>
        <w:t xml:space="preserve"> </w:t>
      </w:r>
      <w:r w:rsidRPr="00781C1A">
        <w:rPr>
          <w:rFonts w:asciiTheme="majorHAnsi" w:hAnsiTheme="majorHAnsi"/>
          <w:lang w:val="sr-Cyrl-CS"/>
        </w:rPr>
        <w:t>средства</w:t>
      </w:r>
      <w:r w:rsidR="00C4231F" w:rsidRPr="00781C1A">
        <w:rPr>
          <w:rFonts w:asciiTheme="majorHAnsi" w:hAnsiTheme="majorHAnsi"/>
          <w:lang w:val="sr-Cyrl-CS"/>
        </w:rPr>
        <w:t xml:space="preserve"> </w:t>
      </w:r>
      <w:r w:rsidRPr="00781C1A">
        <w:rPr>
          <w:rFonts w:asciiTheme="majorHAnsi" w:hAnsiTheme="majorHAnsi"/>
          <w:lang w:val="sr-Cyrl-CS"/>
        </w:rPr>
        <w:t>су</w:t>
      </w:r>
      <w:r w:rsidR="00563968" w:rsidRPr="00781C1A">
        <w:rPr>
          <w:rFonts w:asciiTheme="majorHAnsi" w:hAnsiTheme="majorHAnsi"/>
          <w:lang w:val="sr-Cyrl-CS"/>
        </w:rPr>
        <w:t xml:space="preserve"> </w:t>
      </w:r>
      <w:r w:rsidRPr="00781C1A">
        <w:rPr>
          <w:rFonts w:asciiTheme="majorHAnsi" w:hAnsiTheme="majorHAnsi"/>
          <w:lang w:val="sr-Cyrl-CS"/>
        </w:rPr>
        <w:t>везана</w:t>
      </w:r>
      <w:r w:rsidR="00563968" w:rsidRPr="00781C1A">
        <w:rPr>
          <w:rFonts w:asciiTheme="majorHAnsi" w:hAnsiTheme="majorHAnsi"/>
          <w:lang w:val="sr-Cyrl-CS"/>
        </w:rPr>
        <w:t xml:space="preserve"> </w:t>
      </w:r>
      <w:r w:rsidRPr="00781C1A">
        <w:rPr>
          <w:rFonts w:asciiTheme="majorHAnsi" w:hAnsiTheme="majorHAnsi"/>
          <w:lang w:val="sr-Cyrl-CS"/>
        </w:rPr>
        <w:t>за</w:t>
      </w:r>
      <w:r w:rsidR="00563968" w:rsidRPr="00781C1A">
        <w:rPr>
          <w:rFonts w:asciiTheme="majorHAnsi" w:hAnsiTheme="majorHAnsi"/>
          <w:lang w:val="sr-Cyrl-CS"/>
        </w:rPr>
        <w:t xml:space="preserve"> </w:t>
      </w:r>
      <w:r w:rsidRPr="00781C1A">
        <w:rPr>
          <w:rFonts w:asciiTheme="majorHAnsi" w:hAnsiTheme="majorHAnsi"/>
          <w:lang w:val="sr-Cyrl-CS"/>
        </w:rPr>
        <w:t>савремено</w:t>
      </w:r>
      <w:r w:rsidR="00563968" w:rsidRPr="00781C1A">
        <w:rPr>
          <w:rFonts w:asciiTheme="majorHAnsi" w:hAnsiTheme="majorHAnsi"/>
          <w:lang w:val="sr-Cyrl-CS"/>
        </w:rPr>
        <w:t xml:space="preserve"> </w:t>
      </w:r>
      <w:r w:rsidRPr="00781C1A">
        <w:rPr>
          <w:rFonts w:asciiTheme="majorHAnsi" w:hAnsiTheme="majorHAnsi"/>
          <w:lang w:val="sr-Cyrl-CS"/>
        </w:rPr>
        <w:t>конципиране</w:t>
      </w:r>
      <w:r w:rsidR="00563968" w:rsidRPr="00781C1A">
        <w:rPr>
          <w:rFonts w:asciiTheme="majorHAnsi" w:hAnsiTheme="majorHAnsi"/>
          <w:lang w:val="sr-Cyrl-CS"/>
        </w:rPr>
        <w:t xml:space="preserve"> </w:t>
      </w:r>
      <w:r w:rsidRPr="00781C1A">
        <w:rPr>
          <w:rFonts w:asciiTheme="majorHAnsi" w:hAnsiTheme="majorHAnsi"/>
          <w:lang w:val="sr-Cyrl-CS"/>
        </w:rPr>
        <w:t>наставне</w:t>
      </w:r>
      <w:r w:rsidR="00563968" w:rsidRPr="00781C1A">
        <w:rPr>
          <w:rFonts w:asciiTheme="majorHAnsi" w:hAnsiTheme="majorHAnsi"/>
          <w:lang w:val="sr-Cyrl-CS"/>
        </w:rPr>
        <w:t xml:space="preserve"> </w:t>
      </w:r>
      <w:r w:rsidRPr="00781C1A">
        <w:rPr>
          <w:rFonts w:asciiTheme="majorHAnsi" w:hAnsiTheme="majorHAnsi"/>
          <w:lang w:val="sr-Cyrl-CS"/>
        </w:rPr>
        <w:t>програме, савремено</w:t>
      </w:r>
      <w:r w:rsidR="00563968" w:rsidRPr="00781C1A">
        <w:rPr>
          <w:rFonts w:asciiTheme="majorHAnsi" w:hAnsiTheme="majorHAnsi"/>
          <w:lang w:val="sr-Cyrl-CS"/>
        </w:rPr>
        <w:t xml:space="preserve"> </w:t>
      </w:r>
      <w:r w:rsidRPr="00781C1A">
        <w:rPr>
          <w:rFonts w:asciiTheme="majorHAnsi" w:hAnsiTheme="majorHAnsi"/>
          <w:lang w:val="sr-Cyrl-CS"/>
        </w:rPr>
        <w:t>конципирање</w:t>
      </w:r>
      <w:r w:rsidR="00563968" w:rsidRPr="00781C1A">
        <w:rPr>
          <w:rFonts w:asciiTheme="majorHAnsi" w:hAnsiTheme="majorHAnsi"/>
          <w:lang w:val="sr-Cyrl-CS"/>
        </w:rPr>
        <w:t xml:space="preserve"> </w:t>
      </w:r>
      <w:r w:rsidRPr="00781C1A">
        <w:rPr>
          <w:rFonts w:asciiTheme="majorHAnsi" w:hAnsiTheme="majorHAnsi"/>
          <w:lang w:val="sr-Cyrl-CS"/>
        </w:rPr>
        <w:t>наставе</w:t>
      </w:r>
      <w:r w:rsidR="00563968" w:rsidRPr="00781C1A">
        <w:rPr>
          <w:rFonts w:asciiTheme="majorHAnsi" w:hAnsiTheme="majorHAnsi"/>
          <w:lang w:val="sr-Cyrl-CS"/>
        </w:rPr>
        <w:t xml:space="preserve"> </w:t>
      </w:r>
      <w:r w:rsidRPr="00781C1A">
        <w:rPr>
          <w:rFonts w:asciiTheme="majorHAnsi" w:hAnsiTheme="majorHAnsi"/>
          <w:lang w:val="sr-Cyrl-CS"/>
        </w:rPr>
        <w:t>и</w:t>
      </w:r>
      <w:r w:rsidR="00563968" w:rsidRPr="00781C1A">
        <w:rPr>
          <w:rFonts w:asciiTheme="majorHAnsi" w:hAnsiTheme="majorHAnsi"/>
          <w:lang w:val="sr-Cyrl-CS"/>
        </w:rPr>
        <w:t xml:space="preserve"> </w:t>
      </w:r>
      <w:r w:rsidRPr="00781C1A">
        <w:rPr>
          <w:rFonts w:asciiTheme="majorHAnsi" w:hAnsiTheme="majorHAnsi"/>
          <w:lang w:val="sr-Cyrl-CS"/>
        </w:rPr>
        <w:t>у</w:t>
      </w:r>
      <w:r w:rsidR="00563968" w:rsidRPr="00781C1A">
        <w:rPr>
          <w:rFonts w:asciiTheme="majorHAnsi" w:hAnsiTheme="majorHAnsi"/>
          <w:lang w:val="sr-Cyrl-CS"/>
        </w:rPr>
        <w:t xml:space="preserve"> </w:t>
      </w:r>
      <w:r w:rsidRPr="00781C1A">
        <w:rPr>
          <w:rFonts w:asciiTheme="majorHAnsi" w:hAnsiTheme="majorHAnsi"/>
          <w:lang w:val="sr-Cyrl-CS"/>
        </w:rPr>
        <w:t>функцији</w:t>
      </w:r>
      <w:r w:rsidR="00563968" w:rsidRPr="00781C1A">
        <w:rPr>
          <w:rFonts w:asciiTheme="majorHAnsi" w:hAnsiTheme="majorHAnsi"/>
          <w:lang w:val="sr-Cyrl-CS"/>
        </w:rPr>
        <w:t xml:space="preserve"> </w:t>
      </w:r>
      <w:r w:rsidRPr="00781C1A">
        <w:rPr>
          <w:rFonts w:asciiTheme="majorHAnsi" w:hAnsiTheme="majorHAnsi"/>
          <w:lang w:val="sr-Cyrl-CS"/>
        </w:rPr>
        <w:t>су</w:t>
      </w:r>
      <w:r w:rsidR="00563968" w:rsidRPr="00781C1A">
        <w:rPr>
          <w:rFonts w:asciiTheme="majorHAnsi" w:hAnsiTheme="majorHAnsi"/>
          <w:lang w:val="sr-Cyrl-CS"/>
        </w:rPr>
        <w:t xml:space="preserve"> </w:t>
      </w:r>
      <w:r w:rsidRPr="00781C1A">
        <w:rPr>
          <w:rFonts w:asciiTheme="majorHAnsi" w:hAnsiTheme="majorHAnsi"/>
          <w:lang w:val="sr-Cyrl-CS"/>
        </w:rPr>
        <w:t>оптималне</w:t>
      </w:r>
      <w:r w:rsidR="00563968" w:rsidRPr="00781C1A">
        <w:rPr>
          <w:rFonts w:asciiTheme="majorHAnsi" w:hAnsiTheme="majorHAnsi"/>
          <w:lang w:val="sr-Cyrl-CS"/>
        </w:rPr>
        <w:t xml:space="preserve"> </w:t>
      </w:r>
      <w:r w:rsidRPr="00781C1A">
        <w:rPr>
          <w:rFonts w:asciiTheme="majorHAnsi" w:hAnsiTheme="majorHAnsi"/>
          <w:lang w:val="sr-Cyrl-CS"/>
        </w:rPr>
        <w:t>реализације</w:t>
      </w:r>
      <w:r w:rsidR="00563968" w:rsidRPr="00781C1A">
        <w:rPr>
          <w:rFonts w:asciiTheme="majorHAnsi" w:hAnsiTheme="majorHAnsi"/>
          <w:lang w:val="sr-Cyrl-CS"/>
        </w:rPr>
        <w:t xml:space="preserve"> </w:t>
      </w:r>
      <w:r w:rsidRPr="00781C1A">
        <w:rPr>
          <w:rFonts w:asciiTheme="majorHAnsi" w:hAnsiTheme="majorHAnsi"/>
          <w:lang w:val="sr-Cyrl-CS"/>
        </w:rPr>
        <w:t>васпитно-образовних</w:t>
      </w:r>
      <w:r w:rsidR="00563968" w:rsidRPr="00781C1A">
        <w:rPr>
          <w:rFonts w:asciiTheme="majorHAnsi" w:hAnsiTheme="majorHAnsi"/>
          <w:lang w:val="sr-Cyrl-CS"/>
        </w:rPr>
        <w:t xml:space="preserve"> </w:t>
      </w:r>
      <w:r w:rsidRPr="00781C1A">
        <w:rPr>
          <w:rFonts w:asciiTheme="majorHAnsi" w:hAnsiTheme="majorHAnsi"/>
          <w:lang w:val="sr-Cyrl-CS"/>
        </w:rPr>
        <w:t>задатака.</w:t>
      </w:r>
    </w:p>
    <w:p w:rsidR="00200D7E" w:rsidRPr="00781C1A" w:rsidRDefault="00200D7E" w:rsidP="00AC0CAD">
      <w:pPr>
        <w:autoSpaceDE w:val="0"/>
        <w:autoSpaceDN w:val="0"/>
        <w:adjustRightInd w:val="0"/>
        <w:rPr>
          <w:rFonts w:asciiTheme="majorHAnsi" w:hAnsiTheme="majorHAnsi"/>
          <w:lang w:val="ru-RU"/>
        </w:rPr>
      </w:pPr>
      <w:r w:rsidRPr="00781C1A">
        <w:rPr>
          <w:rFonts w:asciiTheme="majorHAnsi" w:hAnsiTheme="majorHAnsi"/>
          <w:lang w:val="ru-RU"/>
        </w:rPr>
        <w:t>Постоје више класификација настав</w:t>
      </w:r>
      <w:r w:rsidR="001B4045" w:rsidRPr="00781C1A">
        <w:rPr>
          <w:rFonts w:asciiTheme="majorHAnsi" w:hAnsiTheme="majorHAnsi"/>
          <w:lang w:val="ru-RU"/>
        </w:rPr>
        <w:t>них средстава, а овде је дата је</w:t>
      </w:r>
      <w:r w:rsidRPr="00781C1A">
        <w:rPr>
          <w:rFonts w:asciiTheme="majorHAnsi" w:hAnsiTheme="majorHAnsi"/>
          <w:lang w:val="ru-RU"/>
        </w:rPr>
        <w:t>дна од њих.</w:t>
      </w:r>
    </w:p>
    <w:p w:rsidR="00200D7E" w:rsidRPr="00781C1A" w:rsidRDefault="00200D7E" w:rsidP="00AC0CAD">
      <w:pPr>
        <w:autoSpaceDE w:val="0"/>
        <w:autoSpaceDN w:val="0"/>
        <w:adjustRightInd w:val="0"/>
        <w:rPr>
          <w:rFonts w:asciiTheme="majorHAnsi" w:hAnsiTheme="majorHAnsi"/>
          <w:lang w:val="sr-Cyrl-CS"/>
        </w:rPr>
      </w:pPr>
      <w:r w:rsidRPr="00781C1A">
        <w:rPr>
          <w:rFonts w:asciiTheme="majorHAnsi" w:hAnsiTheme="majorHAnsi"/>
          <w:b/>
          <w:bCs/>
          <w:lang w:val="sr-Cyrl-CS"/>
        </w:rPr>
        <w:lastRenderedPageBreak/>
        <w:t xml:space="preserve">1. </w:t>
      </w:r>
      <w:r w:rsidRPr="00781C1A">
        <w:rPr>
          <w:rFonts w:asciiTheme="majorHAnsi" w:hAnsiTheme="majorHAnsi"/>
          <w:b/>
          <w:bCs/>
          <w:lang w:val="ru-RU"/>
        </w:rPr>
        <w:t>Вербална</w:t>
      </w:r>
      <w:r w:rsidR="00563968" w:rsidRPr="00781C1A">
        <w:rPr>
          <w:rFonts w:asciiTheme="majorHAnsi" w:hAnsiTheme="majorHAnsi"/>
          <w:b/>
          <w:bCs/>
          <w:lang w:val="ru-RU"/>
        </w:rPr>
        <w:t xml:space="preserve"> </w:t>
      </w:r>
      <w:r w:rsidRPr="00781C1A">
        <w:rPr>
          <w:rFonts w:asciiTheme="majorHAnsi" w:hAnsiTheme="majorHAnsi"/>
          <w:b/>
          <w:bCs/>
          <w:lang w:val="ru-RU"/>
        </w:rPr>
        <w:t>наставна</w:t>
      </w:r>
      <w:r w:rsidR="00563968" w:rsidRPr="00781C1A">
        <w:rPr>
          <w:rFonts w:asciiTheme="majorHAnsi" w:hAnsiTheme="majorHAnsi"/>
          <w:b/>
          <w:bCs/>
          <w:lang w:val="ru-RU"/>
        </w:rPr>
        <w:t xml:space="preserve"> </w:t>
      </w:r>
      <w:r w:rsidRPr="00781C1A">
        <w:rPr>
          <w:rFonts w:asciiTheme="majorHAnsi" w:hAnsiTheme="majorHAnsi"/>
          <w:b/>
          <w:bCs/>
          <w:lang w:val="ru-RU"/>
        </w:rPr>
        <w:t>средства</w:t>
      </w:r>
      <w:r w:rsidR="00F21A70" w:rsidRPr="00781C1A">
        <w:rPr>
          <w:rFonts w:asciiTheme="majorHAnsi" w:hAnsiTheme="majorHAnsi"/>
          <w:b/>
          <w:bCs/>
          <w:lang w:val="ru-RU"/>
        </w:rPr>
        <w:t xml:space="preserve"> </w:t>
      </w:r>
      <w:r w:rsidRPr="00781C1A">
        <w:rPr>
          <w:rFonts w:asciiTheme="majorHAnsi" w:hAnsiTheme="majorHAnsi"/>
          <w:lang w:val="sr-Cyrl-CS"/>
        </w:rPr>
        <w:t>(ж</w:t>
      </w:r>
      <w:r w:rsidRPr="00781C1A">
        <w:rPr>
          <w:rFonts w:asciiTheme="majorHAnsi" w:hAnsiTheme="majorHAnsi"/>
          <w:lang w:val="ru-RU"/>
        </w:rPr>
        <w:t>ива</w:t>
      </w:r>
      <w:r w:rsidR="00F21A70" w:rsidRPr="00781C1A">
        <w:rPr>
          <w:rFonts w:asciiTheme="majorHAnsi" w:hAnsiTheme="majorHAnsi"/>
          <w:lang w:val="ru-RU"/>
        </w:rPr>
        <w:t xml:space="preserve"> </w:t>
      </w:r>
      <w:r w:rsidRPr="00781C1A">
        <w:rPr>
          <w:rFonts w:asciiTheme="majorHAnsi" w:hAnsiTheme="majorHAnsi"/>
          <w:lang w:val="ru-RU"/>
        </w:rPr>
        <w:t>и</w:t>
      </w:r>
      <w:r w:rsidR="00563968" w:rsidRPr="00781C1A">
        <w:rPr>
          <w:rFonts w:asciiTheme="majorHAnsi" w:hAnsiTheme="majorHAnsi"/>
          <w:lang w:val="ru-RU"/>
        </w:rPr>
        <w:t xml:space="preserve"> </w:t>
      </w:r>
      <w:r w:rsidRPr="00781C1A">
        <w:rPr>
          <w:rFonts w:asciiTheme="majorHAnsi" w:hAnsiTheme="majorHAnsi"/>
          <w:lang w:val="ru-RU"/>
        </w:rPr>
        <w:t>изговорена</w:t>
      </w:r>
      <w:r w:rsidR="00563968" w:rsidRPr="00781C1A">
        <w:rPr>
          <w:rFonts w:asciiTheme="majorHAnsi" w:hAnsiTheme="majorHAnsi"/>
          <w:lang w:val="ru-RU"/>
        </w:rPr>
        <w:t xml:space="preserve"> </w:t>
      </w:r>
      <w:r w:rsidRPr="00781C1A">
        <w:rPr>
          <w:rFonts w:asciiTheme="majorHAnsi" w:hAnsiTheme="majorHAnsi"/>
          <w:lang w:val="ru-RU"/>
        </w:rPr>
        <w:t>ре</w:t>
      </w:r>
      <w:r w:rsidRPr="00781C1A">
        <w:rPr>
          <w:rFonts w:asciiTheme="majorHAnsi" w:hAnsiTheme="majorHAnsi"/>
          <w:lang w:val="sr-Cyrl-CS"/>
        </w:rPr>
        <w:t xml:space="preserve">ч </w:t>
      </w:r>
      <w:r w:rsidR="0086724C" w:rsidRPr="00781C1A">
        <w:rPr>
          <w:rFonts w:asciiTheme="majorHAnsi" w:hAnsiTheme="majorHAnsi"/>
          <w:lang w:val="sr-Cyrl-CS"/>
        </w:rPr>
        <w:t>–</w:t>
      </w:r>
      <w:r w:rsidRPr="00781C1A">
        <w:rPr>
          <w:rFonts w:asciiTheme="majorHAnsi" w:hAnsiTheme="majorHAnsi"/>
          <w:lang w:val="ru-RU"/>
        </w:rPr>
        <w:t>говор</w:t>
      </w:r>
      <w:r w:rsidR="00563968" w:rsidRPr="00781C1A">
        <w:rPr>
          <w:rFonts w:asciiTheme="majorHAnsi" w:hAnsiTheme="majorHAnsi"/>
          <w:lang w:val="ru-RU"/>
        </w:rPr>
        <w:t xml:space="preserve"> </w:t>
      </w:r>
      <w:r w:rsidRPr="00781C1A">
        <w:rPr>
          <w:rFonts w:asciiTheme="majorHAnsi" w:hAnsiTheme="majorHAnsi"/>
          <w:lang w:val="ru-RU"/>
        </w:rPr>
        <w:t>и</w:t>
      </w:r>
      <w:r w:rsidR="00563968" w:rsidRPr="00781C1A">
        <w:rPr>
          <w:rFonts w:asciiTheme="majorHAnsi" w:hAnsiTheme="majorHAnsi"/>
          <w:lang w:val="ru-RU"/>
        </w:rPr>
        <w:t xml:space="preserve"> </w:t>
      </w:r>
      <w:r w:rsidRPr="00781C1A">
        <w:rPr>
          <w:rFonts w:asciiTheme="majorHAnsi" w:hAnsiTheme="majorHAnsi"/>
          <w:lang w:val="ru-RU"/>
        </w:rPr>
        <w:t>репродукована</w:t>
      </w:r>
      <w:r w:rsidR="00563968" w:rsidRPr="00781C1A">
        <w:rPr>
          <w:rFonts w:asciiTheme="majorHAnsi" w:hAnsiTheme="majorHAnsi"/>
          <w:lang w:val="ru-RU"/>
        </w:rPr>
        <w:t xml:space="preserve"> </w:t>
      </w:r>
      <w:r w:rsidRPr="00781C1A">
        <w:rPr>
          <w:rFonts w:asciiTheme="majorHAnsi" w:hAnsiTheme="majorHAnsi"/>
          <w:lang w:val="ru-RU"/>
        </w:rPr>
        <w:t>ре</w:t>
      </w:r>
      <w:r w:rsidRPr="00781C1A">
        <w:rPr>
          <w:rFonts w:asciiTheme="majorHAnsi" w:hAnsiTheme="majorHAnsi"/>
          <w:lang w:val="sr-Cyrl-CS"/>
        </w:rPr>
        <w:t>ч).</w:t>
      </w:r>
    </w:p>
    <w:p w:rsidR="00200D7E" w:rsidRPr="00781C1A" w:rsidRDefault="00200D7E" w:rsidP="00AC0CAD">
      <w:pPr>
        <w:autoSpaceDE w:val="0"/>
        <w:autoSpaceDN w:val="0"/>
        <w:adjustRightInd w:val="0"/>
        <w:rPr>
          <w:rFonts w:asciiTheme="majorHAnsi" w:hAnsiTheme="majorHAnsi"/>
          <w:lang w:val="ru-RU"/>
        </w:rPr>
      </w:pPr>
      <w:r w:rsidRPr="00781C1A">
        <w:rPr>
          <w:rFonts w:asciiTheme="majorHAnsi" w:hAnsiTheme="majorHAnsi"/>
          <w:b/>
          <w:bCs/>
          <w:lang w:val="sr-Cyrl-CS"/>
        </w:rPr>
        <w:t xml:space="preserve">2. </w:t>
      </w:r>
      <w:r w:rsidRPr="00781C1A">
        <w:rPr>
          <w:rFonts w:asciiTheme="majorHAnsi" w:hAnsiTheme="majorHAnsi"/>
          <w:b/>
          <w:bCs/>
          <w:lang w:val="ru-RU"/>
        </w:rPr>
        <w:t>Текстуалн</w:t>
      </w:r>
      <w:r w:rsidR="00F21A70" w:rsidRPr="00781C1A">
        <w:rPr>
          <w:rFonts w:asciiTheme="majorHAnsi" w:hAnsiTheme="majorHAnsi"/>
          <w:b/>
          <w:bCs/>
          <w:lang w:val="ru-RU"/>
        </w:rPr>
        <w:t>а</w:t>
      </w:r>
      <w:r w:rsidRPr="00781C1A">
        <w:rPr>
          <w:rFonts w:asciiTheme="majorHAnsi" w:hAnsiTheme="majorHAnsi"/>
          <w:b/>
          <w:bCs/>
          <w:lang w:val="ru-RU"/>
        </w:rPr>
        <w:t xml:space="preserve"> наставн</w:t>
      </w:r>
      <w:r w:rsidR="00F21A70" w:rsidRPr="00781C1A">
        <w:rPr>
          <w:rFonts w:asciiTheme="majorHAnsi" w:hAnsiTheme="majorHAnsi"/>
          <w:b/>
          <w:bCs/>
          <w:lang w:val="ru-RU"/>
        </w:rPr>
        <w:t>а</w:t>
      </w:r>
      <w:r w:rsidRPr="00781C1A">
        <w:rPr>
          <w:rFonts w:asciiTheme="majorHAnsi" w:hAnsiTheme="majorHAnsi"/>
          <w:b/>
          <w:bCs/>
          <w:lang w:val="ru-RU"/>
        </w:rPr>
        <w:t xml:space="preserve"> средства </w:t>
      </w:r>
      <w:r w:rsidRPr="00781C1A">
        <w:rPr>
          <w:rFonts w:asciiTheme="majorHAnsi" w:hAnsiTheme="majorHAnsi"/>
          <w:lang w:val="ru-RU"/>
        </w:rPr>
        <w:t>(одговарајући штампани и посебно писани текстови изразличитих области људског стваралаштва).</w:t>
      </w:r>
    </w:p>
    <w:p w:rsidR="00200D7E" w:rsidRPr="00781C1A" w:rsidRDefault="00200D7E" w:rsidP="00AC0CAD">
      <w:pPr>
        <w:autoSpaceDE w:val="0"/>
        <w:autoSpaceDN w:val="0"/>
        <w:adjustRightInd w:val="0"/>
        <w:rPr>
          <w:rFonts w:asciiTheme="majorHAnsi" w:hAnsiTheme="majorHAnsi"/>
          <w:lang w:val="ru-RU"/>
        </w:rPr>
      </w:pPr>
      <w:r w:rsidRPr="00781C1A">
        <w:rPr>
          <w:rFonts w:asciiTheme="majorHAnsi" w:hAnsiTheme="majorHAnsi"/>
          <w:b/>
          <w:bCs/>
          <w:lang w:val="sr-Cyrl-CS"/>
        </w:rPr>
        <w:t xml:space="preserve">3. </w:t>
      </w:r>
      <w:r w:rsidRPr="00781C1A">
        <w:rPr>
          <w:rFonts w:asciiTheme="majorHAnsi" w:hAnsiTheme="majorHAnsi"/>
          <w:b/>
          <w:bCs/>
          <w:lang w:val="ru-RU"/>
        </w:rPr>
        <w:t>Визуелно</w:t>
      </w:r>
      <w:r w:rsidR="00563968" w:rsidRPr="00781C1A">
        <w:rPr>
          <w:rFonts w:asciiTheme="majorHAnsi" w:hAnsiTheme="majorHAnsi"/>
          <w:b/>
          <w:bCs/>
          <w:lang w:val="ru-RU"/>
        </w:rPr>
        <w:t xml:space="preserve"> </w:t>
      </w:r>
      <w:r w:rsidRPr="00781C1A">
        <w:rPr>
          <w:rFonts w:asciiTheme="majorHAnsi" w:hAnsiTheme="majorHAnsi"/>
          <w:b/>
          <w:bCs/>
          <w:lang w:val="ru-RU"/>
        </w:rPr>
        <w:t>наставна</w:t>
      </w:r>
      <w:r w:rsidR="00563968" w:rsidRPr="00781C1A">
        <w:rPr>
          <w:rFonts w:asciiTheme="majorHAnsi" w:hAnsiTheme="majorHAnsi"/>
          <w:b/>
          <w:bCs/>
          <w:lang w:val="ru-RU"/>
        </w:rPr>
        <w:t xml:space="preserve"> </w:t>
      </w:r>
      <w:r w:rsidRPr="00781C1A">
        <w:rPr>
          <w:rFonts w:asciiTheme="majorHAnsi" w:hAnsiTheme="majorHAnsi"/>
          <w:b/>
          <w:bCs/>
          <w:lang w:val="ru-RU"/>
        </w:rPr>
        <w:t>средства</w:t>
      </w:r>
      <w:r w:rsidR="00F21A70" w:rsidRPr="00781C1A">
        <w:rPr>
          <w:rFonts w:asciiTheme="majorHAnsi" w:hAnsiTheme="majorHAnsi"/>
          <w:b/>
          <w:bCs/>
          <w:lang w:val="ru-RU"/>
        </w:rPr>
        <w:t xml:space="preserve"> </w:t>
      </w:r>
      <w:r w:rsidRPr="00781C1A">
        <w:rPr>
          <w:rFonts w:asciiTheme="majorHAnsi" w:hAnsiTheme="majorHAnsi"/>
          <w:lang w:val="sr-Cyrl-CS"/>
        </w:rPr>
        <w:t>(</w:t>
      </w:r>
      <w:r w:rsidRPr="00781C1A">
        <w:rPr>
          <w:rFonts w:asciiTheme="majorHAnsi" w:hAnsiTheme="majorHAnsi"/>
          <w:lang w:val="ru-RU"/>
        </w:rPr>
        <w:t>сва</w:t>
      </w:r>
      <w:r w:rsidR="00563968" w:rsidRPr="00781C1A">
        <w:rPr>
          <w:rFonts w:asciiTheme="majorHAnsi" w:hAnsiTheme="majorHAnsi"/>
          <w:lang w:val="ru-RU"/>
        </w:rPr>
        <w:t xml:space="preserve"> </w:t>
      </w:r>
      <w:r w:rsidRPr="00781C1A">
        <w:rPr>
          <w:rFonts w:asciiTheme="majorHAnsi" w:hAnsiTheme="majorHAnsi"/>
          <w:lang w:val="ru-RU"/>
        </w:rPr>
        <w:t>она</w:t>
      </w:r>
      <w:r w:rsidR="00563968" w:rsidRPr="00781C1A">
        <w:rPr>
          <w:rFonts w:asciiTheme="majorHAnsi" w:hAnsiTheme="majorHAnsi"/>
          <w:lang w:val="ru-RU"/>
        </w:rPr>
        <w:t xml:space="preserve"> </w:t>
      </w:r>
      <w:r w:rsidRPr="00781C1A">
        <w:rPr>
          <w:rFonts w:asciiTheme="majorHAnsi" w:hAnsiTheme="majorHAnsi"/>
          <w:lang w:val="ru-RU"/>
        </w:rPr>
        <w:t>средства</w:t>
      </w:r>
      <w:r w:rsidR="00563968" w:rsidRPr="00781C1A">
        <w:rPr>
          <w:rFonts w:asciiTheme="majorHAnsi" w:hAnsiTheme="majorHAnsi"/>
          <w:lang w:val="ru-RU"/>
        </w:rPr>
        <w:t xml:space="preserve"> </w:t>
      </w:r>
      <w:r w:rsidRPr="00781C1A">
        <w:rPr>
          <w:rFonts w:asciiTheme="majorHAnsi" w:hAnsiTheme="majorHAnsi"/>
          <w:lang w:val="ru-RU"/>
        </w:rPr>
        <w:t>која</w:t>
      </w:r>
      <w:r w:rsidR="00563968" w:rsidRPr="00781C1A">
        <w:rPr>
          <w:rFonts w:asciiTheme="majorHAnsi" w:hAnsiTheme="majorHAnsi"/>
          <w:lang w:val="ru-RU"/>
        </w:rPr>
        <w:t xml:space="preserve"> </w:t>
      </w:r>
      <w:r w:rsidRPr="00781C1A">
        <w:rPr>
          <w:rFonts w:asciiTheme="majorHAnsi" w:hAnsiTheme="majorHAnsi"/>
          <w:lang w:val="ru-RU"/>
        </w:rPr>
        <w:t>се</w:t>
      </w:r>
      <w:r w:rsidR="00563968" w:rsidRPr="00781C1A">
        <w:rPr>
          <w:rFonts w:asciiTheme="majorHAnsi" w:hAnsiTheme="majorHAnsi"/>
          <w:lang w:val="ru-RU"/>
        </w:rPr>
        <w:t xml:space="preserve"> </w:t>
      </w:r>
      <w:r w:rsidRPr="00781C1A">
        <w:rPr>
          <w:rFonts w:asciiTheme="majorHAnsi" w:hAnsiTheme="majorHAnsi"/>
          <w:lang w:val="ru-RU"/>
        </w:rPr>
        <w:t>у</w:t>
      </w:r>
      <w:r w:rsidR="00563968" w:rsidRPr="00781C1A">
        <w:rPr>
          <w:rFonts w:asciiTheme="majorHAnsi" w:hAnsiTheme="majorHAnsi"/>
          <w:lang w:val="ru-RU"/>
        </w:rPr>
        <w:t xml:space="preserve"> </w:t>
      </w:r>
      <w:r w:rsidRPr="00781C1A">
        <w:rPr>
          <w:rFonts w:asciiTheme="majorHAnsi" w:hAnsiTheme="majorHAnsi"/>
          <w:lang w:val="ru-RU"/>
        </w:rPr>
        <w:t>току</w:t>
      </w:r>
      <w:r w:rsidR="00563968" w:rsidRPr="00781C1A">
        <w:rPr>
          <w:rFonts w:asciiTheme="majorHAnsi" w:hAnsiTheme="majorHAnsi"/>
          <w:lang w:val="ru-RU"/>
        </w:rPr>
        <w:t xml:space="preserve"> </w:t>
      </w:r>
      <w:r w:rsidRPr="00781C1A">
        <w:rPr>
          <w:rFonts w:asciiTheme="majorHAnsi" w:hAnsiTheme="majorHAnsi"/>
          <w:lang w:val="ru-RU"/>
        </w:rPr>
        <w:t>наставног</w:t>
      </w:r>
      <w:r w:rsidR="00563968" w:rsidRPr="00781C1A">
        <w:rPr>
          <w:rFonts w:asciiTheme="majorHAnsi" w:hAnsiTheme="majorHAnsi"/>
          <w:lang w:val="ru-RU"/>
        </w:rPr>
        <w:t xml:space="preserve"> </w:t>
      </w:r>
      <w:r w:rsidRPr="00781C1A">
        <w:rPr>
          <w:rFonts w:asciiTheme="majorHAnsi" w:hAnsiTheme="majorHAnsi"/>
          <w:lang w:val="ru-RU"/>
        </w:rPr>
        <w:t>процеса</w:t>
      </w:r>
      <w:r w:rsidR="00563968" w:rsidRPr="00781C1A">
        <w:rPr>
          <w:rFonts w:asciiTheme="majorHAnsi" w:hAnsiTheme="majorHAnsi"/>
          <w:lang w:val="ru-RU"/>
        </w:rPr>
        <w:t xml:space="preserve"> </w:t>
      </w:r>
      <w:r w:rsidRPr="00781C1A">
        <w:rPr>
          <w:rFonts w:asciiTheme="majorHAnsi" w:hAnsiTheme="majorHAnsi"/>
          <w:lang w:val="ru-RU"/>
        </w:rPr>
        <w:t>примају</w:t>
      </w:r>
      <w:r w:rsidR="00F21A70" w:rsidRPr="00781C1A">
        <w:rPr>
          <w:rFonts w:asciiTheme="majorHAnsi" w:hAnsiTheme="majorHAnsi"/>
          <w:lang w:val="ru-RU"/>
        </w:rPr>
        <w:t xml:space="preserve"> </w:t>
      </w:r>
      <w:r w:rsidR="001B4045" w:rsidRPr="00781C1A">
        <w:rPr>
          <w:rFonts w:asciiTheme="majorHAnsi" w:hAnsiTheme="majorHAnsi"/>
          <w:lang w:val="sr-Cyrl-CS"/>
        </w:rPr>
        <w:t>–</w:t>
      </w:r>
      <w:r w:rsidR="00F21A70" w:rsidRPr="00781C1A">
        <w:rPr>
          <w:rFonts w:asciiTheme="majorHAnsi" w:hAnsiTheme="majorHAnsi"/>
          <w:lang w:val="sr-Cyrl-CS"/>
        </w:rPr>
        <w:t xml:space="preserve"> </w:t>
      </w:r>
      <w:r w:rsidR="001B4045" w:rsidRPr="00781C1A">
        <w:rPr>
          <w:rFonts w:asciiTheme="majorHAnsi" w:hAnsiTheme="majorHAnsi"/>
          <w:lang w:val="ru-RU"/>
        </w:rPr>
        <w:t xml:space="preserve">опажају чулом </w:t>
      </w:r>
      <w:r w:rsidRPr="00781C1A">
        <w:rPr>
          <w:rFonts w:asciiTheme="majorHAnsi" w:hAnsiTheme="majorHAnsi"/>
          <w:lang w:val="ru-RU"/>
        </w:rPr>
        <w:t>вид</w:t>
      </w:r>
      <w:r w:rsidR="001B4045" w:rsidRPr="00781C1A">
        <w:rPr>
          <w:rFonts w:asciiTheme="majorHAnsi" w:hAnsiTheme="majorHAnsi"/>
          <w:lang w:val="ru-RU"/>
        </w:rPr>
        <w:t>а:</w:t>
      </w:r>
      <w:r w:rsidR="00563968" w:rsidRPr="00781C1A">
        <w:rPr>
          <w:rFonts w:asciiTheme="majorHAnsi" w:hAnsiTheme="majorHAnsi"/>
          <w:lang w:val="ru-RU"/>
        </w:rPr>
        <w:t xml:space="preserve"> </w:t>
      </w:r>
      <w:r w:rsidR="001B4045" w:rsidRPr="00781C1A">
        <w:rPr>
          <w:rFonts w:asciiTheme="majorHAnsi" w:hAnsiTheme="majorHAnsi"/>
          <w:lang w:val="ru-RU"/>
        </w:rPr>
        <w:t>предмети,</w:t>
      </w:r>
      <w:r w:rsidR="00563968" w:rsidRPr="00781C1A">
        <w:rPr>
          <w:rFonts w:asciiTheme="majorHAnsi" w:hAnsiTheme="majorHAnsi"/>
          <w:lang w:val="ru-RU"/>
        </w:rPr>
        <w:t xml:space="preserve"> </w:t>
      </w:r>
      <w:r w:rsidR="001B4045" w:rsidRPr="00781C1A">
        <w:rPr>
          <w:rFonts w:asciiTheme="majorHAnsi" w:hAnsiTheme="majorHAnsi"/>
          <w:lang w:val="ru-RU"/>
        </w:rPr>
        <w:t>фотографије,</w:t>
      </w:r>
      <w:r w:rsidR="00563968" w:rsidRPr="00781C1A">
        <w:rPr>
          <w:rFonts w:asciiTheme="majorHAnsi" w:hAnsiTheme="majorHAnsi"/>
          <w:lang w:val="ru-RU"/>
        </w:rPr>
        <w:t xml:space="preserve"> </w:t>
      </w:r>
      <w:r w:rsidRPr="00781C1A">
        <w:rPr>
          <w:rFonts w:asciiTheme="majorHAnsi" w:hAnsiTheme="majorHAnsi"/>
          <w:lang w:val="ru-RU"/>
        </w:rPr>
        <w:t>слик</w:t>
      </w:r>
      <w:r w:rsidR="001B4045" w:rsidRPr="00781C1A">
        <w:rPr>
          <w:rFonts w:asciiTheme="majorHAnsi" w:hAnsiTheme="majorHAnsi"/>
          <w:lang w:val="ru-RU"/>
        </w:rPr>
        <w:t>е,</w:t>
      </w:r>
      <w:r w:rsidR="00563968" w:rsidRPr="00781C1A">
        <w:rPr>
          <w:rFonts w:asciiTheme="majorHAnsi" w:hAnsiTheme="majorHAnsi"/>
          <w:lang w:val="ru-RU"/>
        </w:rPr>
        <w:t xml:space="preserve"> </w:t>
      </w:r>
      <w:r w:rsidR="001B4045" w:rsidRPr="00781C1A">
        <w:rPr>
          <w:rFonts w:asciiTheme="majorHAnsi" w:hAnsiTheme="majorHAnsi"/>
          <w:lang w:val="ru-RU"/>
        </w:rPr>
        <w:t>цртежи,</w:t>
      </w:r>
      <w:r w:rsidR="00563968" w:rsidRPr="00781C1A">
        <w:rPr>
          <w:rFonts w:asciiTheme="majorHAnsi" w:hAnsiTheme="majorHAnsi"/>
          <w:lang w:val="ru-RU"/>
        </w:rPr>
        <w:t xml:space="preserve"> </w:t>
      </w:r>
      <w:r w:rsidR="001B4045" w:rsidRPr="00781C1A">
        <w:rPr>
          <w:rFonts w:asciiTheme="majorHAnsi" w:hAnsiTheme="majorHAnsi"/>
          <w:lang w:val="ru-RU"/>
        </w:rPr>
        <w:t>карте,</w:t>
      </w:r>
      <w:r w:rsidR="00563968" w:rsidRPr="00781C1A">
        <w:rPr>
          <w:rFonts w:asciiTheme="majorHAnsi" w:hAnsiTheme="majorHAnsi"/>
          <w:lang w:val="ru-RU"/>
        </w:rPr>
        <w:t xml:space="preserve"> </w:t>
      </w:r>
      <w:r w:rsidR="001B4045" w:rsidRPr="00781C1A">
        <w:rPr>
          <w:rFonts w:asciiTheme="majorHAnsi" w:hAnsiTheme="majorHAnsi"/>
          <w:lang w:val="ru-RU"/>
        </w:rPr>
        <w:t>шеме,</w:t>
      </w:r>
      <w:r w:rsidR="00563968" w:rsidRPr="00781C1A">
        <w:rPr>
          <w:rFonts w:asciiTheme="majorHAnsi" w:hAnsiTheme="majorHAnsi"/>
          <w:lang w:val="ru-RU"/>
        </w:rPr>
        <w:t xml:space="preserve"> </w:t>
      </w:r>
      <w:r w:rsidRPr="00781C1A">
        <w:rPr>
          <w:rFonts w:asciiTheme="majorHAnsi" w:hAnsiTheme="majorHAnsi"/>
          <w:lang w:val="ru-RU"/>
        </w:rPr>
        <w:t xml:space="preserve">графикони, </w:t>
      </w:r>
      <w:r w:rsidR="00563968" w:rsidRPr="00781C1A">
        <w:rPr>
          <w:rFonts w:asciiTheme="majorHAnsi" w:hAnsiTheme="majorHAnsi"/>
          <w:lang w:val="ru-RU"/>
        </w:rPr>
        <w:t xml:space="preserve"> </w:t>
      </w:r>
      <w:r w:rsidRPr="00781C1A">
        <w:rPr>
          <w:rFonts w:asciiTheme="majorHAnsi" w:hAnsiTheme="majorHAnsi"/>
          <w:lang w:val="ru-RU"/>
        </w:rPr>
        <w:t>дијаграми,симболи итд.).</w:t>
      </w:r>
    </w:p>
    <w:p w:rsidR="00200D7E" w:rsidRPr="00781C1A" w:rsidRDefault="0086724C" w:rsidP="00AC0CAD">
      <w:pPr>
        <w:autoSpaceDE w:val="0"/>
        <w:autoSpaceDN w:val="0"/>
        <w:adjustRightInd w:val="0"/>
        <w:rPr>
          <w:rFonts w:asciiTheme="majorHAnsi" w:hAnsiTheme="majorHAnsi"/>
          <w:lang w:val="ru-RU"/>
        </w:rPr>
      </w:pPr>
      <w:r w:rsidRPr="00781C1A">
        <w:rPr>
          <w:rFonts w:asciiTheme="majorHAnsi" w:hAnsiTheme="majorHAnsi"/>
          <w:b/>
          <w:bCs/>
          <w:lang w:val="sr-Cyrl-CS"/>
        </w:rPr>
        <w:t>4.</w:t>
      </w:r>
      <w:r w:rsidR="00200D7E" w:rsidRPr="00781C1A">
        <w:rPr>
          <w:rFonts w:asciiTheme="majorHAnsi" w:hAnsiTheme="majorHAnsi"/>
          <w:b/>
          <w:bCs/>
          <w:lang w:val="ru-RU"/>
        </w:rPr>
        <w:t>Аудитивна</w:t>
      </w:r>
      <w:r w:rsidR="00563968" w:rsidRPr="00781C1A">
        <w:rPr>
          <w:rFonts w:asciiTheme="majorHAnsi" w:hAnsiTheme="majorHAnsi"/>
          <w:b/>
          <w:bCs/>
          <w:lang w:val="ru-RU"/>
        </w:rPr>
        <w:t xml:space="preserve"> </w:t>
      </w:r>
      <w:r w:rsidR="00200D7E" w:rsidRPr="00781C1A">
        <w:rPr>
          <w:rFonts w:asciiTheme="majorHAnsi" w:hAnsiTheme="majorHAnsi"/>
          <w:b/>
          <w:bCs/>
          <w:lang w:val="ru-RU"/>
        </w:rPr>
        <w:t>наставна</w:t>
      </w:r>
      <w:r w:rsidR="00563968" w:rsidRPr="00781C1A">
        <w:rPr>
          <w:rFonts w:asciiTheme="majorHAnsi" w:hAnsiTheme="majorHAnsi"/>
          <w:b/>
          <w:bCs/>
          <w:lang w:val="ru-RU"/>
        </w:rPr>
        <w:t xml:space="preserve"> </w:t>
      </w:r>
      <w:r w:rsidR="00200D7E" w:rsidRPr="00781C1A">
        <w:rPr>
          <w:rFonts w:asciiTheme="majorHAnsi" w:hAnsiTheme="majorHAnsi"/>
          <w:b/>
          <w:bCs/>
          <w:lang w:val="ru-RU"/>
        </w:rPr>
        <w:t>средства</w:t>
      </w:r>
      <w:r w:rsidR="00F21A70" w:rsidRPr="00781C1A">
        <w:rPr>
          <w:rFonts w:asciiTheme="majorHAnsi" w:hAnsiTheme="majorHAnsi"/>
          <w:b/>
          <w:bCs/>
          <w:lang w:val="ru-RU"/>
        </w:rPr>
        <w:t xml:space="preserve"> </w:t>
      </w:r>
      <w:r w:rsidR="00200D7E" w:rsidRPr="00781C1A">
        <w:rPr>
          <w:rFonts w:asciiTheme="majorHAnsi" w:hAnsiTheme="majorHAnsi"/>
          <w:lang w:val="sr-Cyrl-CS"/>
        </w:rPr>
        <w:t>(</w:t>
      </w:r>
      <w:r w:rsidR="00200D7E" w:rsidRPr="00781C1A">
        <w:rPr>
          <w:rFonts w:asciiTheme="majorHAnsi" w:hAnsiTheme="majorHAnsi"/>
          <w:lang w:val="ru-RU"/>
        </w:rPr>
        <w:t>сва</w:t>
      </w:r>
      <w:r w:rsidR="00563968" w:rsidRPr="00781C1A">
        <w:rPr>
          <w:rFonts w:asciiTheme="majorHAnsi" w:hAnsiTheme="majorHAnsi"/>
          <w:lang w:val="ru-RU"/>
        </w:rPr>
        <w:t xml:space="preserve"> </w:t>
      </w:r>
      <w:r w:rsidR="00200D7E" w:rsidRPr="00781C1A">
        <w:rPr>
          <w:rFonts w:asciiTheme="majorHAnsi" w:hAnsiTheme="majorHAnsi"/>
          <w:lang w:val="ru-RU"/>
        </w:rPr>
        <w:t>она</w:t>
      </w:r>
      <w:r w:rsidR="00563968" w:rsidRPr="00781C1A">
        <w:rPr>
          <w:rFonts w:asciiTheme="majorHAnsi" w:hAnsiTheme="majorHAnsi"/>
          <w:lang w:val="ru-RU"/>
        </w:rPr>
        <w:t xml:space="preserve"> </w:t>
      </w:r>
      <w:r w:rsidR="00200D7E" w:rsidRPr="00781C1A">
        <w:rPr>
          <w:rFonts w:asciiTheme="majorHAnsi" w:hAnsiTheme="majorHAnsi"/>
          <w:lang w:val="ru-RU"/>
        </w:rPr>
        <w:t>средства</w:t>
      </w:r>
      <w:r w:rsidR="00563968" w:rsidRPr="00781C1A">
        <w:rPr>
          <w:rFonts w:asciiTheme="majorHAnsi" w:hAnsiTheme="majorHAnsi"/>
          <w:lang w:val="ru-RU"/>
        </w:rPr>
        <w:t xml:space="preserve"> </w:t>
      </w:r>
      <w:r w:rsidR="00200D7E" w:rsidRPr="00781C1A">
        <w:rPr>
          <w:rFonts w:asciiTheme="majorHAnsi" w:hAnsiTheme="majorHAnsi"/>
          <w:lang w:val="ru-RU"/>
        </w:rPr>
        <w:t>која</w:t>
      </w:r>
      <w:r w:rsidR="00563968" w:rsidRPr="00781C1A">
        <w:rPr>
          <w:rFonts w:asciiTheme="majorHAnsi" w:hAnsiTheme="majorHAnsi"/>
          <w:lang w:val="ru-RU"/>
        </w:rPr>
        <w:t xml:space="preserve"> </w:t>
      </w:r>
      <w:r w:rsidR="00200D7E" w:rsidRPr="00781C1A">
        <w:rPr>
          <w:rFonts w:asciiTheme="majorHAnsi" w:hAnsiTheme="majorHAnsi"/>
          <w:lang w:val="ru-RU"/>
        </w:rPr>
        <w:t>примамо</w:t>
      </w:r>
      <w:r w:rsidR="00563968" w:rsidRPr="00781C1A">
        <w:rPr>
          <w:rFonts w:asciiTheme="majorHAnsi" w:hAnsiTheme="majorHAnsi"/>
          <w:lang w:val="ru-RU"/>
        </w:rPr>
        <w:t xml:space="preserve"> </w:t>
      </w:r>
      <w:r w:rsidR="00200D7E" w:rsidRPr="00781C1A">
        <w:rPr>
          <w:rFonts w:asciiTheme="majorHAnsi" w:hAnsiTheme="majorHAnsi"/>
          <w:lang w:val="ru-RU"/>
        </w:rPr>
        <w:t>помо</w:t>
      </w:r>
      <w:r w:rsidR="00200D7E" w:rsidRPr="00781C1A">
        <w:rPr>
          <w:rFonts w:asciiTheme="majorHAnsi" w:hAnsiTheme="majorHAnsi"/>
          <w:lang w:val="sr-Cyrl-CS"/>
        </w:rPr>
        <w:t>ћ</w:t>
      </w:r>
      <w:r w:rsidR="00200D7E" w:rsidRPr="00781C1A">
        <w:rPr>
          <w:rFonts w:asciiTheme="majorHAnsi" w:hAnsiTheme="majorHAnsi"/>
          <w:lang w:val="ru-RU"/>
        </w:rPr>
        <w:t>у</w:t>
      </w:r>
      <w:r w:rsidR="00563968" w:rsidRPr="00781C1A">
        <w:rPr>
          <w:rFonts w:asciiTheme="majorHAnsi" w:hAnsiTheme="majorHAnsi"/>
          <w:lang w:val="ru-RU"/>
        </w:rPr>
        <w:t xml:space="preserve"> </w:t>
      </w:r>
      <w:r w:rsidR="00200D7E" w:rsidRPr="00781C1A">
        <w:rPr>
          <w:rFonts w:asciiTheme="majorHAnsi" w:hAnsiTheme="majorHAnsi"/>
          <w:lang w:val="sr-Cyrl-CS"/>
        </w:rPr>
        <w:t>ч</w:t>
      </w:r>
      <w:r w:rsidR="00200D7E" w:rsidRPr="00781C1A">
        <w:rPr>
          <w:rFonts w:asciiTheme="majorHAnsi" w:hAnsiTheme="majorHAnsi"/>
          <w:lang w:val="ru-RU"/>
        </w:rPr>
        <w:t>ула</w:t>
      </w:r>
      <w:r w:rsidR="00563968" w:rsidRPr="00781C1A">
        <w:rPr>
          <w:rFonts w:asciiTheme="majorHAnsi" w:hAnsiTheme="majorHAnsi"/>
          <w:lang w:val="ru-RU"/>
        </w:rPr>
        <w:t xml:space="preserve"> </w:t>
      </w:r>
      <w:r w:rsidR="00200D7E" w:rsidRPr="00781C1A">
        <w:rPr>
          <w:rFonts w:asciiTheme="majorHAnsi" w:hAnsiTheme="majorHAnsi"/>
          <w:lang w:val="ru-RU"/>
        </w:rPr>
        <w:t>слуха</w:t>
      </w:r>
      <w:r w:rsidR="00563968" w:rsidRPr="00781C1A">
        <w:rPr>
          <w:rFonts w:asciiTheme="majorHAnsi" w:hAnsiTheme="majorHAnsi"/>
          <w:lang w:val="ru-RU"/>
        </w:rPr>
        <w:t xml:space="preserve"> </w:t>
      </w:r>
      <w:r w:rsidR="00200D7E" w:rsidRPr="00781C1A">
        <w:rPr>
          <w:rFonts w:asciiTheme="majorHAnsi" w:hAnsiTheme="majorHAnsi"/>
          <w:lang w:val="ru-RU"/>
        </w:rPr>
        <w:t>изузев</w:t>
      </w:r>
      <w:r w:rsidR="00563968" w:rsidRPr="00781C1A">
        <w:rPr>
          <w:rFonts w:asciiTheme="majorHAnsi" w:hAnsiTheme="majorHAnsi"/>
          <w:lang w:val="ru-RU"/>
        </w:rPr>
        <w:t xml:space="preserve"> </w:t>
      </w:r>
      <w:r w:rsidR="00200D7E" w:rsidRPr="00781C1A">
        <w:rPr>
          <w:rFonts w:asciiTheme="majorHAnsi" w:hAnsiTheme="majorHAnsi"/>
          <w:lang w:val="ru-RU"/>
        </w:rPr>
        <w:t>говора</w:t>
      </w:r>
      <w:r w:rsidR="00563968" w:rsidRPr="00781C1A">
        <w:rPr>
          <w:rFonts w:asciiTheme="majorHAnsi" w:hAnsiTheme="majorHAnsi"/>
          <w:lang w:val="ru-RU"/>
        </w:rPr>
        <w:t xml:space="preserve"> </w:t>
      </w:r>
      <w:r w:rsidR="00200D7E" w:rsidRPr="00781C1A">
        <w:rPr>
          <w:rFonts w:asciiTheme="majorHAnsi" w:hAnsiTheme="majorHAnsi"/>
          <w:lang w:val="ru-RU"/>
        </w:rPr>
        <w:t>и</w:t>
      </w:r>
      <w:r w:rsidR="00563968" w:rsidRPr="00781C1A">
        <w:rPr>
          <w:rFonts w:asciiTheme="majorHAnsi" w:hAnsiTheme="majorHAnsi"/>
          <w:lang w:val="ru-RU"/>
        </w:rPr>
        <w:t xml:space="preserve"> </w:t>
      </w:r>
      <w:r w:rsidR="00200D7E" w:rsidRPr="00781C1A">
        <w:rPr>
          <w:rFonts w:asciiTheme="majorHAnsi" w:hAnsiTheme="majorHAnsi"/>
          <w:lang w:val="ru-RU"/>
        </w:rPr>
        <w:t>то: разни шумови у природи и акцетичне појаве, музички и тонски ефекти, разни звучни ефекти,</w:t>
      </w:r>
      <w:r w:rsidR="00F21A70" w:rsidRPr="00781C1A">
        <w:rPr>
          <w:rFonts w:asciiTheme="majorHAnsi" w:hAnsiTheme="majorHAnsi"/>
          <w:lang w:val="ru-RU"/>
        </w:rPr>
        <w:t xml:space="preserve"> </w:t>
      </w:r>
      <w:r w:rsidR="00200D7E" w:rsidRPr="00781C1A">
        <w:rPr>
          <w:rFonts w:asciiTheme="majorHAnsi" w:hAnsiTheme="majorHAnsi"/>
          <w:lang w:val="ru-RU"/>
        </w:rPr>
        <w:t xml:space="preserve">репродуковани </w:t>
      </w:r>
      <w:r w:rsidR="00F21A70" w:rsidRPr="00781C1A">
        <w:rPr>
          <w:rFonts w:asciiTheme="majorHAnsi" w:hAnsiTheme="majorHAnsi"/>
          <w:lang w:val="ru-RU"/>
        </w:rPr>
        <w:t xml:space="preserve">– </w:t>
      </w:r>
      <w:r w:rsidR="00200D7E" w:rsidRPr="00781C1A">
        <w:rPr>
          <w:rFonts w:asciiTheme="majorHAnsi" w:hAnsiTheme="majorHAnsi"/>
          <w:lang w:val="ru-RU"/>
        </w:rPr>
        <w:t xml:space="preserve"> вештачки и природни ефекти итд.).</w:t>
      </w:r>
    </w:p>
    <w:p w:rsidR="00200D7E" w:rsidRPr="00781C1A" w:rsidRDefault="00200D7E" w:rsidP="00AC0CAD">
      <w:pPr>
        <w:autoSpaceDE w:val="0"/>
        <w:autoSpaceDN w:val="0"/>
        <w:adjustRightInd w:val="0"/>
        <w:rPr>
          <w:rFonts w:asciiTheme="majorHAnsi" w:hAnsiTheme="majorHAnsi"/>
          <w:lang w:val="sr-Cyrl-CS"/>
        </w:rPr>
      </w:pPr>
      <w:r w:rsidRPr="00781C1A">
        <w:rPr>
          <w:rFonts w:asciiTheme="majorHAnsi" w:hAnsiTheme="majorHAnsi"/>
          <w:b/>
          <w:bCs/>
          <w:lang w:val="sr-Cyrl-CS"/>
        </w:rPr>
        <w:t xml:space="preserve">5. </w:t>
      </w:r>
      <w:r w:rsidRPr="00781C1A">
        <w:rPr>
          <w:rFonts w:asciiTheme="majorHAnsi" w:hAnsiTheme="majorHAnsi"/>
          <w:b/>
          <w:bCs/>
          <w:lang w:val="ru-RU"/>
        </w:rPr>
        <w:t>Аудио</w:t>
      </w:r>
      <w:r w:rsidR="00563968" w:rsidRPr="00781C1A">
        <w:rPr>
          <w:rFonts w:asciiTheme="majorHAnsi" w:hAnsiTheme="majorHAnsi"/>
          <w:b/>
          <w:bCs/>
          <w:lang w:val="ru-RU"/>
        </w:rPr>
        <w:t>-</w:t>
      </w:r>
      <w:r w:rsidRPr="00781C1A">
        <w:rPr>
          <w:rFonts w:asciiTheme="majorHAnsi" w:hAnsiTheme="majorHAnsi"/>
          <w:b/>
          <w:bCs/>
          <w:lang w:val="ru-RU"/>
        </w:rPr>
        <w:t>визуелна</w:t>
      </w:r>
      <w:r w:rsidR="00563968" w:rsidRPr="00781C1A">
        <w:rPr>
          <w:rFonts w:asciiTheme="majorHAnsi" w:hAnsiTheme="majorHAnsi"/>
          <w:b/>
          <w:bCs/>
          <w:lang w:val="ru-RU"/>
        </w:rPr>
        <w:t xml:space="preserve"> </w:t>
      </w:r>
      <w:r w:rsidRPr="00781C1A">
        <w:rPr>
          <w:rFonts w:asciiTheme="majorHAnsi" w:hAnsiTheme="majorHAnsi"/>
          <w:b/>
          <w:bCs/>
          <w:lang w:val="ru-RU"/>
        </w:rPr>
        <w:t>наставна</w:t>
      </w:r>
      <w:r w:rsidR="00563968" w:rsidRPr="00781C1A">
        <w:rPr>
          <w:rFonts w:asciiTheme="majorHAnsi" w:hAnsiTheme="majorHAnsi"/>
          <w:b/>
          <w:bCs/>
          <w:lang w:val="ru-RU"/>
        </w:rPr>
        <w:t xml:space="preserve"> </w:t>
      </w:r>
      <w:r w:rsidRPr="00781C1A">
        <w:rPr>
          <w:rFonts w:asciiTheme="majorHAnsi" w:hAnsiTheme="majorHAnsi"/>
          <w:b/>
          <w:bCs/>
          <w:lang w:val="ru-RU"/>
        </w:rPr>
        <w:t>средства</w:t>
      </w:r>
      <w:r w:rsidR="00563968" w:rsidRPr="00781C1A">
        <w:rPr>
          <w:rFonts w:asciiTheme="majorHAnsi" w:hAnsiTheme="majorHAnsi"/>
          <w:b/>
          <w:bCs/>
          <w:lang w:val="ru-RU"/>
        </w:rPr>
        <w:t xml:space="preserve"> </w:t>
      </w:r>
      <w:r w:rsidRPr="00781C1A">
        <w:rPr>
          <w:rFonts w:asciiTheme="majorHAnsi" w:hAnsiTheme="majorHAnsi"/>
          <w:lang w:val="ru-RU"/>
        </w:rPr>
        <w:t>постављају</w:t>
      </w:r>
      <w:r w:rsidR="00563968" w:rsidRPr="00781C1A">
        <w:rPr>
          <w:rFonts w:asciiTheme="majorHAnsi" w:hAnsiTheme="majorHAnsi"/>
          <w:lang w:val="ru-RU"/>
        </w:rPr>
        <w:t xml:space="preserve"> </w:t>
      </w:r>
      <w:r w:rsidRPr="00781C1A">
        <w:rPr>
          <w:rFonts w:asciiTheme="majorHAnsi" w:hAnsiTheme="majorHAnsi"/>
          <w:lang w:val="ru-RU"/>
        </w:rPr>
        <w:t>синтезу</w:t>
      </w:r>
      <w:r w:rsidR="00563968" w:rsidRPr="00781C1A">
        <w:rPr>
          <w:rFonts w:asciiTheme="majorHAnsi" w:hAnsiTheme="majorHAnsi"/>
          <w:lang w:val="ru-RU"/>
        </w:rPr>
        <w:t xml:space="preserve"> </w:t>
      </w:r>
      <w:r w:rsidRPr="00781C1A">
        <w:rPr>
          <w:rFonts w:asciiTheme="majorHAnsi" w:hAnsiTheme="majorHAnsi"/>
          <w:lang w:val="ru-RU"/>
        </w:rPr>
        <w:t>елемената</w:t>
      </w:r>
      <w:r w:rsidR="00563968" w:rsidRPr="00781C1A">
        <w:rPr>
          <w:rFonts w:asciiTheme="majorHAnsi" w:hAnsiTheme="majorHAnsi"/>
          <w:lang w:val="ru-RU"/>
        </w:rPr>
        <w:t xml:space="preserve"> </w:t>
      </w:r>
      <w:r w:rsidRPr="00781C1A">
        <w:rPr>
          <w:rFonts w:asciiTheme="majorHAnsi" w:hAnsiTheme="majorHAnsi"/>
          <w:lang w:val="ru-RU"/>
        </w:rPr>
        <w:t>аудитивних</w:t>
      </w:r>
      <w:r w:rsidR="00563968" w:rsidRPr="00781C1A">
        <w:rPr>
          <w:rFonts w:asciiTheme="majorHAnsi" w:hAnsiTheme="majorHAnsi"/>
          <w:lang w:val="ru-RU"/>
        </w:rPr>
        <w:t xml:space="preserve"> </w:t>
      </w:r>
      <w:r w:rsidRPr="00781C1A">
        <w:rPr>
          <w:rFonts w:asciiTheme="majorHAnsi" w:hAnsiTheme="majorHAnsi"/>
          <w:lang w:val="ru-RU"/>
        </w:rPr>
        <w:t>и</w:t>
      </w:r>
      <w:r w:rsidR="00563968" w:rsidRPr="00781C1A">
        <w:rPr>
          <w:rFonts w:asciiTheme="majorHAnsi" w:hAnsiTheme="majorHAnsi"/>
          <w:lang w:val="ru-RU"/>
        </w:rPr>
        <w:t xml:space="preserve"> </w:t>
      </w:r>
      <w:r w:rsidRPr="00781C1A">
        <w:rPr>
          <w:rFonts w:asciiTheme="majorHAnsi" w:hAnsiTheme="majorHAnsi"/>
          <w:lang w:val="ru-RU"/>
        </w:rPr>
        <w:t>визуелних</w:t>
      </w:r>
      <w:r w:rsidR="00563968" w:rsidRPr="00781C1A">
        <w:rPr>
          <w:rFonts w:asciiTheme="majorHAnsi" w:hAnsiTheme="majorHAnsi"/>
          <w:lang w:val="ru-RU"/>
        </w:rPr>
        <w:t xml:space="preserve"> </w:t>
      </w:r>
      <w:r w:rsidRPr="00781C1A">
        <w:rPr>
          <w:rFonts w:asciiTheme="majorHAnsi" w:hAnsiTheme="majorHAnsi"/>
          <w:lang w:val="ru-RU"/>
        </w:rPr>
        <w:t>средстава</w:t>
      </w:r>
      <w:r w:rsidRPr="00781C1A">
        <w:rPr>
          <w:rFonts w:asciiTheme="majorHAnsi" w:hAnsiTheme="majorHAnsi"/>
          <w:lang w:val="sr-Cyrl-CS"/>
        </w:rPr>
        <w:t xml:space="preserve">. </w:t>
      </w:r>
    </w:p>
    <w:p w:rsidR="00200D7E" w:rsidRPr="00781C1A" w:rsidRDefault="0086724C" w:rsidP="00AC0CAD">
      <w:pPr>
        <w:autoSpaceDE w:val="0"/>
        <w:autoSpaceDN w:val="0"/>
        <w:adjustRightInd w:val="0"/>
        <w:rPr>
          <w:rFonts w:asciiTheme="majorHAnsi" w:hAnsiTheme="majorHAnsi"/>
          <w:lang w:val="ru-RU"/>
        </w:rPr>
      </w:pPr>
      <w:r w:rsidRPr="00781C1A">
        <w:rPr>
          <w:rFonts w:asciiTheme="majorHAnsi" w:hAnsiTheme="majorHAnsi"/>
          <w:b/>
          <w:bCs/>
          <w:lang w:val="sr-Cyrl-CS"/>
        </w:rPr>
        <w:t xml:space="preserve">6. </w:t>
      </w:r>
      <w:r w:rsidR="00200D7E" w:rsidRPr="00781C1A">
        <w:rPr>
          <w:rFonts w:asciiTheme="majorHAnsi" w:hAnsiTheme="majorHAnsi"/>
          <w:b/>
          <w:bCs/>
          <w:lang w:val="ru-RU"/>
        </w:rPr>
        <w:t>Мануелна</w:t>
      </w:r>
      <w:r w:rsidR="00563968" w:rsidRPr="00781C1A">
        <w:rPr>
          <w:rFonts w:asciiTheme="majorHAnsi" w:hAnsiTheme="majorHAnsi"/>
          <w:b/>
          <w:bCs/>
          <w:lang w:val="ru-RU"/>
        </w:rPr>
        <w:t xml:space="preserve"> </w:t>
      </w:r>
      <w:r w:rsidR="00200D7E" w:rsidRPr="00781C1A">
        <w:rPr>
          <w:rFonts w:asciiTheme="majorHAnsi" w:hAnsiTheme="majorHAnsi"/>
          <w:b/>
          <w:bCs/>
          <w:lang w:val="ru-RU"/>
        </w:rPr>
        <w:t>наставна</w:t>
      </w:r>
      <w:r w:rsidR="00563968" w:rsidRPr="00781C1A">
        <w:rPr>
          <w:rFonts w:asciiTheme="majorHAnsi" w:hAnsiTheme="majorHAnsi"/>
          <w:b/>
          <w:bCs/>
          <w:lang w:val="ru-RU"/>
        </w:rPr>
        <w:t xml:space="preserve"> </w:t>
      </w:r>
      <w:r w:rsidR="00200D7E" w:rsidRPr="00781C1A">
        <w:rPr>
          <w:rFonts w:asciiTheme="majorHAnsi" w:hAnsiTheme="majorHAnsi"/>
          <w:b/>
          <w:bCs/>
          <w:lang w:val="ru-RU"/>
        </w:rPr>
        <w:t>средства</w:t>
      </w:r>
      <w:r w:rsidR="00563968" w:rsidRPr="00781C1A">
        <w:rPr>
          <w:rFonts w:asciiTheme="majorHAnsi" w:hAnsiTheme="majorHAnsi"/>
          <w:b/>
          <w:bCs/>
          <w:lang w:val="ru-RU"/>
        </w:rPr>
        <w:t xml:space="preserve"> </w:t>
      </w:r>
      <w:r w:rsidR="00200D7E" w:rsidRPr="00781C1A">
        <w:rPr>
          <w:rFonts w:asciiTheme="majorHAnsi" w:hAnsiTheme="majorHAnsi"/>
          <w:lang w:val="sr-Cyrl-CS"/>
        </w:rPr>
        <w:t>ч</w:t>
      </w:r>
      <w:r w:rsidR="00200D7E" w:rsidRPr="00781C1A">
        <w:rPr>
          <w:rFonts w:asciiTheme="majorHAnsi" w:hAnsiTheme="majorHAnsi"/>
          <w:lang w:val="ru-RU"/>
        </w:rPr>
        <w:t>ине</w:t>
      </w:r>
      <w:r w:rsidR="00563968" w:rsidRPr="00781C1A">
        <w:rPr>
          <w:rFonts w:asciiTheme="majorHAnsi" w:hAnsiTheme="majorHAnsi"/>
          <w:lang w:val="ru-RU"/>
        </w:rPr>
        <w:t xml:space="preserve"> </w:t>
      </w:r>
      <w:r w:rsidR="00200D7E" w:rsidRPr="00781C1A">
        <w:rPr>
          <w:rFonts w:asciiTheme="majorHAnsi" w:hAnsiTheme="majorHAnsi"/>
          <w:lang w:val="ru-RU"/>
        </w:rPr>
        <w:t>посебну</w:t>
      </w:r>
      <w:r w:rsidR="00563968" w:rsidRPr="00781C1A">
        <w:rPr>
          <w:rFonts w:asciiTheme="majorHAnsi" w:hAnsiTheme="majorHAnsi"/>
          <w:lang w:val="ru-RU"/>
        </w:rPr>
        <w:t xml:space="preserve"> </w:t>
      </w:r>
      <w:r w:rsidR="00200D7E" w:rsidRPr="00781C1A">
        <w:rPr>
          <w:rFonts w:asciiTheme="majorHAnsi" w:hAnsiTheme="majorHAnsi"/>
          <w:lang w:val="ru-RU"/>
        </w:rPr>
        <w:t>групу</w:t>
      </w:r>
      <w:r w:rsidR="00563968" w:rsidRPr="00781C1A">
        <w:rPr>
          <w:rFonts w:asciiTheme="majorHAnsi" w:hAnsiTheme="majorHAnsi"/>
          <w:lang w:val="ru-RU"/>
        </w:rPr>
        <w:t xml:space="preserve"> </w:t>
      </w:r>
      <w:r w:rsidR="00200D7E" w:rsidRPr="00781C1A">
        <w:rPr>
          <w:rFonts w:asciiTheme="majorHAnsi" w:hAnsiTheme="majorHAnsi"/>
          <w:lang w:val="ru-RU"/>
        </w:rPr>
        <w:t>средстава</w:t>
      </w:r>
      <w:r w:rsidR="00200D7E" w:rsidRPr="00781C1A">
        <w:rPr>
          <w:rFonts w:asciiTheme="majorHAnsi" w:hAnsiTheme="majorHAnsi"/>
          <w:lang w:val="sr-Cyrl-CS"/>
        </w:rPr>
        <w:t xml:space="preserve">. </w:t>
      </w:r>
      <w:r w:rsidRPr="00781C1A">
        <w:rPr>
          <w:rFonts w:asciiTheme="majorHAnsi" w:hAnsiTheme="majorHAnsi"/>
          <w:lang w:val="ru-RU"/>
        </w:rPr>
        <w:t>Она служе за извођ</w:t>
      </w:r>
      <w:r w:rsidR="00200D7E" w:rsidRPr="00781C1A">
        <w:rPr>
          <w:rFonts w:asciiTheme="majorHAnsi" w:hAnsiTheme="majorHAnsi"/>
          <w:lang w:val="ru-RU"/>
        </w:rPr>
        <w:t>ење разноврсних</w:t>
      </w:r>
      <w:r w:rsidR="00563968" w:rsidRPr="00781C1A">
        <w:rPr>
          <w:rFonts w:asciiTheme="majorHAnsi" w:hAnsiTheme="majorHAnsi"/>
          <w:lang w:val="ru-RU"/>
        </w:rPr>
        <w:t xml:space="preserve"> </w:t>
      </w:r>
      <w:r w:rsidR="00200D7E" w:rsidRPr="00781C1A">
        <w:rPr>
          <w:rFonts w:asciiTheme="majorHAnsi" w:hAnsiTheme="majorHAnsi"/>
          <w:lang w:val="ru-RU"/>
        </w:rPr>
        <w:t>радних операција, за</w:t>
      </w:r>
      <w:r w:rsidR="001B4045" w:rsidRPr="00781C1A">
        <w:rPr>
          <w:rFonts w:asciiTheme="majorHAnsi" w:hAnsiTheme="majorHAnsi"/>
          <w:lang w:val="ru-RU"/>
        </w:rPr>
        <w:t xml:space="preserve">хвата или ради као на пример: </w:t>
      </w:r>
      <w:r w:rsidR="00200D7E" w:rsidRPr="00781C1A">
        <w:rPr>
          <w:rFonts w:asciiTheme="majorHAnsi" w:hAnsiTheme="majorHAnsi"/>
          <w:lang w:val="ru-RU"/>
        </w:rPr>
        <w:t xml:space="preserve"> разноврсни алати, машине, инструменти, апарати,предмети, материјали и др.</w:t>
      </w:r>
    </w:p>
    <w:p w:rsidR="00200D7E" w:rsidRPr="00781C1A" w:rsidRDefault="00200D7E" w:rsidP="00AC0CAD">
      <w:pPr>
        <w:autoSpaceDE w:val="0"/>
        <w:autoSpaceDN w:val="0"/>
        <w:adjustRightInd w:val="0"/>
        <w:rPr>
          <w:rFonts w:asciiTheme="majorHAnsi" w:hAnsiTheme="majorHAnsi"/>
          <w:lang w:val="ru-RU"/>
        </w:rPr>
      </w:pPr>
      <w:r w:rsidRPr="00781C1A">
        <w:rPr>
          <w:rFonts w:asciiTheme="majorHAnsi" w:hAnsiTheme="majorHAnsi"/>
          <w:b/>
          <w:bCs/>
          <w:lang w:val="sr-Cyrl-CS"/>
        </w:rPr>
        <w:t xml:space="preserve">7. </w:t>
      </w:r>
      <w:r w:rsidRPr="00781C1A">
        <w:rPr>
          <w:rFonts w:asciiTheme="majorHAnsi" w:hAnsiTheme="majorHAnsi"/>
          <w:b/>
          <w:bCs/>
          <w:lang w:val="ru-RU"/>
        </w:rPr>
        <w:t xml:space="preserve">Експериментална и демонстрациона наставна средства. </w:t>
      </w:r>
      <w:r w:rsidRPr="00781C1A">
        <w:rPr>
          <w:rFonts w:asciiTheme="majorHAnsi" w:hAnsiTheme="majorHAnsi"/>
          <w:lang w:val="ru-RU"/>
        </w:rPr>
        <w:t xml:space="preserve">Овде спадају сва средства која обезбеђују извођење експеримената и демонстрација. </w:t>
      </w:r>
    </w:p>
    <w:p w:rsidR="00563968" w:rsidRPr="00781C1A" w:rsidRDefault="00200D7E" w:rsidP="00AC0CAD">
      <w:pPr>
        <w:autoSpaceDE w:val="0"/>
        <w:autoSpaceDN w:val="0"/>
        <w:adjustRightInd w:val="0"/>
        <w:rPr>
          <w:rFonts w:asciiTheme="majorHAnsi" w:hAnsiTheme="majorHAnsi"/>
          <w:lang w:val="ru-RU"/>
        </w:rPr>
      </w:pPr>
      <w:r w:rsidRPr="00781C1A">
        <w:rPr>
          <w:rFonts w:asciiTheme="majorHAnsi" w:hAnsiTheme="majorHAnsi"/>
          <w:b/>
          <w:bCs/>
          <w:lang w:val="sr-Cyrl-CS"/>
        </w:rPr>
        <w:t xml:space="preserve">8. </w:t>
      </w:r>
      <w:r w:rsidRPr="00781C1A">
        <w:rPr>
          <w:rFonts w:asciiTheme="majorHAnsi" w:hAnsiTheme="majorHAnsi"/>
          <w:b/>
          <w:bCs/>
          <w:lang w:val="ru-RU"/>
        </w:rPr>
        <w:t>Помо</w:t>
      </w:r>
      <w:r w:rsidRPr="00781C1A">
        <w:rPr>
          <w:rFonts w:asciiTheme="majorHAnsi" w:eastAsia="Arial,Bold" w:hAnsiTheme="majorHAnsi"/>
          <w:b/>
          <w:bCs/>
          <w:lang w:val="ru-RU"/>
        </w:rPr>
        <w:t>ћ</w:t>
      </w:r>
      <w:r w:rsidRPr="00781C1A">
        <w:rPr>
          <w:rFonts w:asciiTheme="majorHAnsi" w:hAnsiTheme="majorHAnsi"/>
          <w:b/>
          <w:bCs/>
          <w:lang w:val="ru-RU"/>
        </w:rPr>
        <w:t>но-техни</w:t>
      </w:r>
      <w:r w:rsidRPr="00781C1A">
        <w:rPr>
          <w:rFonts w:asciiTheme="majorHAnsi" w:eastAsia="Arial,Bold" w:hAnsiTheme="majorHAnsi"/>
          <w:b/>
          <w:bCs/>
          <w:lang w:val="ru-RU"/>
        </w:rPr>
        <w:t>ч</w:t>
      </w:r>
      <w:r w:rsidRPr="00781C1A">
        <w:rPr>
          <w:rFonts w:asciiTheme="majorHAnsi" w:hAnsiTheme="majorHAnsi"/>
          <w:b/>
          <w:bCs/>
          <w:lang w:val="ru-RU"/>
        </w:rPr>
        <w:t xml:space="preserve">ка наставна средства </w:t>
      </w:r>
      <w:r w:rsidRPr="00781C1A">
        <w:rPr>
          <w:rFonts w:asciiTheme="majorHAnsi" w:hAnsiTheme="majorHAnsi"/>
          <w:lang w:val="ru-RU"/>
        </w:rPr>
        <w:t>омогућавају успешну примену осталих, главних наставнихсредстава. Разноврсна су и многобројна као на пример: разноврсне табле, столице, апликатори,апарати, показивачи и др.</w:t>
      </w:r>
    </w:p>
    <w:p w:rsidR="00200D7E" w:rsidRPr="00781C1A" w:rsidRDefault="00200D7E" w:rsidP="00AC0CAD">
      <w:pPr>
        <w:autoSpaceDE w:val="0"/>
        <w:autoSpaceDN w:val="0"/>
        <w:adjustRightInd w:val="0"/>
        <w:rPr>
          <w:rFonts w:asciiTheme="majorHAnsi" w:hAnsiTheme="majorHAnsi"/>
          <w:lang w:val="ru-RU"/>
        </w:rPr>
      </w:pPr>
      <w:r w:rsidRPr="00781C1A">
        <w:rPr>
          <w:rFonts w:asciiTheme="majorHAnsi" w:hAnsiTheme="majorHAnsi"/>
          <w:bCs/>
          <w:lang w:val="ru-RU"/>
        </w:rPr>
        <w:t>Сва</w:t>
      </w:r>
      <w:r w:rsidR="00563968" w:rsidRPr="00781C1A">
        <w:rPr>
          <w:rFonts w:asciiTheme="majorHAnsi" w:hAnsiTheme="majorHAnsi"/>
          <w:bCs/>
          <w:lang w:val="ru-RU"/>
        </w:rPr>
        <w:t xml:space="preserve"> </w:t>
      </w:r>
      <w:r w:rsidRPr="00781C1A">
        <w:rPr>
          <w:rFonts w:asciiTheme="majorHAnsi" w:hAnsiTheme="majorHAnsi"/>
          <w:bCs/>
          <w:lang w:val="ru-RU"/>
        </w:rPr>
        <w:t>наставна</w:t>
      </w:r>
      <w:r w:rsidR="00563968" w:rsidRPr="00781C1A">
        <w:rPr>
          <w:rFonts w:asciiTheme="majorHAnsi" w:hAnsiTheme="majorHAnsi"/>
          <w:bCs/>
          <w:lang w:val="ru-RU"/>
        </w:rPr>
        <w:t xml:space="preserve"> </w:t>
      </w:r>
      <w:r w:rsidRPr="00781C1A">
        <w:rPr>
          <w:rFonts w:asciiTheme="majorHAnsi" w:hAnsiTheme="majorHAnsi"/>
          <w:bCs/>
          <w:lang w:val="ru-RU"/>
        </w:rPr>
        <w:t>средства</w:t>
      </w:r>
      <w:r w:rsidR="00563968" w:rsidRPr="00781C1A">
        <w:rPr>
          <w:rFonts w:asciiTheme="majorHAnsi" w:hAnsiTheme="majorHAnsi"/>
          <w:bCs/>
          <w:lang w:val="ru-RU"/>
        </w:rPr>
        <w:t xml:space="preserve"> </w:t>
      </w:r>
      <w:r w:rsidRPr="00781C1A">
        <w:rPr>
          <w:rFonts w:asciiTheme="majorHAnsi" w:hAnsiTheme="majorHAnsi"/>
          <w:bCs/>
          <w:lang w:val="ru-RU"/>
        </w:rPr>
        <w:t>која</w:t>
      </w:r>
      <w:r w:rsidR="00563968" w:rsidRPr="00781C1A">
        <w:rPr>
          <w:rFonts w:asciiTheme="majorHAnsi" w:hAnsiTheme="majorHAnsi"/>
          <w:bCs/>
          <w:lang w:val="ru-RU"/>
        </w:rPr>
        <w:t xml:space="preserve"> </w:t>
      </w:r>
      <w:r w:rsidRPr="00781C1A">
        <w:rPr>
          <w:rFonts w:asciiTheme="majorHAnsi" w:hAnsiTheme="majorHAnsi"/>
          <w:bCs/>
          <w:lang w:val="ru-RU"/>
        </w:rPr>
        <w:t>наставник</w:t>
      </w:r>
      <w:r w:rsidR="00563968" w:rsidRPr="00781C1A">
        <w:rPr>
          <w:rFonts w:asciiTheme="majorHAnsi" w:hAnsiTheme="majorHAnsi"/>
          <w:bCs/>
          <w:lang w:val="ru-RU"/>
        </w:rPr>
        <w:t xml:space="preserve"> </w:t>
      </w:r>
      <w:r w:rsidRPr="00781C1A">
        <w:rPr>
          <w:rFonts w:asciiTheme="majorHAnsi" w:hAnsiTheme="majorHAnsi"/>
          <w:bCs/>
          <w:lang w:val="sr-Cyrl-CS"/>
        </w:rPr>
        <w:t>ж</w:t>
      </w:r>
      <w:r w:rsidRPr="00781C1A">
        <w:rPr>
          <w:rFonts w:asciiTheme="majorHAnsi" w:hAnsiTheme="majorHAnsi"/>
          <w:bCs/>
          <w:lang w:val="ru-RU"/>
        </w:rPr>
        <w:t>ели</w:t>
      </w:r>
      <w:r w:rsidR="00563968" w:rsidRPr="00781C1A">
        <w:rPr>
          <w:rFonts w:asciiTheme="majorHAnsi" w:hAnsiTheme="majorHAnsi"/>
          <w:bCs/>
          <w:lang w:val="ru-RU"/>
        </w:rPr>
        <w:t xml:space="preserve"> </w:t>
      </w:r>
      <w:r w:rsidRPr="00781C1A">
        <w:rPr>
          <w:rFonts w:asciiTheme="majorHAnsi" w:hAnsiTheme="majorHAnsi"/>
          <w:bCs/>
          <w:lang w:val="ru-RU"/>
        </w:rPr>
        <w:t>да</w:t>
      </w:r>
      <w:r w:rsidR="00563968" w:rsidRPr="00781C1A">
        <w:rPr>
          <w:rFonts w:asciiTheme="majorHAnsi" w:hAnsiTheme="majorHAnsi"/>
          <w:bCs/>
          <w:lang w:val="ru-RU"/>
        </w:rPr>
        <w:t xml:space="preserve"> </w:t>
      </w:r>
      <w:r w:rsidRPr="00781C1A">
        <w:rPr>
          <w:rFonts w:asciiTheme="majorHAnsi" w:hAnsiTheme="majorHAnsi"/>
          <w:bCs/>
          <w:lang w:val="ru-RU"/>
        </w:rPr>
        <w:t>примени</w:t>
      </w:r>
      <w:r w:rsidR="00563968" w:rsidRPr="00781C1A">
        <w:rPr>
          <w:rFonts w:asciiTheme="majorHAnsi" w:hAnsiTheme="majorHAnsi"/>
          <w:bCs/>
          <w:lang w:val="ru-RU"/>
        </w:rPr>
        <w:t xml:space="preserve"> </w:t>
      </w:r>
      <w:r w:rsidRPr="00781C1A">
        <w:rPr>
          <w:rFonts w:asciiTheme="majorHAnsi" w:hAnsiTheme="majorHAnsi"/>
          <w:bCs/>
          <w:lang w:val="ru-RU"/>
        </w:rPr>
        <w:t>или</w:t>
      </w:r>
      <w:r w:rsidR="00563968" w:rsidRPr="00781C1A">
        <w:rPr>
          <w:rFonts w:asciiTheme="majorHAnsi" w:hAnsiTheme="majorHAnsi"/>
          <w:bCs/>
          <w:lang w:val="ru-RU"/>
        </w:rPr>
        <w:t xml:space="preserve"> </w:t>
      </w:r>
      <w:r w:rsidRPr="00781C1A">
        <w:rPr>
          <w:rFonts w:asciiTheme="majorHAnsi" w:hAnsiTheme="majorHAnsi"/>
          <w:bCs/>
          <w:lang w:val="ru-RU"/>
        </w:rPr>
        <w:t>употреби</w:t>
      </w:r>
      <w:r w:rsidR="00563968" w:rsidRPr="00781C1A">
        <w:rPr>
          <w:rFonts w:asciiTheme="majorHAnsi" w:hAnsiTheme="majorHAnsi"/>
          <w:bCs/>
          <w:lang w:val="ru-RU"/>
        </w:rPr>
        <w:t xml:space="preserve"> </w:t>
      </w:r>
      <w:r w:rsidRPr="00781C1A">
        <w:rPr>
          <w:rFonts w:asciiTheme="majorHAnsi" w:hAnsiTheme="majorHAnsi"/>
          <w:bCs/>
          <w:lang w:val="ru-RU"/>
        </w:rPr>
        <w:t>на</w:t>
      </w:r>
      <w:r w:rsidR="00563968" w:rsidRPr="00781C1A">
        <w:rPr>
          <w:rFonts w:asciiTheme="majorHAnsi" w:hAnsiTheme="majorHAnsi"/>
          <w:bCs/>
          <w:lang w:val="ru-RU"/>
        </w:rPr>
        <w:t xml:space="preserve"> </w:t>
      </w:r>
      <w:r w:rsidRPr="00781C1A">
        <w:rPr>
          <w:rFonts w:asciiTheme="majorHAnsi" w:eastAsia="Arial,Bold" w:hAnsiTheme="majorHAnsi"/>
          <w:bCs/>
          <w:lang w:val="sr-Cyrl-CS"/>
        </w:rPr>
        <w:t>ч</w:t>
      </w:r>
      <w:r w:rsidRPr="00781C1A">
        <w:rPr>
          <w:rFonts w:asciiTheme="majorHAnsi" w:hAnsiTheme="majorHAnsi"/>
          <w:bCs/>
          <w:lang w:val="ru-RU"/>
        </w:rPr>
        <w:t>асу</w:t>
      </w:r>
      <w:r w:rsidRPr="00781C1A">
        <w:rPr>
          <w:rFonts w:asciiTheme="majorHAnsi" w:hAnsiTheme="majorHAnsi"/>
          <w:bCs/>
          <w:lang w:val="sr-Cyrl-CS"/>
        </w:rPr>
        <w:t xml:space="preserve">, </w:t>
      </w:r>
      <w:r w:rsidRPr="00781C1A">
        <w:rPr>
          <w:rFonts w:asciiTheme="majorHAnsi" w:hAnsiTheme="majorHAnsi"/>
          <w:bCs/>
          <w:lang w:val="ru-RU"/>
        </w:rPr>
        <w:t>морају</w:t>
      </w:r>
      <w:r w:rsidR="00563968" w:rsidRPr="00781C1A">
        <w:rPr>
          <w:rFonts w:asciiTheme="majorHAnsi" w:hAnsiTheme="majorHAnsi"/>
          <w:bCs/>
          <w:lang w:val="ru-RU"/>
        </w:rPr>
        <w:t xml:space="preserve"> </w:t>
      </w:r>
      <w:r w:rsidRPr="00781C1A">
        <w:rPr>
          <w:rFonts w:asciiTheme="majorHAnsi" w:hAnsiTheme="majorHAnsi"/>
          <w:bCs/>
          <w:lang w:val="ru-RU"/>
        </w:rPr>
        <w:t>бити</w:t>
      </w:r>
      <w:r w:rsidR="00563968" w:rsidRPr="00781C1A">
        <w:rPr>
          <w:rFonts w:asciiTheme="majorHAnsi" w:hAnsiTheme="majorHAnsi"/>
          <w:bCs/>
          <w:lang w:val="ru-RU"/>
        </w:rPr>
        <w:t xml:space="preserve"> </w:t>
      </w:r>
      <w:r w:rsidRPr="00781C1A">
        <w:rPr>
          <w:rFonts w:asciiTheme="majorHAnsi" w:hAnsiTheme="majorHAnsi"/>
          <w:bCs/>
          <w:lang w:val="ru-RU"/>
        </w:rPr>
        <w:t>техни</w:t>
      </w:r>
      <w:r w:rsidRPr="00781C1A">
        <w:rPr>
          <w:rFonts w:asciiTheme="majorHAnsi" w:eastAsia="Arial,Bold" w:hAnsiTheme="majorHAnsi"/>
          <w:bCs/>
          <w:lang w:val="ru-RU"/>
        </w:rPr>
        <w:t>ч</w:t>
      </w:r>
      <w:r w:rsidRPr="00781C1A">
        <w:rPr>
          <w:rFonts w:asciiTheme="majorHAnsi" w:hAnsiTheme="majorHAnsi"/>
          <w:bCs/>
          <w:lang w:val="ru-RU"/>
        </w:rPr>
        <w:t>ки исправна а њихова примена потпуно безбедна у односу на наставнике и у</w:t>
      </w:r>
      <w:r w:rsidRPr="00781C1A">
        <w:rPr>
          <w:rFonts w:asciiTheme="majorHAnsi" w:eastAsia="Arial,Bold" w:hAnsiTheme="majorHAnsi"/>
          <w:bCs/>
          <w:lang w:val="ru-RU"/>
        </w:rPr>
        <w:t>ч</w:t>
      </w:r>
      <w:r w:rsidRPr="00781C1A">
        <w:rPr>
          <w:rFonts w:asciiTheme="majorHAnsi" w:hAnsiTheme="majorHAnsi"/>
          <w:bCs/>
          <w:lang w:val="ru-RU"/>
        </w:rPr>
        <w:t>енике.</w:t>
      </w:r>
    </w:p>
    <w:p w:rsidR="00200D7E" w:rsidRPr="003560CE" w:rsidRDefault="009006A1" w:rsidP="003560CE">
      <w:pPr>
        <w:pStyle w:val="Bezrazmaka"/>
        <w:rPr>
          <w:b/>
          <w:color w:val="002060"/>
        </w:rPr>
      </w:pPr>
      <w:bookmarkStart w:id="143" w:name="_Toc380750755"/>
      <w:bookmarkStart w:id="144" w:name="_Toc418681784"/>
      <w:bookmarkStart w:id="145" w:name="_Toc418683112"/>
      <w:r w:rsidRPr="003560CE">
        <w:rPr>
          <w:b/>
          <w:color w:val="002060"/>
          <w:lang w:val="sr-Cyrl-RS"/>
        </w:rPr>
        <w:t>В</w:t>
      </w:r>
      <w:r w:rsidR="00200D7E" w:rsidRPr="003560CE">
        <w:rPr>
          <w:b/>
          <w:color w:val="002060"/>
        </w:rPr>
        <w:t>редновање</w:t>
      </w:r>
      <w:r w:rsidR="00273FE9" w:rsidRPr="003560CE">
        <w:rPr>
          <w:b/>
          <w:color w:val="002060"/>
          <w:lang w:val="sr-Cyrl-BA"/>
        </w:rPr>
        <w:t xml:space="preserve"> </w:t>
      </w:r>
      <w:r w:rsidR="00200D7E" w:rsidRPr="003560CE">
        <w:rPr>
          <w:b/>
          <w:color w:val="002060"/>
        </w:rPr>
        <w:t>рада</w:t>
      </w:r>
      <w:r w:rsidR="00273FE9" w:rsidRPr="003560CE">
        <w:rPr>
          <w:b/>
          <w:color w:val="002060"/>
          <w:lang w:val="sr-Cyrl-BA"/>
        </w:rPr>
        <w:t xml:space="preserve"> </w:t>
      </w:r>
      <w:r w:rsidR="00200D7E" w:rsidRPr="003560CE">
        <w:rPr>
          <w:b/>
          <w:color w:val="002060"/>
        </w:rPr>
        <w:t>и</w:t>
      </w:r>
      <w:r w:rsidR="00273FE9" w:rsidRPr="003560CE">
        <w:rPr>
          <w:b/>
          <w:color w:val="002060"/>
          <w:lang w:val="sr-Cyrl-BA"/>
        </w:rPr>
        <w:t xml:space="preserve"> </w:t>
      </w:r>
      <w:r w:rsidR="00200D7E" w:rsidRPr="003560CE">
        <w:rPr>
          <w:b/>
          <w:color w:val="002060"/>
        </w:rPr>
        <w:t>напредовање</w:t>
      </w:r>
      <w:r w:rsidR="008D63A6" w:rsidRPr="003560CE">
        <w:rPr>
          <w:b/>
          <w:color w:val="002060"/>
        </w:rPr>
        <w:t xml:space="preserve"> </w:t>
      </w:r>
      <w:r w:rsidR="00200D7E" w:rsidRPr="003560CE">
        <w:rPr>
          <w:b/>
          <w:color w:val="002060"/>
        </w:rPr>
        <w:t>ученика</w:t>
      </w:r>
      <w:bookmarkEnd w:id="143"/>
      <w:bookmarkEnd w:id="144"/>
      <w:bookmarkEnd w:id="145"/>
    </w:p>
    <w:p w:rsidR="0086724C" w:rsidRPr="00781C1A" w:rsidRDefault="0086724C" w:rsidP="003560CE">
      <w:pPr>
        <w:pStyle w:val="Bezrazmaka"/>
        <w:rPr>
          <w:lang w:val="ru-RU"/>
        </w:rPr>
      </w:pPr>
    </w:p>
    <w:p w:rsidR="002B44E4" w:rsidRPr="00781C1A" w:rsidRDefault="002B44E4" w:rsidP="00AC0CAD">
      <w:pPr>
        <w:autoSpaceDE w:val="0"/>
        <w:autoSpaceDN w:val="0"/>
        <w:adjustRightInd w:val="0"/>
        <w:rPr>
          <w:rFonts w:asciiTheme="majorHAnsi" w:hAnsiTheme="majorHAnsi"/>
          <w:lang w:val="sr-Cyrl-RS"/>
        </w:rPr>
      </w:pPr>
      <w:proofErr w:type="gramStart"/>
      <w:r w:rsidRPr="00781C1A">
        <w:rPr>
          <w:rFonts w:asciiTheme="majorHAnsi" w:hAnsiTheme="majorHAnsi"/>
        </w:rPr>
        <w:t xml:space="preserve">Оцењивање </w:t>
      </w:r>
      <w:r w:rsidRPr="00781C1A">
        <w:rPr>
          <w:rFonts w:asciiTheme="majorHAnsi" w:hAnsiTheme="majorHAnsi"/>
          <w:lang w:val="sr-Cyrl-RS"/>
        </w:rPr>
        <w:t>представља</w:t>
      </w:r>
      <w:r w:rsidRPr="00781C1A">
        <w:rPr>
          <w:rFonts w:asciiTheme="majorHAnsi" w:hAnsiTheme="majorHAnsi"/>
        </w:rPr>
        <w:t xml:space="preserve"> саставни део процеса наставе и учења којим се стално прати остваривање прописаних циљева, исхода, стандарда постигнућа ученика и стандарда квалификација, као и напредовања ученика у развијању компетенција у току савладавања школског програма.</w:t>
      </w:r>
      <w:proofErr w:type="gramEnd"/>
    </w:p>
    <w:p w:rsidR="002B44E4" w:rsidRPr="00781C1A" w:rsidRDefault="002B44E4" w:rsidP="00AC0CAD">
      <w:pPr>
        <w:autoSpaceDE w:val="0"/>
        <w:autoSpaceDN w:val="0"/>
        <w:adjustRightInd w:val="0"/>
        <w:rPr>
          <w:rFonts w:asciiTheme="majorHAnsi" w:hAnsiTheme="majorHAnsi"/>
          <w:lang w:val="sr-Cyrl-RS"/>
        </w:rPr>
      </w:pPr>
      <w:proofErr w:type="gramStart"/>
      <w:r w:rsidRPr="00781C1A">
        <w:rPr>
          <w:rFonts w:asciiTheme="majorHAnsi" w:hAnsiTheme="majorHAnsi"/>
        </w:rPr>
        <w:t>Оцењивање је континуирана педагошка активност којом се код ученика развија активан однос према учењу, подстиче мотивација за учење, развијају радне навике, а ученик се оспособљава за објективну процену сопствених постигнућа и постигнућа других ученика, при чему развија одређени систем вредности.</w:t>
      </w:r>
      <w:proofErr w:type="gramEnd"/>
    </w:p>
    <w:p w:rsidR="00383736" w:rsidRPr="00781C1A" w:rsidRDefault="002B44E4" w:rsidP="00AC0CAD">
      <w:pPr>
        <w:autoSpaceDE w:val="0"/>
        <w:autoSpaceDN w:val="0"/>
        <w:adjustRightInd w:val="0"/>
        <w:rPr>
          <w:rFonts w:asciiTheme="majorHAnsi" w:hAnsiTheme="majorHAnsi"/>
          <w:lang w:val="sr-Cyrl-RS"/>
        </w:rPr>
      </w:pPr>
      <w:r w:rsidRPr="00781C1A">
        <w:rPr>
          <w:rFonts w:asciiTheme="majorHAnsi" w:hAnsiTheme="majorHAnsi"/>
        </w:rPr>
        <w:t>Како би се омогућила ефикасност учења, наставник се руководи следећим принципима при оцењивању:</w:t>
      </w:r>
    </w:p>
    <w:p w:rsidR="002B44E4" w:rsidRPr="00781C1A" w:rsidRDefault="002B44E4" w:rsidP="00AC0CAD">
      <w:pPr>
        <w:numPr>
          <w:ilvl w:val="0"/>
          <w:numId w:val="16"/>
        </w:numPr>
        <w:autoSpaceDE w:val="0"/>
        <w:autoSpaceDN w:val="0"/>
        <w:adjustRightInd w:val="0"/>
        <w:rPr>
          <w:rFonts w:asciiTheme="majorHAnsi" w:hAnsiTheme="majorHAnsi"/>
          <w:lang w:val="sr-Cyrl-RS"/>
        </w:rPr>
      </w:pPr>
      <w:r w:rsidRPr="00781C1A">
        <w:rPr>
          <w:rFonts w:asciiTheme="majorHAnsi" w:hAnsiTheme="majorHAnsi"/>
          <w:b/>
        </w:rPr>
        <w:t>поузданост</w:t>
      </w:r>
      <w:r w:rsidR="00383736" w:rsidRPr="00781C1A">
        <w:rPr>
          <w:rFonts w:asciiTheme="majorHAnsi" w:hAnsiTheme="majorHAnsi"/>
          <w:lang w:val="sr-Cyrl-RS"/>
        </w:rPr>
        <w:t xml:space="preserve"> која </w:t>
      </w:r>
      <w:r w:rsidRPr="00781C1A">
        <w:rPr>
          <w:rFonts w:asciiTheme="majorHAnsi" w:hAnsiTheme="majorHAnsi"/>
        </w:rPr>
        <w:t xml:space="preserve">означава усаглашеност оцене са утврђеним, јавним и прецизним критеријумима оцењивања; </w:t>
      </w:r>
    </w:p>
    <w:p w:rsidR="00383736" w:rsidRPr="00781C1A" w:rsidRDefault="00383736" w:rsidP="00AC0CAD">
      <w:pPr>
        <w:numPr>
          <w:ilvl w:val="0"/>
          <w:numId w:val="16"/>
        </w:numPr>
        <w:autoSpaceDE w:val="0"/>
        <w:autoSpaceDN w:val="0"/>
        <w:adjustRightInd w:val="0"/>
        <w:rPr>
          <w:rFonts w:asciiTheme="majorHAnsi" w:hAnsiTheme="majorHAnsi"/>
          <w:lang w:val="sr-Cyrl-RS"/>
        </w:rPr>
      </w:pPr>
      <w:r w:rsidRPr="00781C1A">
        <w:rPr>
          <w:rFonts w:asciiTheme="majorHAnsi" w:hAnsiTheme="majorHAnsi"/>
          <w:b/>
        </w:rPr>
        <w:t>ваљаност</w:t>
      </w:r>
      <w:r w:rsidR="002B44E4" w:rsidRPr="00781C1A">
        <w:rPr>
          <w:rFonts w:asciiTheme="majorHAnsi" w:hAnsiTheme="majorHAnsi"/>
        </w:rPr>
        <w:t xml:space="preserve"> </w:t>
      </w:r>
      <w:r w:rsidRPr="00781C1A">
        <w:rPr>
          <w:rFonts w:asciiTheme="majorHAnsi" w:hAnsiTheme="majorHAnsi"/>
          <w:lang w:val="sr-Cyrl-RS"/>
        </w:rPr>
        <w:t xml:space="preserve">на основу које </w:t>
      </w:r>
      <w:r w:rsidR="002B44E4" w:rsidRPr="00781C1A">
        <w:rPr>
          <w:rFonts w:asciiTheme="majorHAnsi" w:hAnsiTheme="majorHAnsi"/>
        </w:rPr>
        <w:t xml:space="preserve">оцена исказује ефекте учења (оствареност исхода, ангажовање и напредовање ученика); </w:t>
      </w:r>
    </w:p>
    <w:p w:rsidR="00383736" w:rsidRPr="00781C1A" w:rsidRDefault="002B44E4" w:rsidP="00AC0CAD">
      <w:pPr>
        <w:numPr>
          <w:ilvl w:val="0"/>
          <w:numId w:val="16"/>
        </w:numPr>
        <w:autoSpaceDE w:val="0"/>
        <w:autoSpaceDN w:val="0"/>
        <w:adjustRightInd w:val="0"/>
        <w:rPr>
          <w:rFonts w:asciiTheme="majorHAnsi" w:hAnsiTheme="majorHAnsi"/>
          <w:lang w:val="sr-Cyrl-RS"/>
        </w:rPr>
      </w:pPr>
      <w:r w:rsidRPr="00781C1A">
        <w:rPr>
          <w:rFonts w:asciiTheme="majorHAnsi" w:hAnsiTheme="majorHAnsi"/>
        </w:rPr>
        <w:lastRenderedPageBreak/>
        <w:t xml:space="preserve"> </w:t>
      </w:r>
      <w:r w:rsidRPr="00781C1A">
        <w:rPr>
          <w:rFonts w:asciiTheme="majorHAnsi" w:hAnsiTheme="majorHAnsi"/>
          <w:b/>
        </w:rPr>
        <w:t>разноврсност начина оцењивања</w:t>
      </w:r>
      <w:r w:rsidR="00383736" w:rsidRPr="00781C1A">
        <w:rPr>
          <w:rFonts w:asciiTheme="majorHAnsi" w:hAnsiTheme="majorHAnsi"/>
          <w:lang w:val="sr-Cyrl-RS"/>
        </w:rPr>
        <w:t xml:space="preserve"> јесте </w:t>
      </w:r>
      <w:r w:rsidRPr="00781C1A">
        <w:rPr>
          <w:rFonts w:asciiTheme="majorHAnsi" w:hAnsiTheme="majorHAnsi"/>
        </w:rPr>
        <w:t xml:space="preserve"> избор одговарајућих и примена различитих метода и техника оцењивања како би се осигурала ваљаност, поузданост и објективност оцена; </w:t>
      </w:r>
    </w:p>
    <w:p w:rsidR="00383736" w:rsidRPr="00781C1A" w:rsidRDefault="002B44E4" w:rsidP="00AC0CAD">
      <w:pPr>
        <w:numPr>
          <w:ilvl w:val="0"/>
          <w:numId w:val="16"/>
        </w:numPr>
        <w:autoSpaceDE w:val="0"/>
        <w:autoSpaceDN w:val="0"/>
        <w:adjustRightInd w:val="0"/>
        <w:rPr>
          <w:rFonts w:asciiTheme="majorHAnsi" w:hAnsiTheme="majorHAnsi"/>
          <w:lang w:val="sr-Cyrl-RS"/>
        </w:rPr>
      </w:pPr>
      <w:r w:rsidRPr="00781C1A">
        <w:rPr>
          <w:rFonts w:asciiTheme="majorHAnsi" w:hAnsiTheme="majorHAnsi"/>
          <w:b/>
        </w:rPr>
        <w:t>редовност и благовременост оцењивања</w:t>
      </w:r>
      <w:r w:rsidR="00383736" w:rsidRPr="00781C1A">
        <w:rPr>
          <w:rFonts w:asciiTheme="majorHAnsi" w:hAnsiTheme="majorHAnsi"/>
          <w:lang w:val="sr-Cyrl-RS"/>
        </w:rPr>
        <w:t xml:space="preserve"> </w:t>
      </w:r>
      <w:r w:rsidRPr="00781C1A">
        <w:rPr>
          <w:rFonts w:asciiTheme="majorHAnsi" w:hAnsiTheme="majorHAnsi"/>
        </w:rPr>
        <w:t>обезбеђује континуитет у информисању ученика о њиховој ефикасности у процесу учења и ефекат оцене на даљи процес учења;</w:t>
      </w:r>
    </w:p>
    <w:p w:rsidR="00383736" w:rsidRPr="00781C1A" w:rsidRDefault="002B44E4" w:rsidP="00AC0CAD">
      <w:pPr>
        <w:numPr>
          <w:ilvl w:val="0"/>
          <w:numId w:val="16"/>
        </w:numPr>
        <w:autoSpaceDE w:val="0"/>
        <w:autoSpaceDN w:val="0"/>
        <w:adjustRightInd w:val="0"/>
        <w:rPr>
          <w:rFonts w:asciiTheme="majorHAnsi" w:hAnsiTheme="majorHAnsi"/>
          <w:lang w:val="sr-Cyrl-RS"/>
        </w:rPr>
      </w:pPr>
      <w:r w:rsidRPr="00781C1A">
        <w:rPr>
          <w:rFonts w:asciiTheme="majorHAnsi" w:hAnsiTheme="majorHAnsi"/>
          <w:b/>
        </w:rPr>
        <w:t>оцењивање без дискриминације</w:t>
      </w:r>
      <w:r w:rsidRPr="00781C1A">
        <w:rPr>
          <w:rFonts w:asciiTheme="majorHAnsi" w:hAnsiTheme="majorHAnsi"/>
        </w:rPr>
        <w:t xml:space="preserve"> и издвајања по било ком основу; </w:t>
      </w:r>
    </w:p>
    <w:p w:rsidR="002B44E4" w:rsidRPr="00781C1A" w:rsidRDefault="002B44E4" w:rsidP="00AC0CAD">
      <w:pPr>
        <w:numPr>
          <w:ilvl w:val="0"/>
          <w:numId w:val="16"/>
        </w:numPr>
        <w:autoSpaceDE w:val="0"/>
        <w:autoSpaceDN w:val="0"/>
        <w:adjustRightInd w:val="0"/>
        <w:rPr>
          <w:rFonts w:asciiTheme="majorHAnsi" w:hAnsiTheme="majorHAnsi"/>
          <w:lang w:val="sr-Cyrl-RS"/>
        </w:rPr>
      </w:pPr>
      <w:proofErr w:type="gramStart"/>
      <w:r w:rsidRPr="00781C1A">
        <w:rPr>
          <w:rFonts w:asciiTheme="majorHAnsi" w:hAnsiTheme="majorHAnsi"/>
          <w:b/>
        </w:rPr>
        <w:t>уважавање</w:t>
      </w:r>
      <w:proofErr w:type="gramEnd"/>
      <w:r w:rsidRPr="00781C1A">
        <w:rPr>
          <w:rFonts w:asciiTheme="majorHAnsi" w:hAnsiTheme="majorHAnsi"/>
          <w:b/>
        </w:rPr>
        <w:t xml:space="preserve"> индивидуалних разлика</w:t>
      </w:r>
      <w:r w:rsidRPr="00781C1A">
        <w:rPr>
          <w:rFonts w:asciiTheme="majorHAnsi" w:hAnsiTheme="majorHAnsi"/>
        </w:rPr>
        <w:t xml:space="preserve">, образовних потреба, узраста, претходних постигнућа ученика. </w:t>
      </w:r>
    </w:p>
    <w:p w:rsidR="00383736" w:rsidRPr="00781C1A" w:rsidRDefault="00E02557" w:rsidP="00AC0CAD">
      <w:pPr>
        <w:autoSpaceDE w:val="0"/>
        <w:autoSpaceDN w:val="0"/>
        <w:adjustRightInd w:val="0"/>
        <w:rPr>
          <w:rFonts w:asciiTheme="majorHAnsi" w:hAnsiTheme="majorHAnsi"/>
          <w:lang w:val="sr-Cyrl-RS"/>
        </w:rPr>
      </w:pPr>
      <w:proofErr w:type="gramStart"/>
      <w:r w:rsidRPr="00781C1A">
        <w:rPr>
          <w:rFonts w:asciiTheme="majorHAnsi" w:hAnsiTheme="majorHAnsi"/>
        </w:rPr>
        <w:t>Ученик с</w:t>
      </w:r>
      <w:r w:rsidR="00383736" w:rsidRPr="00781C1A">
        <w:rPr>
          <w:rFonts w:asciiTheme="majorHAnsi" w:hAnsiTheme="majorHAnsi"/>
        </w:rPr>
        <w:t>е оцењује из предмета и владања</w:t>
      </w:r>
      <w:r w:rsidR="00383736" w:rsidRPr="00781C1A">
        <w:rPr>
          <w:rFonts w:asciiTheme="majorHAnsi" w:hAnsiTheme="majorHAnsi"/>
          <w:lang w:val="sr-Cyrl-RS"/>
        </w:rPr>
        <w:t>.</w:t>
      </w:r>
      <w:proofErr w:type="gramEnd"/>
      <w:r w:rsidRPr="00781C1A">
        <w:rPr>
          <w:rFonts w:asciiTheme="majorHAnsi" w:hAnsiTheme="majorHAnsi"/>
        </w:rPr>
        <w:t xml:space="preserve"> </w:t>
      </w:r>
      <w:proofErr w:type="gramStart"/>
      <w:r w:rsidRPr="00781C1A">
        <w:rPr>
          <w:rFonts w:asciiTheme="majorHAnsi" w:hAnsiTheme="majorHAnsi"/>
        </w:rPr>
        <w:t>Праћење развоја и напредовања ученика у достизању исхода и стандарда постигнућа, као и напредовање у развијању компетенција у току школске године обавља се формативним и сумативним оцењивањем.</w:t>
      </w:r>
      <w:proofErr w:type="gramEnd"/>
      <w:r w:rsidRPr="00781C1A">
        <w:rPr>
          <w:rFonts w:asciiTheme="majorHAnsi" w:hAnsiTheme="majorHAnsi"/>
        </w:rPr>
        <w:t xml:space="preserve"> </w:t>
      </w:r>
    </w:p>
    <w:p w:rsidR="00383736" w:rsidRPr="00781C1A" w:rsidRDefault="00E02557" w:rsidP="00AC0CAD">
      <w:pPr>
        <w:autoSpaceDE w:val="0"/>
        <w:autoSpaceDN w:val="0"/>
        <w:adjustRightInd w:val="0"/>
        <w:rPr>
          <w:rFonts w:asciiTheme="majorHAnsi" w:hAnsiTheme="majorHAnsi"/>
          <w:lang w:val="sr-Cyrl-RS"/>
        </w:rPr>
      </w:pPr>
      <w:proofErr w:type="gramStart"/>
      <w:r w:rsidRPr="00781C1A">
        <w:rPr>
          <w:rFonts w:asciiTheme="majorHAnsi" w:hAnsiTheme="majorHAnsi"/>
          <w:b/>
        </w:rPr>
        <w:t>Формативно оцењивање</w:t>
      </w:r>
      <w:r w:rsidRPr="00781C1A">
        <w:rPr>
          <w:rFonts w:asciiTheme="majorHAnsi" w:hAnsiTheme="majorHAnsi"/>
        </w:rPr>
        <w:t xml:space="preserve"> јесте редовно и планско прикупљање релевантних података о напредовању ученика, постизању прописаних исхода и циљева и постигнутом степену развоја компетенција ученика.</w:t>
      </w:r>
      <w:proofErr w:type="gramEnd"/>
      <w:r w:rsidRPr="00781C1A">
        <w:rPr>
          <w:rFonts w:asciiTheme="majorHAnsi" w:hAnsiTheme="majorHAnsi"/>
        </w:rPr>
        <w:t xml:space="preserve"> </w:t>
      </w:r>
      <w:proofErr w:type="gramStart"/>
      <w:r w:rsidRPr="00781C1A">
        <w:rPr>
          <w:rFonts w:asciiTheme="majorHAnsi" w:hAnsiTheme="majorHAnsi"/>
        </w:rPr>
        <w:t>Саставни је део процеса наставе и учења и садржи повратну информацију наставнику за даље креирање процеса учења и препоруке ученику за даље напредовање и евидентира се у педагошкој документацији наставника.</w:t>
      </w:r>
      <w:proofErr w:type="gramEnd"/>
      <w:r w:rsidRPr="00781C1A">
        <w:rPr>
          <w:rFonts w:asciiTheme="majorHAnsi" w:hAnsiTheme="majorHAnsi"/>
        </w:rPr>
        <w:t xml:space="preserve"> На основу података прикупљених формативним оцењивањем могу се извести оцене које се уносе у књигу евиденције о образовно-васпитном раду</w:t>
      </w:r>
      <w:r w:rsidR="00383736" w:rsidRPr="00781C1A">
        <w:rPr>
          <w:rFonts w:asciiTheme="majorHAnsi" w:hAnsiTheme="majorHAnsi"/>
        </w:rPr>
        <w:t xml:space="preserve"> (у даљем тексту: дневник рада)</w:t>
      </w:r>
      <w:r w:rsidR="00383736" w:rsidRPr="00781C1A">
        <w:rPr>
          <w:rFonts w:asciiTheme="majorHAnsi" w:hAnsiTheme="majorHAnsi"/>
          <w:lang w:val="sr-Cyrl-RS"/>
        </w:rPr>
        <w:t>.</w:t>
      </w:r>
      <w:r w:rsidRPr="00781C1A">
        <w:rPr>
          <w:rFonts w:asciiTheme="majorHAnsi" w:hAnsiTheme="majorHAnsi"/>
        </w:rPr>
        <w:t xml:space="preserve"> </w:t>
      </w:r>
    </w:p>
    <w:p w:rsidR="00383736" w:rsidRPr="00781C1A" w:rsidRDefault="00E02557" w:rsidP="003560CE">
      <w:pPr>
        <w:autoSpaceDE w:val="0"/>
        <w:autoSpaceDN w:val="0"/>
        <w:adjustRightInd w:val="0"/>
        <w:rPr>
          <w:rFonts w:asciiTheme="majorHAnsi" w:hAnsiTheme="majorHAnsi"/>
          <w:lang w:val="sr-Cyrl-RS"/>
        </w:rPr>
      </w:pPr>
      <w:proofErr w:type="gramStart"/>
      <w:r w:rsidRPr="00781C1A">
        <w:rPr>
          <w:rFonts w:asciiTheme="majorHAnsi" w:hAnsiTheme="majorHAnsi"/>
          <w:b/>
        </w:rPr>
        <w:t>Сумативно оцењивање</w:t>
      </w:r>
      <w:r w:rsidRPr="00781C1A">
        <w:rPr>
          <w:rFonts w:asciiTheme="majorHAnsi" w:hAnsiTheme="majorHAnsi"/>
        </w:rPr>
        <w:t xml:space="preserve"> јесте вредновање постигнућа ученика на крају програмске целине, модула или за класификациони период из предмета и владања.</w:t>
      </w:r>
      <w:proofErr w:type="gramEnd"/>
      <w:r w:rsidRPr="00781C1A">
        <w:rPr>
          <w:rFonts w:asciiTheme="majorHAnsi" w:hAnsiTheme="majorHAnsi"/>
        </w:rPr>
        <w:t xml:space="preserve"> </w:t>
      </w:r>
      <w:proofErr w:type="gramStart"/>
      <w:r w:rsidRPr="00781C1A">
        <w:rPr>
          <w:rFonts w:asciiTheme="majorHAnsi" w:hAnsiTheme="majorHAnsi"/>
        </w:rPr>
        <w:t>Оцене добијене сумативним оцењивањем су, по правилу, бројчане и уносе се у дневник рада, а могу бити унете и у педагошку документацију.</w:t>
      </w:r>
      <w:proofErr w:type="gramEnd"/>
      <w:r w:rsidRPr="00781C1A">
        <w:rPr>
          <w:rFonts w:asciiTheme="majorHAnsi" w:hAnsiTheme="majorHAnsi"/>
        </w:rPr>
        <w:t xml:space="preserve"> </w:t>
      </w:r>
    </w:p>
    <w:p w:rsidR="00383736" w:rsidRPr="00781C1A" w:rsidRDefault="00E02557" w:rsidP="003560CE">
      <w:pPr>
        <w:autoSpaceDE w:val="0"/>
        <w:autoSpaceDN w:val="0"/>
        <w:adjustRightInd w:val="0"/>
        <w:rPr>
          <w:rFonts w:asciiTheme="majorHAnsi" w:hAnsiTheme="majorHAnsi"/>
          <w:lang w:val="sr-Cyrl-RS"/>
        </w:rPr>
      </w:pPr>
      <w:proofErr w:type="gramStart"/>
      <w:r w:rsidRPr="00781C1A">
        <w:rPr>
          <w:rFonts w:asciiTheme="majorHAnsi" w:hAnsiTheme="majorHAnsi"/>
          <w:b/>
        </w:rPr>
        <w:t>Оцена</w:t>
      </w:r>
      <w:r w:rsidRPr="00781C1A">
        <w:rPr>
          <w:rFonts w:asciiTheme="majorHAnsi" w:hAnsiTheme="majorHAnsi"/>
        </w:rPr>
        <w:t xml:space="preserve"> представља објективну и поуздану меру остварености прописаних циљева, исхода учења, стандарда постигнућа и развијених компетенција, као и напредовања и развоја ученика и показатељ је квалитета и ефикасности заједничког рада наставника, ученика и школе у целини.</w:t>
      </w:r>
      <w:proofErr w:type="gramEnd"/>
      <w:r w:rsidRPr="00781C1A">
        <w:rPr>
          <w:rFonts w:asciiTheme="majorHAnsi" w:hAnsiTheme="majorHAnsi"/>
        </w:rPr>
        <w:t xml:space="preserve"> </w:t>
      </w:r>
      <w:proofErr w:type="gramStart"/>
      <w:r w:rsidRPr="00781C1A">
        <w:rPr>
          <w:rFonts w:asciiTheme="majorHAnsi" w:hAnsiTheme="majorHAnsi"/>
        </w:rPr>
        <w:t>Оцена је јавна и саопштава се ученику одмах по спроведеном поступку оцењивања, са образложењем.</w:t>
      </w:r>
      <w:proofErr w:type="gramEnd"/>
      <w:r w:rsidRPr="00781C1A">
        <w:rPr>
          <w:rFonts w:asciiTheme="majorHAnsi" w:hAnsiTheme="majorHAnsi"/>
        </w:rPr>
        <w:t xml:space="preserve"> </w:t>
      </w:r>
    </w:p>
    <w:p w:rsidR="00383736" w:rsidRPr="00781C1A" w:rsidRDefault="00E02557" w:rsidP="00AC0CAD">
      <w:pPr>
        <w:autoSpaceDE w:val="0"/>
        <w:autoSpaceDN w:val="0"/>
        <w:adjustRightInd w:val="0"/>
        <w:ind w:firstLine="720"/>
        <w:rPr>
          <w:rFonts w:asciiTheme="majorHAnsi" w:hAnsiTheme="majorHAnsi"/>
          <w:lang w:val="sr-Cyrl-RS"/>
        </w:rPr>
      </w:pPr>
      <w:r w:rsidRPr="00781C1A">
        <w:rPr>
          <w:rFonts w:asciiTheme="majorHAnsi" w:hAnsiTheme="majorHAnsi"/>
        </w:rPr>
        <w:t>Оценом се изражава:</w:t>
      </w:r>
    </w:p>
    <w:p w:rsidR="00383736" w:rsidRPr="00781C1A" w:rsidRDefault="00E02557" w:rsidP="00AC0CAD">
      <w:pPr>
        <w:autoSpaceDE w:val="0"/>
        <w:autoSpaceDN w:val="0"/>
        <w:adjustRightInd w:val="0"/>
        <w:ind w:firstLine="720"/>
        <w:rPr>
          <w:rFonts w:asciiTheme="majorHAnsi" w:hAnsiTheme="majorHAnsi"/>
          <w:lang w:val="sr-Cyrl-RS"/>
        </w:rPr>
      </w:pPr>
      <w:r w:rsidRPr="00781C1A">
        <w:rPr>
          <w:rFonts w:asciiTheme="majorHAnsi" w:hAnsiTheme="majorHAnsi"/>
        </w:rPr>
        <w:t xml:space="preserve"> 1) </w:t>
      </w:r>
      <w:proofErr w:type="gramStart"/>
      <w:r w:rsidRPr="00781C1A">
        <w:rPr>
          <w:rFonts w:asciiTheme="majorHAnsi" w:hAnsiTheme="majorHAnsi"/>
        </w:rPr>
        <w:t>оствареност</w:t>
      </w:r>
      <w:proofErr w:type="gramEnd"/>
      <w:r w:rsidRPr="00781C1A">
        <w:rPr>
          <w:rFonts w:asciiTheme="majorHAnsi" w:hAnsiTheme="majorHAnsi"/>
        </w:rPr>
        <w:t xml:space="preserve"> циљева и прописаних, односно прилагођених стандарда постигнућа, </w:t>
      </w:r>
      <w:r w:rsidR="005F11E2" w:rsidRPr="00781C1A">
        <w:rPr>
          <w:rFonts w:asciiTheme="majorHAnsi" w:hAnsiTheme="majorHAnsi"/>
          <w:lang w:val="sr-Cyrl-RS"/>
        </w:rPr>
        <w:tab/>
      </w:r>
      <w:r w:rsidRPr="00781C1A">
        <w:rPr>
          <w:rFonts w:asciiTheme="majorHAnsi" w:hAnsiTheme="majorHAnsi"/>
        </w:rPr>
        <w:t xml:space="preserve">достизање исхода и степена развијености компетенција у току савладавања програма </w:t>
      </w:r>
      <w:r w:rsidR="005F11E2" w:rsidRPr="00781C1A">
        <w:rPr>
          <w:rFonts w:asciiTheme="majorHAnsi" w:hAnsiTheme="majorHAnsi"/>
          <w:lang w:val="sr-Cyrl-RS"/>
        </w:rPr>
        <w:tab/>
      </w:r>
      <w:r w:rsidRPr="00781C1A">
        <w:rPr>
          <w:rFonts w:asciiTheme="majorHAnsi" w:hAnsiTheme="majorHAnsi"/>
        </w:rPr>
        <w:t xml:space="preserve">предмета; </w:t>
      </w:r>
    </w:p>
    <w:p w:rsidR="00383736" w:rsidRPr="00781C1A" w:rsidRDefault="00E02557" w:rsidP="00AC0CAD">
      <w:pPr>
        <w:autoSpaceDE w:val="0"/>
        <w:autoSpaceDN w:val="0"/>
        <w:adjustRightInd w:val="0"/>
        <w:ind w:firstLine="720"/>
        <w:rPr>
          <w:rFonts w:asciiTheme="majorHAnsi" w:hAnsiTheme="majorHAnsi"/>
          <w:lang w:val="sr-Cyrl-RS"/>
        </w:rPr>
      </w:pPr>
      <w:r w:rsidRPr="00781C1A">
        <w:rPr>
          <w:rFonts w:asciiTheme="majorHAnsi" w:hAnsiTheme="majorHAnsi"/>
        </w:rPr>
        <w:t xml:space="preserve">2) </w:t>
      </w:r>
      <w:proofErr w:type="gramStart"/>
      <w:r w:rsidRPr="00781C1A">
        <w:rPr>
          <w:rFonts w:asciiTheme="majorHAnsi" w:hAnsiTheme="majorHAnsi"/>
        </w:rPr>
        <w:t>ангажовање</w:t>
      </w:r>
      <w:proofErr w:type="gramEnd"/>
      <w:r w:rsidRPr="00781C1A">
        <w:rPr>
          <w:rFonts w:asciiTheme="majorHAnsi" w:hAnsiTheme="majorHAnsi"/>
        </w:rPr>
        <w:t xml:space="preserve"> ученика у настави; </w:t>
      </w:r>
    </w:p>
    <w:p w:rsidR="00383736" w:rsidRPr="00781C1A" w:rsidRDefault="00E02557" w:rsidP="00AC0CAD">
      <w:pPr>
        <w:autoSpaceDE w:val="0"/>
        <w:autoSpaceDN w:val="0"/>
        <w:adjustRightInd w:val="0"/>
        <w:ind w:firstLine="720"/>
        <w:rPr>
          <w:rFonts w:asciiTheme="majorHAnsi" w:hAnsiTheme="majorHAnsi"/>
          <w:lang w:val="sr-Cyrl-RS"/>
        </w:rPr>
      </w:pPr>
      <w:r w:rsidRPr="00781C1A">
        <w:rPr>
          <w:rFonts w:asciiTheme="majorHAnsi" w:hAnsiTheme="majorHAnsi"/>
        </w:rPr>
        <w:t xml:space="preserve">3) </w:t>
      </w:r>
      <w:proofErr w:type="gramStart"/>
      <w:r w:rsidRPr="00781C1A">
        <w:rPr>
          <w:rFonts w:asciiTheme="majorHAnsi" w:hAnsiTheme="majorHAnsi"/>
        </w:rPr>
        <w:t>напредовање</w:t>
      </w:r>
      <w:proofErr w:type="gramEnd"/>
      <w:r w:rsidRPr="00781C1A">
        <w:rPr>
          <w:rFonts w:asciiTheme="majorHAnsi" w:hAnsiTheme="majorHAnsi"/>
        </w:rPr>
        <w:t xml:space="preserve"> у односу на претходни период; </w:t>
      </w:r>
    </w:p>
    <w:p w:rsidR="005F11E2" w:rsidRPr="00781C1A" w:rsidRDefault="00E02557" w:rsidP="00AC0CAD">
      <w:pPr>
        <w:autoSpaceDE w:val="0"/>
        <w:autoSpaceDN w:val="0"/>
        <w:adjustRightInd w:val="0"/>
        <w:ind w:firstLine="720"/>
        <w:rPr>
          <w:rFonts w:asciiTheme="majorHAnsi" w:hAnsiTheme="majorHAnsi"/>
          <w:lang w:val="sr-Cyrl-RS"/>
        </w:rPr>
      </w:pPr>
      <w:r w:rsidRPr="00781C1A">
        <w:rPr>
          <w:rFonts w:asciiTheme="majorHAnsi" w:hAnsiTheme="majorHAnsi"/>
        </w:rPr>
        <w:t xml:space="preserve">4) </w:t>
      </w:r>
      <w:proofErr w:type="gramStart"/>
      <w:r w:rsidRPr="00781C1A">
        <w:rPr>
          <w:rFonts w:asciiTheme="majorHAnsi" w:hAnsiTheme="majorHAnsi"/>
        </w:rPr>
        <w:t>препорука</w:t>
      </w:r>
      <w:proofErr w:type="gramEnd"/>
      <w:r w:rsidRPr="00781C1A">
        <w:rPr>
          <w:rFonts w:asciiTheme="majorHAnsi" w:hAnsiTheme="majorHAnsi"/>
        </w:rPr>
        <w:t xml:space="preserve"> за даље напредовање ученика. </w:t>
      </w:r>
    </w:p>
    <w:p w:rsidR="00E02557" w:rsidRPr="00781C1A" w:rsidRDefault="00E02557" w:rsidP="003560CE">
      <w:pPr>
        <w:autoSpaceDE w:val="0"/>
        <w:autoSpaceDN w:val="0"/>
        <w:adjustRightInd w:val="0"/>
        <w:rPr>
          <w:rFonts w:asciiTheme="majorHAnsi" w:hAnsiTheme="majorHAnsi"/>
          <w:lang w:val="sr-Cyrl-RS"/>
        </w:rPr>
      </w:pPr>
      <w:proofErr w:type="gramStart"/>
      <w:r w:rsidRPr="00781C1A">
        <w:rPr>
          <w:rFonts w:asciiTheme="majorHAnsi" w:hAnsiTheme="majorHAnsi"/>
        </w:rPr>
        <w:t>Критеријум је објективна мера на основу које се процењује успешност ученика у остваривању образовних исхода и развијању компетенција.</w:t>
      </w:r>
      <w:proofErr w:type="gramEnd"/>
      <w:r w:rsidRPr="00781C1A">
        <w:rPr>
          <w:rFonts w:asciiTheme="majorHAnsi" w:hAnsiTheme="majorHAnsi"/>
        </w:rPr>
        <w:t xml:space="preserve"> </w:t>
      </w:r>
      <w:proofErr w:type="gramStart"/>
      <w:r w:rsidRPr="00781C1A">
        <w:rPr>
          <w:rFonts w:asciiTheme="majorHAnsi" w:hAnsiTheme="majorHAnsi"/>
        </w:rPr>
        <w:t>Критеријуми су дефинисани тако да укључују и елементе општих и међупредметних компетенција и усаглашавају се са исходима предмета и модула.</w:t>
      </w:r>
      <w:proofErr w:type="gramEnd"/>
    </w:p>
    <w:p w:rsidR="00473B61" w:rsidRPr="00781C1A" w:rsidRDefault="00E02557" w:rsidP="003560CE">
      <w:pPr>
        <w:autoSpaceDE w:val="0"/>
        <w:autoSpaceDN w:val="0"/>
        <w:adjustRightInd w:val="0"/>
        <w:rPr>
          <w:rFonts w:asciiTheme="majorHAnsi" w:hAnsiTheme="majorHAnsi"/>
        </w:rPr>
      </w:pPr>
      <w:proofErr w:type="gramStart"/>
      <w:r w:rsidRPr="00781C1A">
        <w:rPr>
          <w:rFonts w:asciiTheme="majorHAnsi" w:hAnsiTheme="majorHAnsi"/>
        </w:rPr>
        <w:lastRenderedPageBreak/>
        <w:t>Оцењивање се обавља уз уважавање ученикових способности, степена спретности и умешности.</w:t>
      </w:r>
      <w:proofErr w:type="gramEnd"/>
      <w:r w:rsidRPr="00781C1A">
        <w:rPr>
          <w:rFonts w:asciiTheme="majorHAnsi" w:hAnsiTheme="majorHAnsi"/>
        </w:rPr>
        <w:t xml:space="preserve"> </w:t>
      </w:r>
      <w:proofErr w:type="gramStart"/>
      <w:r w:rsidRPr="00781C1A">
        <w:rPr>
          <w:rFonts w:asciiTheme="majorHAnsi" w:hAnsiTheme="majorHAnsi"/>
        </w:rPr>
        <w:t>Ученик са изузетним способностима, који стиче образовање и васпитање на прилагођен и обогаћен начин применом индивидуалног образовног плана, оцењује се на основу остварености циљева и прописаних стандарда постигнућа, као и на основу ангажовања.</w:t>
      </w:r>
      <w:proofErr w:type="gramEnd"/>
    </w:p>
    <w:p w:rsidR="00473B61" w:rsidRPr="00781C1A" w:rsidRDefault="00E02557" w:rsidP="003560CE">
      <w:pPr>
        <w:autoSpaceDE w:val="0"/>
        <w:autoSpaceDN w:val="0"/>
        <w:adjustRightInd w:val="0"/>
        <w:rPr>
          <w:rFonts w:asciiTheme="majorHAnsi" w:hAnsiTheme="majorHAnsi"/>
        </w:rPr>
      </w:pPr>
      <w:proofErr w:type="gramStart"/>
      <w:r w:rsidRPr="00781C1A">
        <w:rPr>
          <w:rFonts w:asciiTheme="majorHAnsi" w:hAnsiTheme="majorHAnsi"/>
        </w:rPr>
        <w:t>Ученик који има тешкоће у учењу услед социјалне ускраћености, сметњи у развоју, инвалидитета и других разлога и коме је потребна додатна подршка у образовању и васпитању, оцењује се на основу остварености циљева и стандарда постигнућа према плану индивидуализације или у току савладавања индивидуалног образовног плана</w:t>
      </w:r>
      <w:r w:rsidR="00473B61" w:rsidRPr="00781C1A">
        <w:rPr>
          <w:rFonts w:asciiTheme="majorHAnsi" w:hAnsiTheme="majorHAnsi"/>
        </w:rPr>
        <w:t>.</w:t>
      </w:r>
      <w:proofErr w:type="gramEnd"/>
    </w:p>
    <w:p w:rsidR="00E02557" w:rsidRPr="00781C1A" w:rsidRDefault="00E02557" w:rsidP="003560CE">
      <w:pPr>
        <w:autoSpaceDE w:val="0"/>
        <w:autoSpaceDN w:val="0"/>
        <w:adjustRightInd w:val="0"/>
        <w:rPr>
          <w:rFonts w:asciiTheme="majorHAnsi" w:hAnsiTheme="majorHAnsi"/>
          <w:lang w:val="sr-Cyrl-RS"/>
        </w:rPr>
      </w:pPr>
      <w:proofErr w:type="gramStart"/>
      <w:r w:rsidRPr="00781C1A">
        <w:rPr>
          <w:rFonts w:asciiTheme="majorHAnsi" w:hAnsiTheme="majorHAnsi"/>
        </w:rPr>
        <w:t>Оцењивање се остварује применом различитих метода и техника, које наставник бира у складу с критеријумима оцењивања и прилагођава потребама и развојним специфичностима ученика.</w:t>
      </w:r>
      <w:proofErr w:type="gramEnd"/>
      <w:r w:rsidRPr="00781C1A">
        <w:rPr>
          <w:rFonts w:asciiTheme="majorHAnsi" w:hAnsiTheme="majorHAnsi"/>
        </w:rPr>
        <w:t xml:space="preserve"> Постигнућа ученика оцењују се и на основу активности и</w:t>
      </w:r>
      <w:r w:rsidR="005F11E2" w:rsidRPr="00781C1A">
        <w:rPr>
          <w:rFonts w:asciiTheme="majorHAnsi" w:hAnsiTheme="majorHAnsi"/>
        </w:rPr>
        <w:t xml:space="preserve"> резултата рада, као што су</w:t>
      </w:r>
      <w:r w:rsidR="005F11E2" w:rsidRPr="00781C1A">
        <w:rPr>
          <w:rFonts w:asciiTheme="majorHAnsi" w:hAnsiTheme="majorHAnsi"/>
          <w:lang w:val="sr-Cyrl-RS"/>
        </w:rPr>
        <w:t xml:space="preserve"> </w:t>
      </w:r>
      <w:r w:rsidR="005F11E2" w:rsidRPr="00781C1A">
        <w:rPr>
          <w:rFonts w:asciiTheme="majorHAnsi" w:hAnsiTheme="majorHAnsi"/>
        </w:rPr>
        <w:t>излагање и представљање</w:t>
      </w:r>
      <w:r w:rsidR="005F11E2" w:rsidRPr="00781C1A">
        <w:rPr>
          <w:rFonts w:asciiTheme="majorHAnsi" w:hAnsiTheme="majorHAnsi"/>
          <w:lang w:val="sr-Cyrl-RS"/>
        </w:rPr>
        <w:t xml:space="preserve">, </w:t>
      </w:r>
      <w:r w:rsidRPr="00781C1A">
        <w:rPr>
          <w:rFonts w:asciiTheme="majorHAnsi" w:hAnsiTheme="majorHAnsi"/>
        </w:rPr>
        <w:t xml:space="preserve">продукти рада </w:t>
      </w:r>
      <w:r w:rsidR="005F11E2" w:rsidRPr="00781C1A">
        <w:rPr>
          <w:rFonts w:asciiTheme="majorHAnsi" w:hAnsiTheme="majorHAnsi"/>
          <w:lang w:val="sr-Cyrl-RS"/>
        </w:rPr>
        <w:t xml:space="preserve">, </w:t>
      </w:r>
      <w:r w:rsidRPr="00781C1A">
        <w:rPr>
          <w:rFonts w:asciiTheme="majorHAnsi" w:hAnsiTheme="majorHAnsi"/>
        </w:rPr>
        <w:t>учешће и ангажовање у различитим облицима групног рада и на пројектима, укључујући и</w:t>
      </w:r>
      <w:r w:rsidR="005F11E2" w:rsidRPr="00781C1A">
        <w:rPr>
          <w:rFonts w:asciiTheme="majorHAnsi" w:hAnsiTheme="majorHAnsi"/>
        </w:rPr>
        <w:t xml:space="preserve"> интердисциплинарне пројекте</w:t>
      </w:r>
      <w:r w:rsidR="005F11E2" w:rsidRPr="00781C1A">
        <w:rPr>
          <w:rFonts w:asciiTheme="majorHAnsi" w:hAnsiTheme="majorHAnsi"/>
          <w:lang w:val="sr-Cyrl-RS"/>
        </w:rPr>
        <w:t>,</w:t>
      </w:r>
      <w:r w:rsidRPr="00781C1A">
        <w:rPr>
          <w:rFonts w:asciiTheme="majorHAnsi" w:hAnsiTheme="majorHAnsi"/>
        </w:rPr>
        <w:t>учешће у активностима самовредн</w:t>
      </w:r>
      <w:r w:rsidR="005F11E2" w:rsidRPr="00781C1A">
        <w:rPr>
          <w:rFonts w:asciiTheme="majorHAnsi" w:hAnsiTheme="majorHAnsi"/>
        </w:rPr>
        <w:t>овања и вршњачког вредновања</w:t>
      </w:r>
      <w:r w:rsidR="00473B61" w:rsidRPr="00781C1A">
        <w:rPr>
          <w:rFonts w:asciiTheme="majorHAnsi" w:hAnsiTheme="majorHAnsi"/>
        </w:rPr>
        <w:t>.</w:t>
      </w:r>
      <w:r w:rsidRPr="00781C1A">
        <w:rPr>
          <w:rFonts w:asciiTheme="majorHAnsi" w:hAnsiTheme="majorHAnsi"/>
        </w:rPr>
        <w:t xml:space="preserve"> </w:t>
      </w:r>
    </w:p>
    <w:p w:rsidR="00200D7E" w:rsidRPr="00781C1A" w:rsidRDefault="00200D7E" w:rsidP="00AC0CAD">
      <w:pPr>
        <w:autoSpaceDE w:val="0"/>
        <w:autoSpaceDN w:val="0"/>
        <w:adjustRightInd w:val="0"/>
        <w:rPr>
          <w:rFonts w:asciiTheme="majorHAnsi" w:hAnsiTheme="majorHAnsi"/>
          <w:bCs/>
          <w:lang w:val="ru-RU"/>
        </w:rPr>
      </w:pPr>
      <w:r w:rsidRPr="00781C1A">
        <w:rPr>
          <w:rFonts w:asciiTheme="majorHAnsi" w:hAnsiTheme="majorHAnsi"/>
          <w:bCs/>
          <w:lang w:val="ru-RU"/>
        </w:rPr>
        <w:t>Важне компоненте оцене су:</w:t>
      </w:r>
    </w:p>
    <w:p w:rsidR="00200D7E" w:rsidRPr="00781C1A" w:rsidRDefault="00200D7E" w:rsidP="00AC0CAD">
      <w:pPr>
        <w:pStyle w:val="ListParagraph"/>
        <w:numPr>
          <w:ilvl w:val="0"/>
          <w:numId w:val="9"/>
        </w:numPr>
        <w:autoSpaceDE w:val="0"/>
        <w:autoSpaceDN w:val="0"/>
        <w:adjustRightInd w:val="0"/>
        <w:rPr>
          <w:rFonts w:asciiTheme="majorHAnsi" w:eastAsia="Calibri" w:hAnsiTheme="majorHAnsi"/>
          <w:lang w:val="ru-RU"/>
        </w:rPr>
      </w:pPr>
      <w:r w:rsidRPr="00781C1A">
        <w:rPr>
          <w:rFonts w:asciiTheme="majorHAnsi" w:eastAsia="Calibri" w:hAnsiTheme="majorHAnsi"/>
          <w:lang w:val="ru-RU"/>
        </w:rPr>
        <w:t>квантитет и квалитет знања (како и колико познаје чињенице, правила, законе, како мисли и закључује</w:t>
      </w:r>
      <w:r w:rsidR="0086724C" w:rsidRPr="00781C1A">
        <w:rPr>
          <w:rFonts w:asciiTheme="majorHAnsi" w:eastAsia="Calibri" w:hAnsiTheme="majorHAnsi"/>
          <w:lang w:val="ru-RU"/>
        </w:rPr>
        <w:t>)</w:t>
      </w:r>
    </w:p>
    <w:p w:rsidR="00200D7E" w:rsidRPr="00781C1A" w:rsidRDefault="00200D7E" w:rsidP="00AC0CAD">
      <w:pPr>
        <w:pStyle w:val="ListParagraph"/>
        <w:numPr>
          <w:ilvl w:val="0"/>
          <w:numId w:val="9"/>
        </w:numPr>
        <w:autoSpaceDE w:val="0"/>
        <w:autoSpaceDN w:val="0"/>
        <w:adjustRightInd w:val="0"/>
        <w:rPr>
          <w:rFonts w:asciiTheme="majorHAnsi" w:eastAsia="Calibri" w:hAnsiTheme="majorHAnsi"/>
          <w:lang w:val="ru-RU"/>
        </w:rPr>
      </w:pPr>
      <w:r w:rsidRPr="00781C1A">
        <w:rPr>
          <w:rFonts w:asciiTheme="majorHAnsi" w:eastAsia="Calibri" w:hAnsiTheme="majorHAnsi"/>
          <w:lang w:val="ru-RU"/>
        </w:rPr>
        <w:t>радне навике, оспособљеност за примену знања, оспособљеност за практични рад,</w:t>
      </w:r>
    </w:p>
    <w:p w:rsidR="00200D7E" w:rsidRPr="00781C1A" w:rsidRDefault="00200D7E" w:rsidP="00AC0CAD">
      <w:pPr>
        <w:pStyle w:val="ListParagraph"/>
        <w:numPr>
          <w:ilvl w:val="0"/>
          <w:numId w:val="9"/>
        </w:numPr>
        <w:autoSpaceDE w:val="0"/>
        <w:autoSpaceDN w:val="0"/>
        <w:adjustRightInd w:val="0"/>
        <w:rPr>
          <w:rFonts w:asciiTheme="majorHAnsi" w:eastAsia="Calibri" w:hAnsiTheme="majorHAnsi"/>
          <w:lang w:val="ru-RU"/>
        </w:rPr>
      </w:pPr>
      <w:r w:rsidRPr="00781C1A">
        <w:rPr>
          <w:rFonts w:asciiTheme="majorHAnsi" w:eastAsia="Calibri" w:hAnsiTheme="majorHAnsi"/>
          <w:lang w:val="ru-RU"/>
        </w:rPr>
        <w:t>интересовање, залагање у раду, усвојене вредности и ставови у вези са одрененим наставнимсадржајима.</w:t>
      </w:r>
    </w:p>
    <w:p w:rsidR="00200D7E" w:rsidRPr="00781C1A" w:rsidRDefault="00200D7E" w:rsidP="003560CE">
      <w:pPr>
        <w:autoSpaceDE w:val="0"/>
        <w:autoSpaceDN w:val="0"/>
        <w:adjustRightInd w:val="0"/>
        <w:rPr>
          <w:rFonts w:asciiTheme="majorHAnsi" w:hAnsiTheme="majorHAnsi"/>
          <w:lang w:val="ru-RU"/>
        </w:rPr>
      </w:pPr>
      <w:r w:rsidRPr="00781C1A">
        <w:rPr>
          <w:rFonts w:asciiTheme="majorHAnsi" w:hAnsiTheme="majorHAnsi"/>
          <w:lang w:val="ru-RU"/>
        </w:rPr>
        <w:t>Приликом праћења и вредновања наставник има у виду способност ученика за одређене активности,стваралачке способности, евентуалне тешкоће у развоју и објективне услове ученика за рад -породичне, социјалне и др.У систему вредновања у школи и у сваком предмету поштују се правила да је оно планско,континуирано, објективно, стимулативно и јавно.</w:t>
      </w:r>
    </w:p>
    <w:p w:rsidR="00200D7E" w:rsidRPr="00781C1A" w:rsidRDefault="00200D7E" w:rsidP="00AC0CAD">
      <w:pPr>
        <w:autoSpaceDE w:val="0"/>
        <w:autoSpaceDN w:val="0"/>
        <w:adjustRightInd w:val="0"/>
        <w:rPr>
          <w:rFonts w:asciiTheme="majorHAnsi" w:hAnsiTheme="majorHAnsi"/>
          <w:lang w:val="ru-RU"/>
        </w:rPr>
      </w:pPr>
      <w:r w:rsidRPr="00781C1A">
        <w:rPr>
          <w:rFonts w:asciiTheme="majorHAnsi" w:hAnsiTheme="majorHAnsi"/>
          <w:lang w:val="ru-RU"/>
        </w:rPr>
        <w:t>Операционализацијом циљева и задатака наставе, наставник се опредељује за одговарајуће методе</w:t>
      </w:r>
      <w:r w:rsidR="005A2EF3" w:rsidRPr="00781C1A">
        <w:rPr>
          <w:rFonts w:asciiTheme="majorHAnsi" w:hAnsiTheme="majorHAnsi"/>
        </w:rPr>
        <w:t xml:space="preserve"> </w:t>
      </w:r>
      <w:r w:rsidRPr="00781C1A">
        <w:rPr>
          <w:rFonts w:asciiTheme="majorHAnsi" w:hAnsiTheme="majorHAnsi"/>
          <w:lang w:val="ru-RU"/>
        </w:rPr>
        <w:t>и облике рада, а у складу с тим планира и начин, поступке и технике проверавања и вредновањеуспеха и развоја ученика. У годишњем, глобалном плану рада наставник се опредељује, узависности од градива, када ће применити усмено проверавање, писмено проверавање (путемтеста, контролних задатака или писменог рада) како ће и када оцењивати графичке и практичне радове.</w:t>
      </w:r>
    </w:p>
    <w:p w:rsidR="009006A1" w:rsidRPr="00781C1A" w:rsidRDefault="002A5082" w:rsidP="00AC0CAD">
      <w:pPr>
        <w:autoSpaceDE w:val="0"/>
        <w:autoSpaceDN w:val="0"/>
        <w:adjustRightInd w:val="0"/>
        <w:rPr>
          <w:rFonts w:asciiTheme="majorHAnsi" w:hAnsiTheme="majorHAnsi"/>
          <w:lang w:val="ru-RU"/>
        </w:rPr>
      </w:pPr>
      <w:r w:rsidRPr="00781C1A">
        <w:rPr>
          <w:rFonts w:asciiTheme="majorHAnsi" w:hAnsiTheme="majorHAnsi"/>
          <w:lang w:val="ru-RU"/>
        </w:rPr>
        <w:t>Оцењивање у Г</w:t>
      </w:r>
      <w:r w:rsidR="00200D7E" w:rsidRPr="00781C1A">
        <w:rPr>
          <w:rFonts w:asciiTheme="majorHAnsi" w:hAnsiTheme="majorHAnsi"/>
          <w:lang w:val="ru-RU"/>
        </w:rPr>
        <w:t>имназији се врши у складу са Правилником о оцењивању ученика у средњој школи.</w:t>
      </w:r>
      <w:bookmarkStart w:id="146" w:name="_Toc380750756"/>
    </w:p>
    <w:p w:rsidR="00BF1606" w:rsidRPr="003560CE" w:rsidRDefault="00200D7E" w:rsidP="003560CE">
      <w:pPr>
        <w:pStyle w:val="Bezrazmaka"/>
        <w:rPr>
          <w:b/>
          <w:color w:val="002060"/>
        </w:rPr>
      </w:pPr>
      <w:bookmarkStart w:id="147" w:name="_Toc418681785"/>
      <w:bookmarkStart w:id="148" w:name="_Toc418683113"/>
      <w:r w:rsidRPr="003560CE">
        <w:rPr>
          <w:b/>
          <w:color w:val="002060"/>
        </w:rPr>
        <w:t>П</w:t>
      </w:r>
      <w:r w:rsidR="005A2EF3" w:rsidRPr="003560CE">
        <w:rPr>
          <w:b/>
          <w:color w:val="002060"/>
          <w:lang w:val="sr-Cyrl-RS"/>
        </w:rPr>
        <w:t>рограм допунског</w:t>
      </w:r>
      <w:r w:rsidRPr="003560CE">
        <w:rPr>
          <w:b/>
          <w:color w:val="002060"/>
        </w:rPr>
        <w:t xml:space="preserve">, </w:t>
      </w:r>
      <w:r w:rsidR="005A2EF3" w:rsidRPr="003560CE">
        <w:rPr>
          <w:b/>
          <w:color w:val="002060"/>
          <w:lang w:val="sr-Cyrl-RS"/>
        </w:rPr>
        <w:t xml:space="preserve">додатног и припремног рада </w:t>
      </w:r>
      <w:bookmarkStart w:id="149" w:name="_Toc380750757"/>
      <w:bookmarkStart w:id="150" w:name="_Toc418681786"/>
      <w:bookmarkStart w:id="151" w:name="_Toc418683114"/>
      <w:bookmarkEnd w:id="146"/>
      <w:bookmarkEnd w:id="147"/>
      <w:bookmarkEnd w:id="148"/>
    </w:p>
    <w:p w:rsidR="003560CE" w:rsidRDefault="003560CE" w:rsidP="003560CE">
      <w:pPr>
        <w:pStyle w:val="Bezrazmaka"/>
        <w:rPr>
          <w:b/>
          <w:color w:val="002060"/>
          <w:lang w:val="sr-Cyrl-RS"/>
        </w:rPr>
      </w:pPr>
    </w:p>
    <w:p w:rsidR="00200D7E" w:rsidRPr="003560CE" w:rsidRDefault="00200D7E" w:rsidP="003560CE">
      <w:pPr>
        <w:pStyle w:val="Bezrazmaka"/>
        <w:rPr>
          <w:b/>
          <w:color w:val="002060"/>
        </w:rPr>
      </w:pPr>
      <w:r w:rsidRPr="003560CE">
        <w:rPr>
          <w:b/>
          <w:color w:val="002060"/>
        </w:rPr>
        <w:t>Програм</w:t>
      </w:r>
      <w:r w:rsidR="00273FE9" w:rsidRPr="003560CE">
        <w:rPr>
          <w:b/>
          <w:color w:val="002060"/>
          <w:lang w:val="sr-Cyrl-BA"/>
        </w:rPr>
        <w:t xml:space="preserve"> </w:t>
      </w:r>
      <w:r w:rsidRPr="003560CE">
        <w:rPr>
          <w:b/>
          <w:color w:val="002060"/>
        </w:rPr>
        <w:t>додатног рада</w:t>
      </w:r>
      <w:bookmarkEnd w:id="149"/>
      <w:bookmarkEnd w:id="150"/>
      <w:bookmarkEnd w:id="151"/>
    </w:p>
    <w:p w:rsidR="00200D7E" w:rsidRPr="00781C1A" w:rsidRDefault="00200D7E" w:rsidP="003560CE">
      <w:pPr>
        <w:pStyle w:val="Bezrazmaka"/>
        <w:rPr>
          <w:rFonts w:eastAsia="Calibri"/>
        </w:rPr>
      </w:pPr>
    </w:p>
    <w:p w:rsidR="00200D7E" w:rsidRPr="00781C1A" w:rsidRDefault="00200D7E" w:rsidP="00AC0CAD">
      <w:pPr>
        <w:rPr>
          <w:rFonts w:asciiTheme="majorHAnsi" w:hAnsiTheme="majorHAnsi"/>
        </w:rPr>
      </w:pPr>
      <w:r w:rsidRPr="00781C1A">
        <w:rPr>
          <w:rFonts w:asciiTheme="majorHAnsi" w:hAnsiTheme="majorHAnsi"/>
          <w:lang w:val="ru-RU"/>
        </w:rPr>
        <w:t xml:space="preserve">Циљ додатног рада је да омогући одабраним и талентованим ученицима да прошире и да продубе своја знања и вештине из неких наставних области и предмета у складу са својим интересовањима,способностима и склоностима, као и да подстиче ученике на самостални рад, развој логичког, стваралачког и критичког мишљења и да допринесе њиховом оспособљавању за даље самообразовање. </w:t>
      </w:r>
    </w:p>
    <w:p w:rsidR="00200D7E" w:rsidRPr="00781C1A" w:rsidRDefault="00200D7E" w:rsidP="00AC0CAD">
      <w:pPr>
        <w:rPr>
          <w:rFonts w:asciiTheme="majorHAnsi" w:hAnsiTheme="majorHAnsi"/>
        </w:rPr>
      </w:pPr>
      <w:r w:rsidRPr="00781C1A">
        <w:rPr>
          <w:rFonts w:asciiTheme="majorHAnsi" w:hAnsiTheme="majorHAnsi"/>
        </w:rPr>
        <w:lastRenderedPageBreak/>
        <w:t xml:space="preserve">Задаци: </w:t>
      </w:r>
    </w:p>
    <w:p w:rsidR="00200D7E" w:rsidRPr="00781C1A" w:rsidRDefault="00200D7E" w:rsidP="00AC0CAD">
      <w:pPr>
        <w:pStyle w:val="ListParagraph"/>
        <w:numPr>
          <w:ilvl w:val="0"/>
          <w:numId w:val="10"/>
        </w:numPr>
        <w:rPr>
          <w:rFonts w:asciiTheme="majorHAnsi" w:eastAsia="Calibri" w:hAnsiTheme="majorHAnsi"/>
        </w:rPr>
      </w:pPr>
      <w:r w:rsidRPr="00781C1A">
        <w:rPr>
          <w:rFonts w:asciiTheme="majorHAnsi" w:eastAsia="Calibri" w:hAnsiTheme="majorHAnsi"/>
        </w:rPr>
        <w:t>задовољавање индивидуалних особености ученика, склоности, инт</w:t>
      </w:r>
      <w:r w:rsidR="002A5082" w:rsidRPr="00781C1A">
        <w:rPr>
          <w:rFonts w:asciiTheme="majorHAnsi" w:eastAsia="Calibri" w:hAnsiTheme="majorHAnsi"/>
        </w:rPr>
        <w:t>ересовања, способности за учење</w:t>
      </w:r>
    </w:p>
    <w:p w:rsidR="00200D7E" w:rsidRPr="00781C1A" w:rsidRDefault="00200D7E" w:rsidP="00AC0CAD">
      <w:pPr>
        <w:pStyle w:val="ListParagraph"/>
        <w:numPr>
          <w:ilvl w:val="0"/>
          <w:numId w:val="10"/>
        </w:numPr>
        <w:rPr>
          <w:rFonts w:asciiTheme="majorHAnsi" w:eastAsia="Calibri" w:hAnsiTheme="majorHAnsi"/>
        </w:rPr>
      </w:pPr>
      <w:r w:rsidRPr="00781C1A">
        <w:rPr>
          <w:rFonts w:asciiTheme="majorHAnsi" w:eastAsia="Calibri" w:hAnsiTheme="majorHAnsi"/>
        </w:rPr>
        <w:t>подстицање индивидуалног развоја ученика (адекватног темпа), пре свега њихових интелектуалних карактеристика, што омогућава брже нап</w:t>
      </w:r>
      <w:r w:rsidR="002A5082" w:rsidRPr="00781C1A">
        <w:rPr>
          <w:rFonts w:asciiTheme="majorHAnsi" w:eastAsia="Calibri" w:hAnsiTheme="majorHAnsi"/>
        </w:rPr>
        <w:t>редо</w:t>
      </w:r>
      <w:r w:rsidR="00751170" w:rsidRPr="00781C1A">
        <w:rPr>
          <w:rFonts w:asciiTheme="majorHAnsi" w:eastAsia="Calibri" w:hAnsiTheme="majorHAnsi"/>
        </w:rPr>
        <w:t>вање ученика</w:t>
      </w:r>
    </w:p>
    <w:p w:rsidR="00200D7E" w:rsidRPr="00781C1A" w:rsidRDefault="00200D7E" w:rsidP="00AC0CAD">
      <w:pPr>
        <w:pStyle w:val="ListParagraph"/>
        <w:numPr>
          <w:ilvl w:val="0"/>
          <w:numId w:val="10"/>
        </w:numPr>
        <w:rPr>
          <w:rFonts w:asciiTheme="majorHAnsi" w:eastAsia="Calibri" w:hAnsiTheme="majorHAnsi"/>
        </w:rPr>
      </w:pPr>
      <w:r w:rsidRPr="00781C1A">
        <w:rPr>
          <w:rFonts w:asciiTheme="majorHAnsi" w:eastAsia="Calibri" w:hAnsiTheme="majorHAnsi"/>
        </w:rPr>
        <w:t>проширивање и продубљивање обима и садржаја појединих предмета за које ученици пока</w:t>
      </w:r>
      <w:r w:rsidR="002A5082" w:rsidRPr="00781C1A">
        <w:rPr>
          <w:rFonts w:asciiTheme="majorHAnsi" w:eastAsia="Calibri" w:hAnsiTheme="majorHAnsi"/>
        </w:rPr>
        <w:t>зују интересовање и способности</w:t>
      </w:r>
    </w:p>
    <w:p w:rsidR="00200D7E" w:rsidRPr="00781C1A" w:rsidRDefault="00200D7E" w:rsidP="00AC0CAD">
      <w:pPr>
        <w:pStyle w:val="ListParagraph"/>
        <w:numPr>
          <w:ilvl w:val="0"/>
          <w:numId w:val="10"/>
        </w:numPr>
        <w:rPr>
          <w:rFonts w:asciiTheme="majorHAnsi" w:eastAsia="Calibri" w:hAnsiTheme="majorHAnsi"/>
        </w:rPr>
      </w:pPr>
      <w:r w:rsidRPr="00781C1A">
        <w:rPr>
          <w:rFonts w:asciiTheme="majorHAnsi" w:eastAsia="Calibri" w:hAnsiTheme="majorHAnsi"/>
        </w:rPr>
        <w:t>груписање ученика према способностима и интересовањима, чиме се стварају услови за индивидуализ</w:t>
      </w:r>
      <w:r w:rsidR="002A5082" w:rsidRPr="00781C1A">
        <w:rPr>
          <w:rFonts w:asciiTheme="majorHAnsi" w:eastAsia="Calibri" w:hAnsiTheme="majorHAnsi"/>
        </w:rPr>
        <w:t>ацију додатног рада</w:t>
      </w:r>
    </w:p>
    <w:p w:rsidR="00200D7E" w:rsidRPr="00781C1A" w:rsidRDefault="00200D7E" w:rsidP="00AC0CAD">
      <w:pPr>
        <w:pStyle w:val="ListParagraph"/>
        <w:numPr>
          <w:ilvl w:val="0"/>
          <w:numId w:val="10"/>
        </w:numPr>
        <w:rPr>
          <w:rFonts w:asciiTheme="majorHAnsi" w:eastAsia="Calibri" w:hAnsiTheme="majorHAnsi"/>
        </w:rPr>
      </w:pPr>
      <w:r w:rsidRPr="00781C1A">
        <w:rPr>
          <w:rFonts w:asciiTheme="majorHAnsi" w:eastAsia="Calibri" w:hAnsiTheme="majorHAnsi"/>
        </w:rPr>
        <w:t xml:space="preserve">идентификовање обдарених и талентованих ученика. </w:t>
      </w:r>
    </w:p>
    <w:p w:rsidR="00200D7E" w:rsidRPr="00781C1A" w:rsidRDefault="00200D7E" w:rsidP="00AC0CAD">
      <w:pPr>
        <w:rPr>
          <w:rFonts w:asciiTheme="majorHAnsi" w:hAnsiTheme="majorHAnsi"/>
        </w:rPr>
      </w:pPr>
      <w:r w:rsidRPr="00781C1A">
        <w:rPr>
          <w:rFonts w:asciiTheme="majorHAnsi" w:hAnsiTheme="majorHAnsi"/>
        </w:rPr>
        <w:t>Садржаји додатног рада полазе од редовног плана и програма, али се, сходно интересовањима и потребама ученика, проширују, продубљују и допуњују новим садржајима, одређених наука, и као такви важе само за ученике обухваћене овим обликом рада.Самим тим, садржаји додатног рада су индивидуализовани, како у односу на ученика, тако и у односу на наставника.</w:t>
      </w:r>
    </w:p>
    <w:p w:rsidR="00200D7E" w:rsidRPr="00781C1A" w:rsidRDefault="00200D7E" w:rsidP="00AC0CAD">
      <w:pPr>
        <w:rPr>
          <w:rFonts w:asciiTheme="majorHAnsi" w:hAnsiTheme="majorHAnsi"/>
          <w:lang w:val="sr-Cyrl-RS"/>
        </w:rPr>
      </w:pPr>
      <w:r w:rsidRPr="00781C1A">
        <w:rPr>
          <w:rFonts w:asciiTheme="majorHAnsi" w:hAnsiTheme="majorHAnsi"/>
        </w:rPr>
        <w:t xml:space="preserve">Програм додатног </w:t>
      </w:r>
      <w:proofErr w:type="gramStart"/>
      <w:r w:rsidRPr="00781C1A">
        <w:rPr>
          <w:rFonts w:asciiTheme="majorHAnsi" w:hAnsiTheme="majorHAnsi"/>
        </w:rPr>
        <w:t>рада  планира</w:t>
      </w:r>
      <w:proofErr w:type="gramEnd"/>
      <w:r w:rsidRPr="00781C1A">
        <w:rPr>
          <w:rFonts w:asciiTheme="majorHAnsi" w:hAnsiTheme="majorHAnsi"/>
        </w:rPr>
        <w:t xml:space="preserve"> се и организује у оквиру недељног распореда часова образовно-васпитног рада. </w:t>
      </w:r>
      <w:proofErr w:type="gramStart"/>
      <w:r w:rsidRPr="00781C1A">
        <w:rPr>
          <w:rFonts w:asciiTheme="majorHAnsi" w:hAnsiTheme="majorHAnsi"/>
        </w:rPr>
        <w:t>Планови додатне наставе по наставним предметима налазе се у саставу Годишњег плана рада</w:t>
      </w:r>
      <w:r w:rsidR="002A5082" w:rsidRPr="00781C1A">
        <w:rPr>
          <w:rFonts w:asciiTheme="majorHAnsi" w:hAnsiTheme="majorHAnsi"/>
          <w:lang w:val="sr-Cyrl-RS"/>
        </w:rPr>
        <w:t>.</w:t>
      </w:r>
      <w:proofErr w:type="gramEnd"/>
    </w:p>
    <w:p w:rsidR="00200D7E" w:rsidRPr="003560CE" w:rsidRDefault="00200D7E" w:rsidP="003560CE">
      <w:pPr>
        <w:pStyle w:val="Bezrazmaka"/>
        <w:rPr>
          <w:b/>
          <w:color w:val="002060"/>
          <w:lang w:val="sr-Cyrl-RS"/>
        </w:rPr>
      </w:pPr>
      <w:bookmarkStart w:id="152" w:name="_Toc380750758"/>
      <w:bookmarkStart w:id="153" w:name="_Toc418681787"/>
      <w:bookmarkStart w:id="154" w:name="_Toc418683115"/>
      <w:r w:rsidRPr="003560CE">
        <w:rPr>
          <w:b/>
          <w:color w:val="002060"/>
        </w:rPr>
        <w:t>Програм допунског рада</w:t>
      </w:r>
      <w:bookmarkEnd w:id="152"/>
      <w:bookmarkEnd w:id="153"/>
      <w:bookmarkEnd w:id="154"/>
    </w:p>
    <w:p w:rsidR="00990254" w:rsidRPr="00781C1A" w:rsidRDefault="00990254" w:rsidP="003560CE">
      <w:pPr>
        <w:pStyle w:val="Bezrazmaka"/>
        <w:rPr>
          <w:lang w:val="sr-Cyrl-RS"/>
        </w:rPr>
      </w:pPr>
    </w:p>
    <w:p w:rsidR="00200D7E" w:rsidRPr="00781C1A" w:rsidRDefault="00200D7E" w:rsidP="00AC0CAD">
      <w:pPr>
        <w:rPr>
          <w:rFonts w:asciiTheme="majorHAnsi" w:hAnsiTheme="majorHAnsi"/>
        </w:rPr>
      </w:pPr>
      <w:proofErr w:type="gramStart"/>
      <w:r w:rsidRPr="00781C1A">
        <w:rPr>
          <w:rFonts w:asciiTheme="majorHAnsi" w:hAnsiTheme="majorHAnsi"/>
        </w:rPr>
        <w:t>Допунски рад се организује за ученике који стално или повремено заостају у савлађивању образовно-васпитних садржаја у редовној настави.</w:t>
      </w:r>
      <w:proofErr w:type="gramEnd"/>
    </w:p>
    <w:p w:rsidR="00200D7E" w:rsidRPr="00781C1A" w:rsidRDefault="00200D7E" w:rsidP="00AC0CAD">
      <w:pPr>
        <w:rPr>
          <w:rFonts w:asciiTheme="majorHAnsi" w:hAnsiTheme="majorHAnsi"/>
        </w:rPr>
      </w:pPr>
      <w:proofErr w:type="gramStart"/>
      <w:r w:rsidRPr="00781C1A">
        <w:rPr>
          <w:rFonts w:asciiTheme="majorHAnsi" w:hAnsiTheme="majorHAnsi"/>
        </w:rPr>
        <w:t>Циљ допунске наставе је омогућавање ученицима који заостају у савлађивању образовно-васпитних садржаја да се лакше укључују у редовни васпитно-образовни процес.</w:t>
      </w:r>
      <w:proofErr w:type="gramEnd"/>
    </w:p>
    <w:p w:rsidR="00200D7E" w:rsidRPr="00781C1A" w:rsidRDefault="00200D7E" w:rsidP="00AC0CAD">
      <w:pPr>
        <w:rPr>
          <w:rFonts w:asciiTheme="majorHAnsi" w:hAnsiTheme="majorHAnsi"/>
        </w:rPr>
      </w:pPr>
      <w:r w:rsidRPr="00781C1A">
        <w:rPr>
          <w:rFonts w:asciiTheme="majorHAnsi" w:hAnsiTheme="majorHAnsi"/>
        </w:rPr>
        <w:t xml:space="preserve">Задаци: </w:t>
      </w:r>
    </w:p>
    <w:p w:rsidR="00200D7E" w:rsidRPr="00781C1A" w:rsidRDefault="002A5082" w:rsidP="00AC0CAD">
      <w:pPr>
        <w:pStyle w:val="ListParagraph"/>
        <w:numPr>
          <w:ilvl w:val="0"/>
          <w:numId w:val="11"/>
        </w:numPr>
        <w:rPr>
          <w:rFonts w:asciiTheme="majorHAnsi" w:eastAsia="Calibri" w:hAnsiTheme="majorHAnsi"/>
        </w:rPr>
      </w:pPr>
      <w:r w:rsidRPr="00781C1A">
        <w:rPr>
          <w:rFonts w:asciiTheme="majorHAnsi" w:eastAsia="Calibri" w:hAnsiTheme="majorHAnsi"/>
          <w:lang w:val="sr-Cyrl-RS"/>
        </w:rPr>
        <w:t>Б</w:t>
      </w:r>
      <w:r w:rsidR="00200D7E" w:rsidRPr="00781C1A">
        <w:rPr>
          <w:rFonts w:asciiTheme="majorHAnsi" w:eastAsia="Calibri" w:hAnsiTheme="majorHAnsi"/>
        </w:rPr>
        <w:t>лиже одређивање програмских садржаја у којима уче</w:t>
      </w:r>
      <w:r w:rsidRPr="00781C1A">
        <w:rPr>
          <w:rFonts w:asciiTheme="majorHAnsi" w:eastAsia="Calibri" w:hAnsiTheme="majorHAnsi"/>
        </w:rPr>
        <w:t>ници не постижу добре резултате</w:t>
      </w:r>
    </w:p>
    <w:p w:rsidR="00200D7E" w:rsidRPr="00781C1A" w:rsidRDefault="00200D7E" w:rsidP="00AC0CAD">
      <w:pPr>
        <w:pStyle w:val="ListParagraph"/>
        <w:numPr>
          <w:ilvl w:val="0"/>
          <w:numId w:val="11"/>
        </w:numPr>
        <w:rPr>
          <w:rFonts w:asciiTheme="majorHAnsi" w:eastAsia="Calibri" w:hAnsiTheme="majorHAnsi"/>
        </w:rPr>
      </w:pPr>
      <w:r w:rsidRPr="00781C1A">
        <w:rPr>
          <w:rFonts w:asciiTheme="majorHAnsi" w:eastAsia="Calibri" w:hAnsiTheme="majorHAnsi"/>
        </w:rPr>
        <w:t>савлађивање овако утврђених садржаја треба више ускладити са потребама и могућностима ученика з</w:t>
      </w:r>
      <w:r w:rsidR="002A5082" w:rsidRPr="00781C1A">
        <w:rPr>
          <w:rFonts w:asciiTheme="majorHAnsi" w:eastAsia="Calibri" w:hAnsiTheme="majorHAnsi"/>
        </w:rPr>
        <w:t>а које се организује овакав рад</w:t>
      </w:r>
    </w:p>
    <w:p w:rsidR="00200D7E" w:rsidRPr="00781C1A" w:rsidRDefault="00200D7E" w:rsidP="00AC0CAD">
      <w:pPr>
        <w:pStyle w:val="ListParagraph"/>
        <w:numPr>
          <w:ilvl w:val="0"/>
          <w:numId w:val="11"/>
        </w:numPr>
        <w:rPr>
          <w:rFonts w:asciiTheme="majorHAnsi" w:eastAsia="Calibri" w:hAnsiTheme="majorHAnsi"/>
        </w:rPr>
      </w:pPr>
      <w:r w:rsidRPr="00781C1A">
        <w:rPr>
          <w:rFonts w:asciiTheme="majorHAnsi" w:eastAsia="Calibri" w:hAnsiTheme="majorHAnsi"/>
        </w:rPr>
        <w:t xml:space="preserve">пружање помоћи ученицима да се лакше уклопе у редовну наставу и праћење њиховог напредовања. </w:t>
      </w:r>
    </w:p>
    <w:p w:rsidR="00200D7E" w:rsidRPr="00781C1A" w:rsidRDefault="00200D7E" w:rsidP="00AC0CAD">
      <w:pPr>
        <w:rPr>
          <w:rFonts w:asciiTheme="majorHAnsi" w:hAnsiTheme="majorHAnsi"/>
        </w:rPr>
      </w:pPr>
      <w:proofErr w:type="gramStart"/>
      <w:r w:rsidRPr="00781C1A">
        <w:rPr>
          <w:rFonts w:asciiTheme="majorHAnsi" w:hAnsiTheme="majorHAnsi"/>
        </w:rPr>
        <w:t>Садржаји су идентични прописаном наставном плану и програму.Избор, ширина и дубина обраде, као и дидактичко-методички поступци, у овим облицима рада су, више него обично, под утицајем индивидуалних карактеристика ученика укључених у допунски и припремни рад.</w:t>
      </w:r>
      <w:proofErr w:type="gramEnd"/>
    </w:p>
    <w:p w:rsidR="002A5082" w:rsidRPr="00781C1A" w:rsidRDefault="00200D7E" w:rsidP="00AC0CAD">
      <w:pPr>
        <w:rPr>
          <w:rFonts w:asciiTheme="majorHAnsi" w:hAnsiTheme="majorHAnsi"/>
          <w:lang w:val="sr-Cyrl-RS"/>
        </w:rPr>
      </w:pPr>
      <w:proofErr w:type="gramStart"/>
      <w:r w:rsidRPr="00781C1A">
        <w:rPr>
          <w:rFonts w:asciiTheme="majorHAnsi" w:hAnsiTheme="majorHAnsi"/>
        </w:rPr>
        <w:t>Пре издвајања ученика за допунски рад утврђују се узроци и тешкоће које ученици имају у савлађивању градива.У самом идентификовању ученика за које треба организовати допунски рад учествује школски психолог, предметни наставник, одељењски старешина, родитељ и др.</w:t>
      </w:r>
      <w:proofErr w:type="gramEnd"/>
      <w:r w:rsidRPr="00781C1A">
        <w:rPr>
          <w:rFonts w:asciiTheme="majorHAnsi" w:hAnsiTheme="majorHAnsi"/>
        </w:rPr>
        <w:t xml:space="preserve"> Узимајући у обзир узроке заостајања појединих ученика у савлађивању садржаја неких наставних предмета, </w:t>
      </w:r>
      <w:r w:rsidR="002A5082" w:rsidRPr="00781C1A">
        <w:rPr>
          <w:rFonts w:asciiTheme="majorHAnsi" w:hAnsiTheme="majorHAnsi"/>
        </w:rPr>
        <w:t xml:space="preserve">допунским радом се обухватају: </w:t>
      </w:r>
    </w:p>
    <w:p w:rsidR="00200D7E" w:rsidRPr="00781C1A" w:rsidRDefault="00200D7E" w:rsidP="00AC0CAD">
      <w:pPr>
        <w:pStyle w:val="ListParagraph"/>
        <w:numPr>
          <w:ilvl w:val="0"/>
          <w:numId w:val="12"/>
        </w:numPr>
        <w:rPr>
          <w:rFonts w:asciiTheme="majorHAnsi" w:eastAsia="Calibri" w:hAnsiTheme="majorHAnsi"/>
          <w:lang w:val="en-US"/>
        </w:rPr>
      </w:pPr>
      <w:r w:rsidRPr="00781C1A">
        <w:rPr>
          <w:rFonts w:asciiTheme="majorHAnsi" w:eastAsia="Calibri" w:hAnsiTheme="majorHAnsi"/>
        </w:rPr>
        <w:t>учени</w:t>
      </w:r>
      <w:r w:rsidR="00751170" w:rsidRPr="00781C1A">
        <w:rPr>
          <w:rFonts w:asciiTheme="majorHAnsi" w:eastAsia="Calibri" w:hAnsiTheme="majorHAnsi"/>
        </w:rPr>
        <w:t>ци који долазе из других школа</w:t>
      </w:r>
    </w:p>
    <w:p w:rsidR="00200D7E" w:rsidRPr="00781C1A" w:rsidRDefault="00200D7E" w:rsidP="00AC0CAD">
      <w:pPr>
        <w:pStyle w:val="ListParagraph"/>
        <w:numPr>
          <w:ilvl w:val="0"/>
          <w:numId w:val="12"/>
        </w:numPr>
        <w:rPr>
          <w:rFonts w:asciiTheme="majorHAnsi" w:eastAsia="Calibri" w:hAnsiTheme="majorHAnsi"/>
        </w:rPr>
      </w:pPr>
      <w:r w:rsidRPr="00781C1A">
        <w:rPr>
          <w:rFonts w:asciiTheme="majorHAnsi" w:eastAsia="Calibri" w:hAnsiTheme="majorHAnsi"/>
        </w:rPr>
        <w:lastRenderedPageBreak/>
        <w:t>ученици који су похађ</w:t>
      </w:r>
      <w:r w:rsidR="00420A16" w:rsidRPr="00781C1A">
        <w:rPr>
          <w:rFonts w:asciiTheme="majorHAnsi" w:eastAsia="Calibri" w:hAnsiTheme="majorHAnsi"/>
        </w:rPr>
        <w:t>али наставу у иностранству</w:t>
      </w:r>
    </w:p>
    <w:p w:rsidR="00200D7E" w:rsidRPr="00781C1A" w:rsidRDefault="00200D7E" w:rsidP="00AC0CAD">
      <w:pPr>
        <w:pStyle w:val="ListParagraph"/>
        <w:numPr>
          <w:ilvl w:val="0"/>
          <w:numId w:val="12"/>
        </w:numPr>
        <w:rPr>
          <w:rFonts w:asciiTheme="majorHAnsi" w:eastAsia="Calibri" w:hAnsiTheme="majorHAnsi"/>
        </w:rPr>
      </w:pPr>
      <w:r w:rsidRPr="00781C1A">
        <w:rPr>
          <w:rFonts w:asciiTheme="majorHAnsi" w:eastAsia="Calibri" w:hAnsiTheme="majorHAnsi"/>
        </w:rPr>
        <w:t>ученици који су због болести, породичних и других оправданих разло</w:t>
      </w:r>
      <w:r w:rsidR="00420A16" w:rsidRPr="00781C1A">
        <w:rPr>
          <w:rFonts w:asciiTheme="majorHAnsi" w:eastAsia="Calibri" w:hAnsiTheme="majorHAnsi"/>
        </w:rPr>
        <w:t>га дуже одсуствовали са наставе</w:t>
      </w:r>
    </w:p>
    <w:p w:rsidR="00200D7E" w:rsidRPr="00781C1A" w:rsidRDefault="00200D7E" w:rsidP="00AC0CAD">
      <w:pPr>
        <w:pStyle w:val="ListParagraph"/>
        <w:numPr>
          <w:ilvl w:val="0"/>
          <w:numId w:val="12"/>
        </w:numPr>
        <w:rPr>
          <w:rFonts w:asciiTheme="majorHAnsi" w:eastAsia="Calibri" w:hAnsiTheme="majorHAnsi"/>
        </w:rPr>
      </w:pPr>
      <w:r w:rsidRPr="00781C1A">
        <w:rPr>
          <w:rFonts w:asciiTheme="majorHAnsi" w:eastAsia="Calibri" w:hAnsiTheme="majorHAnsi"/>
        </w:rPr>
        <w:t>ученици који перманентно заостају и тешко савлађ</w:t>
      </w:r>
      <w:r w:rsidR="00420A16" w:rsidRPr="00781C1A">
        <w:rPr>
          <w:rFonts w:asciiTheme="majorHAnsi" w:eastAsia="Calibri" w:hAnsiTheme="majorHAnsi"/>
        </w:rPr>
        <w:t>ују наставно градиво</w:t>
      </w:r>
    </w:p>
    <w:p w:rsidR="00200D7E" w:rsidRPr="00781C1A" w:rsidRDefault="00200D7E" w:rsidP="00AC0CAD">
      <w:pPr>
        <w:pStyle w:val="ListParagraph"/>
        <w:numPr>
          <w:ilvl w:val="0"/>
          <w:numId w:val="12"/>
        </w:numPr>
        <w:rPr>
          <w:rFonts w:asciiTheme="majorHAnsi" w:eastAsia="Calibri" w:hAnsiTheme="majorHAnsi"/>
        </w:rPr>
      </w:pPr>
      <w:r w:rsidRPr="00781C1A">
        <w:rPr>
          <w:rFonts w:asciiTheme="majorHAnsi" w:eastAsia="Calibri" w:hAnsiTheme="majorHAnsi"/>
        </w:rPr>
        <w:t>ученици који у току наставне године више пута у континуитету добију негативне оцене из неког наставног предмета, а посебно ако су из тог предмета у претходном разреду показали недовољан у</w:t>
      </w:r>
      <w:r w:rsidR="00751170" w:rsidRPr="00781C1A">
        <w:rPr>
          <w:rFonts w:asciiTheme="majorHAnsi" w:eastAsia="Calibri" w:hAnsiTheme="majorHAnsi"/>
        </w:rPr>
        <w:t>спех или ишли на поправни испит</w:t>
      </w:r>
    </w:p>
    <w:p w:rsidR="00200D7E" w:rsidRPr="00781C1A" w:rsidRDefault="00200D7E" w:rsidP="00AC0CAD">
      <w:pPr>
        <w:pStyle w:val="ListParagraph"/>
        <w:numPr>
          <w:ilvl w:val="0"/>
          <w:numId w:val="12"/>
        </w:numPr>
        <w:rPr>
          <w:rFonts w:asciiTheme="majorHAnsi" w:eastAsia="Calibri" w:hAnsiTheme="majorHAnsi"/>
        </w:rPr>
      </w:pPr>
      <w:r w:rsidRPr="00781C1A">
        <w:rPr>
          <w:rFonts w:asciiTheme="majorHAnsi" w:eastAsia="Calibri" w:hAnsiTheme="majorHAnsi"/>
        </w:rPr>
        <w:t xml:space="preserve">ученици који у довољној мери не познају језик на којем се обавља настава. </w:t>
      </w:r>
    </w:p>
    <w:p w:rsidR="00200D7E" w:rsidRPr="00781C1A" w:rsidRDefault="00200D7E" w:rsidP="00AC0CAD">
      <w:pPr>
        <w:rPr>
          <w:rFonts w:asciiTheme="majorHAnsi" w:hAnsiTheme="majorHAnsi"/>
        </w:rPr>
      </w:pPr>
      <w:proofErr w:type="gramStart"/>
      <w:r w:rsidRPr="00781C1A">
        <w:rPr>
          <w:rFonts w:asciiTheme="majorHAnsi" w:hAnsiTheme="majorHAnsi"/>
        </w:rPr>
        <w:t>Допунски рад се организује у току читаве наставне године.Допунски рад се може одржати у оквиру једног или два часа недељно.</w:t>
      </w:r>
      <w:proofErr w:type="gramEnd"/>
      <w:r w:rsidRPr="00781C1A">
        <w:rPr>
          <w:rFonts w:asciiTheme="majorHAnsi" w:hAnsiTheme="majorHAnsi"/>
        </w:rPr>
        <w:t xml:space="preserve"> Трајање допунског рада </w:t>
      </w:r>
      <w:proofErr w:type="gramStart"/>
      <w:r w:rsidRPr="00781C1A">
        <w:rPr>
          <w:rFonts w:asciiTheme="majorHAnsi" w:hAnsiTheme="majorHAnsi"/>
        </w:rPr>
        <w:t>се  организује</w:t>
      </w:r>
      <w:proofErr w:type="gramEnd"/>
      <w:r w:rsidRPr="00781C1A">
        <w:rPr>
          <w:rFonts w:asciiTheme="majorHAnsi" w:hAnsiTheme="majorHAnsi"/>
        </w:rPr>
        <w:t xml:space="preserve">  у зависности од пропуста у знању, нивоа усвојености градива, психофизичких могућности ученика, као и оптерећености ученика у току дана. Планови допунске наставе по наставним предметима налазе се у саставу Годишњег плана рада</w:t>
      </w:r>
    </w:p>
    <w:p w:rsidR="00200D7E" w:rsidRPr="0003185A" w:rsidRDefault="00200D7E" w:rsidP="003560CE">
      <w:pPr>
        <w:pStyle w:val="Bezrazmaka"/>
        <w:rPr>
          <w:b/>
          <w:color w:val="002060"/>
        </w:rPr>
      </w:pPr>
      <w:bookmarkStart w:id="155" w:name="_Toc380750759"/>
      <w:bookmarkStart w:id="156" w:name="_Toc418681788"/>
      <w:bookmarkStart w:id="157" w:name="_Toc418683116"/>
      <w:r w:rsidRPr="0003185A">
        <w:rPr>
          <w:b/>
          <w:color w:val="002060"/>
        </w:rPr>
        <w:t>Програм припремн</w:t>
      </w:r>
      <w:r w:rsidRPr="0003185A">
        <w:rPr>
          <w:b/>
          <w:color w:val="002060"/>
          <w:lang w:val="sr-Cyrl-CS"/>
        </w:rPr>
        <w:t>ог рада</w:t>
      </w:r>
      <w:bookmarkEnd w:id="155"/>
      <w:bookmarkEnd w:id="156"/>
      <w:bookmarkEnd w:id="157"/>
    </w:p>
    <w:p w:rsidR="007279C5" w:rsidRPr="00781C1A" w:rsidRDefault="007279C5" w:rsidP="003560CE">
      <w:pPr>
        <w:pStyle w:val="Bezrazmaka"/>
      </w:pPr>
    </w:p>
    <w:p w:rsidR="00420A16" w:rsidRPr="00781C1A" w:rsidRDefault="00200D7E" w:rsidP="00AC0CAD">
      <w:pPr>
        <w:rPr>
          <w:rFonts w:asciiTheme="majorHAnsi" w:hAnsiTheme="majorHAnsi"/>
          <w:b/>
          <w:lang w:val="sr-Cyrl-RS"/>
        </w:rPr>
      </w:pPr>
      <w:r w:rsidRPr="00781C1A">
        <w:rPr>
          <w:rFonts w:asciiTheme="majorHAnsi" w:hAnsiTheme="majorHAnsi"/>
        </w:rPr>
        <w:t xml:space="preserve">Припремни рад се </w:t>
      </w:r>
      <w:r w:rsidR="00420A16" w:rsidRPr="00781C1A">
        <w:rPr>
          <w:rFonts w:asciiTheme="majorHAnsi" w:eastAsia="Times New Roman" w:hAnsiTheme="majorHAnsi"/>
          <w:lang w:val="sr-Cyrl-CS"/>
        </w:rPr>
        <w:t xml:space="preserve">изводи на крају </w:t>
      </w:r>
      <w:r w:rsidR="00420A16" w:rsidRPr="00781C1A">
        <w:rPr>
          <w:rFonts w:asciiTheme="majorHAnsi" w:eastAsia="Times New Roman" w:hAnsiTheme="majorHAnsi"/>
        </w:rPr>
        <w:t>II</w:t>
      </w:r>
      <w:r w:rsidR="007279C5" w:rsidRPr="00781C1A">
        <w:rPr>
          <w:rFonts w:asciiTheme="majorHAnsi" w:eastAsia="Times New Roman" w:hAnsiTheme="majorHAnsi"/>
        </w:rPr>
        <w:t xml:space="preserve"> </w:t>
      </w:r>
      <w:proofErr w:type="gramStart"/>
      <w:r w:rsidR="00420A16" w:rsidRPr="00781C1A">
        <w:rPr>
          <w:rFonts w:asciiTheme="majorHAnsi" w:eastAsia="Times New Roman" w:hAnsiTheme="majorHAnsi"/>
          <w:lang w:val="sr-Cyrl-CS"/>
        </w:rPr>
        <w:t>полугодишта ,</w:t>
      </w:r>
      <w:proofErr w:type="gramEnd"/>
      <w:r w:rsidR="00420A16" w:rsidRPr="00781C1A">
        <w:rPr>
          <w:rFonts w:asciiTheme="majorHAnsi" w:eastAsia="Times New Roman" w:hAnsiTheme="majorHAnsi"/>
          <w:lang w:val="sr-Cyrl-CS"/>
        </w:rPr>
        <w:t xml:space="preserve"> у јунуили августу месецу за све ученике који су упућени на поправне испите</w:t>
      </w:r>
      <w:r w:rsidR="00420A16" w:rsidRPr="00781C1A">
        <w:rPr>
          <w:rFonts w:asciiTheme="majorHAnsi" w:eastAsia="Times New Roman" w:hAnsiTheme="majorHAnsi"/>
          <w:lang w:val="ru-RU"/>
        </w:rPr>
        <w:t>.</w:t>
      </w:r>
    </w:p>
    <w:p w:rsidR="00420A16" w:rsidRDefault="00420A16" w:rsidP="00AC0CAD">
      <w:pPr>
        <w:rPr>
          <w:rFonts w:asciiTheme="majorHAnsi" w:eastAsia="Times New Roman" w:hAnsiTheme="majorHAnsi"/>
          <w:lang w:val="sr-Cyrl-CS"/>
        </w:rPr>
      </w:pPr>
      <w:r w:rsidRPr="00781C1A">
        <w:rPr>
          <w:rFonts w:asciiTheme="majorHAnsi" w:eastAsia="Times New Roman" w:hAnsiTheme="majorHAnsi"/>
          <w:lang w:val="sr-Cyrl-CS"/>
        </w:rPr>
        <w:t xml:space="preserve">Број часова припремне наставе зависи од годишњег фонда часова редовне наставе и одлуке наставника. </w:t>
      </w:r>
    </w:p>
    <w:p w:rsidR="006B5AB2" w:rsidRPr="00781C1A" w:rsidRDefault="006B5AB2" w:rsidP="00AC0CAD">
      <w:pPr>
        <w:rPr>
          <w:rFonts w:asciiTheme="majorHAnsi" w:eastAsia="Times New Roman" w:hAnsiTheme="majorHAnsi"/>
          <w:lang w:val="sr-Cyrl-CS"/>
        </w:rPr>
      </w:pPr>
      <w:r>
        <w:rPr>
          <w:rFonts w:asciiTheme="majorHAnsi" w:eastAsia="Times New Roman" w:hAnsiTheme="majorHAnsi"/>
          <w:lang w:val="sr-Cyrl-CS"/>
        </w:rPr>
        <w:t>______________________________________________________________________________________________________________________________</w:t>
      </w:r>
    </w:p>
    <w:p w:rsidR="006B5AB2" w:rsidRPr="009E26E3" w:rsidRDefault="006B5AB2" w:rsidP="006B5AB2">
      <w:pPr>
        <w:spacing w:after="0" w:line="240" w:lineRule="auto"/>
        <w:rPr>
          <w:rFonts w:asciiTheme="majorHAnsi" w:eastAsiaTheme="minorHAnsi" w:hAnsiTheme="majorHAnsi" w:cstheme="minorBidi"/>
          <w:b/>
          <w:i/>
          <w:sz w:val="24"/>
          <w:szCs w:val="24"/>
          <w:lang w:val="sr-Cyrl-RS"/>
        </w:rPr>
      </w:pPr>
      <w:bookmarkStart w:id="158" w:name="_Toc418681789"/>
      <w:bookmarkStart w:id="159" w:name="_Toc418683117"/>
      <w:r w:rsidRPr="009E26E3">
        <w:rPr>
          <w:rFonts w:asciiTheme="majorHAnsi" w:eastAsiaTheme="minorHAnsi" w:hAnsiTheme="majorHAnsi" w:cstheme="minorBidi"/>
          <w:b/>
          <w:i/>
          <w:sz w:val="24"/>
          <w:szCs w:val="24"/>
          <w:lang w:val="sr-Cyrl-RS"/>
        </w:rPr>
        <w:t>* ДОПУНА ПРОГРАМА:</w:t>
      </w:r>
    </w:p>
    <w:p w:rsidR="006B5AB2" w:rsidRPr="009E26E3" w:rsidRDefault="009E26E3" w:rsidP="006B5AB2">
      <w:pPr>
        <w:spacing w:after="0" w:line="240" w:lineRule="auto"/>
        <w:rPr>
          <w:rFonts w:asciiTheme="majorHAnsi" w:eastAsiaTheme="minorHAnsi" w:hAnsiTheme="majorHAnsi" w:cstheme="minorBidi"/>
          <w:b/>
          <w:i/>
          <w:sz w:val="24"/>
          <w:szCs w:val="24"/>
          <w:lang w:val="sr-Cyrl-RS"/>
        </w:rPr>
      </w:pPr>
      <w:r>
        <w:rPr>
          <w:rFonts w:asciiTheme="majorHAnsi" w:eastAsiaTheme="minorHAnsi" w:hAnsiTheme="majorHAnsi" w:cstheme="minorBidi"/>
          <w:b/>
          <w:i/>
          <w:sz w:val="24"/>
          <w:szCs w:val="24"/>
          <w:lang w:val="sr-Cyrl-RS"/>
        </w:rPr>
        <w:t>Уз сагласност Школског одбора од 26.06.2018. када је усвојен Школски програм</w:t>
      </w:r>
      <w:r w:rsidR="0003185A">
        <w:rPr>
          <w:rFonts w:asciiTheme="majorHAnsi" w:eastAsiaTheme="minorHAnsi" w:hAnsiTheme="majorHAnsi" w:cstheme="minorBidi"/>
          <w:b/>
          <w:i/>
          <w:sz w:val="24"/>
          <w:szCs w:val="24"/>
          <w:lang w:val="sr-Cyrl-RS"/>
        </w:rPr>
        <w:t>, немајући у том тренутку комплетну информацију и упутство у вези са увођењем нових изобрних програма, н</w:t>
      </w:r>
      <w:r w:rsidR="006B5AB2" w:rsidRPr="009E26E3">
        <w:rPr>
          <w:rFonts w:asciiTheme="majorHAnsi" w:eastAsiaTheme="minorHAnsi" w:hAnsiTheme="majorHAnsi" w:cstheme="minorBidi"/>
          <w:b/>
          <w:i/>
          <w:sz w:val="24"/>
          <w:szCs w:val="24"/>
          <w:lang w:val="sr-Cyrl-RS"/>
        </w:rPr>
        <w:t xml:space="preserve">а седници Наставничког већа Гимназије „Милош Савковић“ у Аранђеловцу од 04.07.2018. донета је одлука да се ученицима ПРВОГ РАЗРЕДА  понуде четири нова изборна предмета/програма од којих ће ученици при упису моћи да изаберу два. </w:t>
      </w:r>
    </w:p>
    <w:p w:rsidR="006B5AB2" w:rsidRPr="009E26E3" w:rsidRDefault="006B5AB2" w:rsidP="006B5AB2">
      <w:pPr>
        <w:spacing w:after="0" w:line="240" w:lineRule="auto"/>
        <w:rPr>
          <w:rFonts w:asciiTheme="majorHAnsi" w:eastAsiaTheme="minorHAnsi" w:hAnsiTheme="majorHAnsi" w:cstheme="minorBidi"/>
          <w:sz w:val="24"/>
          <w:szCs w:val="24"/>
          <w:lang w:val="sr-Cyrl-RS"/>
        </w:rPr>
      </w:pPr>
    </w:p>
    <w:p w:rsidR="006B5AB2" w:rsidRPr="009E26E3" w:rsidRDefault="006B5AB2" w:rsidP="006B5AB2">
      <w:pPr>
        <w:spacing w:after="0" w:line="240" w:lineRule="auto"/>
        <w:rPr>
          <w:rFonts w:asciiTheme="majorHAnsi" w:eastAsiaTheme="minorHAnsi" w:hAnsiTheme="majorHAnsi" w:cstheme="minorBidi"/>
          <w:lang w:val="sr-Cyrl-RS"/>
        </w:rPr>
      </w:pPr>
      <w:r w:rsidRPr="009E26E3">
        <w:rPr>
          <w:rFonts w:asciiTheme="majorHAnsi" w:eastAsiaTheme="minorHAnsi" w:hAnsiTheme="majorHAnsi" w:cstheme="minorBidi"/>
          <w:lang w:val="sr-Cyrl-RS"/>
        </w:rPr>
        <w:t>Понуђени изборни предмети су:</w:t>
      </w:r>
    </w:p>
    <w:p w:rsidR="006B5AB2" w:rsidRPr="006B5AB2" w:rsidRDefault="006B5AB2" w:rsidP="006B5AB2">
      <w:pPr>
        <w:spacing w:after="0" w:line="240" w:lineRule="auto"/>
        <w:rPr>
          <w:rFonts w:asciiTheme="majorHAnsi" w:eastAsiaTheme="minorHAnsi" w:hAnsiTheme="majorHAnsi" w:cstheme="minorBidi"/>
          <w:lang w:val="sr-Cyrl-RS"/>
        </w:rPr>
      </w:pPr>
    </w:p>
    <w:p w:rsidR="009E26E3" w:rsidRPr="009E26E3" w:rsidRDefault="006B5AB2" w:rsidP="006B5AB2">
      <w:pPr>
        <w:pStyle w:val="ListParagraph"/>
        <w:numPr>
          <w:ilvl w:val="0"/>
          <w:numId w:val="27"/>
        </w:numPr>
        <w:spacing w:after="0" w:line="240" w:lineRule="auto"/>
        <w:rPr>
          <w:rFonts w:asciiTheme="majorHAnsi" w:hAnsiTheme="majorHAnsi" w:cstheme="minorBidi"/>
          <w:sz w:val="24"/>
          <w:szCs w:val="24"/>
          <w:lang w:val="sr-Cyrl-RS"/>
        </w:rPr>
      </w:pPr>
      <w:r w:rsidRPr="009E26E3">
        <w:rPr>
          <w:rFonts w:asciiTheme="majorHAnsi" w:eastAsiaTheme="minorHAnsi" w:hAnsiTheme="majorHAnsi" w:cstheme="minorBidi"/>
          <w:b/>
          <w:i/>
          <w:sz w:val="28"/>
          <w:szCs w:val="28"/>
        </w:rPr>
        <w:t>Језик, медији и култура</w:t>
      </w:r>
      <w:r w:rsidRPr="009E26E3">
        <w:rPr>
          <w:rFonts w:asciiTheme="majorHAnsi" w:eastAsiaTheme="minorHAnsi" w:hAnsiTheme="majorHAnsi" w:cstheme="minorBidi"/>
          <w:sz w:val="24"/>
          <w:szCs w:val="24"/>
        </w:rPr>
        <w:t xml:space="preserve"> </w:t>
      </w:r>
      <w:r w:rsidR="009E26E3" w:rsidRPr="009E26E3">
        <w:rPr>
          <w:rFonts w:asciiTheme="majorHAnsi" w:eastAsiaTheme="minorHAnsi" w:hAnsiTheme="majorHAnsi" w:cstheme="minorBidi"/>
          <w:sz w:val="24"/>
          <w:szCs w:val="24"/>
          <w:lang w:val="sr-Cyrl-RS"/>
        </w:rPr>
        <w:t xml:space="preserve"> </w:t>
      </w:r>
    </w:p>
    <w:p w:rsidR="009E26E3" w:rsidRPr="009E26E3" w:rsidRDefault="006B5AB2" w:rsidP="006B5AB2">
      <w:pPr>
        <w:pStyle w:val="ListParagraph"/>
        <w:numPr>
          <w:ilvl w:val="0"/>
          <w:numId w:val="27"/>
        </w:numPr>
        <w:spacing w:after="0" w:line="240" w:lineRule="auto"/>
        <w:rPr>
          <w:rFonts w:asciiTheme="majorHAnsi" w:hAnsiTheme="majorHAnsi" w:cstheme="minorBidi"/>
          <w:sz w:val="24"/>
          <w:szCs w:val="24"/>
          <w:lang w:val="sr-Cyrl-RS"/>
        </w:rPr>
      </w:pPr>
      <w:r w:rsidRPr="009E26E3">
        <w:rPr>
          <w:rFonts w:asciiTheme="majorHAnsi" w:eastAsiaTheme="minorHAnsi" w:hAnsiTheme="majorHAnsi" w:cstheme="minorBidi"/>
          <w:b/>
          <w:i/>
          <w:sz w:val="28"/>
          <w:szCs w:val="28"/>
        </w:rPr>
        <w:t>Образовање за одрживи развој</w:t>
      </w:r>
      <w:r w:rsidRPr="009E26E3">
        <w:rPr>
          <w:rFonts w:asciiTheme="majorHAnsi" w:eastAsiaTheme="minorHAnsi" w:hAnsiTheme="majorHAnsi" w:cstheme="minorBidi"/>
          <w:b/>
          <w:i/>
          <w:sz w:val="24"/>
          <w:szCs w:val="24"/>
        </w:rPr>
        <w:t xml:space="preserve"> </w:t>
      </w:r>
    </w:p>
    <w:p w:rsidR="009E26E3" w:rsidRPr="009E26E3" w:rsidRDefault="006B5AB2" w:rsidP="009E26E3">
      <w:pPr>
        <w:pStyle w:val="ListParagraph"/>
        <w:numPr>
          <w:ilvl w:val="0"/>
          <w:numId w:val="27"/>
        </w:numPr>
        <w:spacing w:after="0" w:line="240" w:lineRule="auto"/>
        <w:rPr>
          <w:rFonts w:asciiTheme="majorHAnsi" w:hAnsiTheme="majorHAnsi" w:cstheme="minorBidi"/>
          <w:sz w:val="24"/>
          <w:szCs w:val="24"/>
          <w:lang w:val="sr-Cyrl-RS"/>
        </w:rPr>
      </w:pPr>
      <w:r w:rsidRPr="009E26E3">
        <w:rPr>
          <w:rFonts w:asciiTheme="majorHAnsi" w:eastAsiaTheme="minorHAnsi" w:hAnsiTheme="majorHAnsi" w:cstheme="minorBidi"/>
          <w:b/>
          <w:i/>
          <w:sz w:val="28"/>
          <w:szCs w:val="28"/>
        </w:rPr>
        <w:t>Примењене науке</w:t>
      </w:r>
      <w:r w:rsidRPr="009E26E3">
        <w:rPr>
          <w:rFonts w:asciiTheme="majorHAnsi" w:eastAsiaTheme="minorHAnsi" w:hAnsiTheme="majorHAnsi" w:cstheme="minorBidi"/>
          <w:i/>
          <w:sz w:val="24"/>
          <w:szCs w:val="24"/>
        </w:rPr>
        <w:t xml:space="preserve"> </w:t>
      </w:r>
      <w:r w:rsidRPr="009E26E3">
        <w:rPr>
          <w:rFonts w:asciiTheme="majorHAnsi" w:eastAsiaTheme="minorHAnsi" w:hAnsiTheme="majorHAnsi" w:cstheme="minorBidi"/>
          <w:sz w:val="24"/>
          <w:szCs w:val="24"/>
        </w:rPr>
        <w:t xml:space="preserve"> </w:t>
      </w:r>
    </w:p>
    <w:p w:rsidR="006B5AB2" w:rsidRPr="009E26E3" w:rsidRDefault="006B5AB2" w:rsidP="009E26E3">
      <w:pPr>
        <w:pStyle w:val="ListParagraph"/>
        <w:numPr>
          <w:ilvl w:val="0"/>
          <w:numId w:val="27"/>
        </w:numPr>
        <w:spacing w:after="0" w:line="240" w:lineRule="auto"/>
        <w:rPr>
          <w:rFonts w:asciiTheme="majorHAnsi" w:hAnsiTheme="majorHAnsi" w:cstheme="minorBidi"/>
          <w:sz w:val="24"/>
          <w:szCs w:val="24"/>
          <w:lang w:val="sr-Cyrl-RS"/>
        </w:rPr>
      </w:pPr>
      <w:r w:rsidRPr="009E26E3">
        <w:rPr>
          <w:rFonts w:asciiTheme="majorHAnsi" w:eastAsiaTheme="minorHAnsi" w:hAnsiTheme="majorHAnsi" w:cstheme="minorBidi"/>
          <w:b/>
          <w:i/>
          <w:sz w:val="28"/>
          <w:szCs w:val="28"/>
        </w:rPr>
        <w:t>Уметност и дизајн</w:t>
      </w:r>
      <w:r w:rsidRPr="009E26E3">
        <w:rPr>
          <w:rFonts w:asciiTheme="majorHAnsi" w:eastAsiaTheme="minorHAnsi" w:hAnsiTheme="majorHAnsi" w:cstheme="minorBidi"/>
          <w:i/>
          <w:sz w:val="24"/>
          <w:szCs w:val="24"/>
        </w:rPr>
        <w:t xml:space="preserve"> </w:t>
      </w:r>
      <w:r w:rsidRPr="009E26E3">
        <w:rPr>
          <w:rFonts w:asciiTheme="majorHAnsi" w:eastAsiaTheme="minorHAnsi" w:hAnsiTheme="majorHAnsi" w:cstheme="minorBidi"/>
          <w:sz w:val="24"/>
          <w:szCs w:val="24"/>
        </w:rPr>
        <w:t xml:space="preserve"> </w:t>
      </w:r>
    </w:p>
    <w:p w:rsidR="006B5AB2" w:rsidRDefault="006B5AB2" w:rsidP="003560CE">
      <w:pPr>
        <w:pStyle w:val="Bezrazmaka"/>
        <w:rPr>
          <w:b/>
          <w:color w:val="002060"/>
        </w:rPr>
      </w:pPr>
    </w:p>
    <w:p w:rsidR="006B5AB2" w:rsidRDefault="006B5AB2" w:rsidP="003560CE">
      <w:pPr>
        <w:pStyle w:val="Bezrazmaka"/>
        <w:rPr>
          <w:b/>
          <w:color w:val="002060"/>
        </w:rPr>
      </w:pPr>
    </w:p>
    <w:p w:rsidR="006B5AB2" w:rsidRDefault="009E26E3" w:rsidP="009E26E3">
      <w:pPr>
        <w:pStyle w:val="Bezrazmaka"/>
        <w:tabs>
          <w:tab w:val="left" w:pos="6210"/>
        </w:tabs>
        <w:rPr>
          <w:b/>
          <w:lang w:val="sr-Cyrl-RS"/>
        </w:rPr>
      </w:pPr>
      <w:r>
        <w:rPr>
          <w:b/>
          <w:color w:val="002060"/>
        </w:rPr>
        <w:tab/>
      </w:r>
      <w:r>
        <w:rPr>
          <w:b/>
          <w:lang w:val="sr-Cyrl-RS"/>
        </w:rPr>
        <w:t>Директор школе</w:t>
      </w:r>
    </w:p>
    <w:p w:rsidR="009E26E3" w:rsidRPr="009E26E3" w:rsidRDefault="009E26E3" w:rsidP="009E26E3">
      <w:pPr>
        <w:pStyle w:val="Bezrazmaka"/>
        <w:tabs>
          <w:tab w:val="left" w:pos="6210"/>
        </w:tabs>
        <w:rPr>
          <w:b/>
          <w:lang w:val="sr-Cyrl-RS"/>
        </w:rPr>
      </w:pPr>
      <w:r>
        <w:rPr>
          <w:b/>
          <w:lang w:val="sr-Cyrl-RS"/>
        </w:rPr>
        <w:tab/>
        <w:t>Живорад Игрутиновић</w:t>
      </w:r>
    </w:p>
    <w:p w:rsidR="006B5AB2" w:rsidRDefault="006B5AB2" w:rsidP="003560CE">
      <w:pPr>
        <w:pStyle w:val="Bezrazmaka"/>
        <w:rPr>
          <w:b/>
          <w:color w:val="002060"/>
        </w:rPr>
      </w:pPr>
    </w:p>
    <w:p w:rsidR="006B5AB2" w:rsidRDefault="006B5AB2" w:rsidP="003560CE">
      <w:pPr>
        <w:pStyle w:val="Bezrazmaka"/>
        <w:rPr>
          <w:b/>
          <w:color w:val="002060"/>
        </w:rPr>
      </w:pPr>
    </w:p>
    <w:p w:rsidR="006B5AB2" w:rsidRDefault="006B5AB2" w:rsidP="003560CE">
      <w:pPr>
        <w:pStyle w:val="Bezrazmaka"/>
        <w:rPr>
          <w:b/>
          <w:color w:val="002060"/>
        </w:rPr>
      </w:pPr>
    </w:p>
    <w:p w:rsidR="006B5AB2" w:rsidRDefault="006B5AB2" w:rsidP="003560CE">
      <w:pPr>
        <w:pStyle w:val="Bezrazmaka"/>
        <w:rPr>
          <w:b/>
          <w:color w:val="002060"/>
        </w:rPr>
      </w:pPr>
    </w:p>
    <w:p w:rsidR="006B5AB2" w:rsidRDefault="006B5AB2" w:rsidP="003560CE">
      <w:pPr>
        <w:pStyle w:val="Bezrazmaka"/>
        <w:rPr>
          <w:b/>
          <w:color w:val="002060"/>
        </w:rPr>
      </w:pPr>
    </w:p>
    <w:p w:rsidR="006B5AB2" w:rsidRDefault="006B5AB2" w:rsidP="003560CE">
      <w:pPr>
        <w:pStyle w:val="Bezrazmaka"/>
        <w:rPr>
          <w:b/>
          <w:color w:val="002060"/>
        </w:rPr>
      </w:pPr>
    </w:p>
    <w:p w:rsidR="006B5AB2" w:rsidRDefault="006B5AB2" w:rsidP="003560CE">
      <w:pPr>
        <w:pStyle w:val="Bezrazmaka"/>
        <w:rPr>
          <w:b/>
          <w:color w:val="002060"/>
        </w:rPr>
      </w:pPr>
    </w:p>
    <w:p w:rsidR="006B5AB2" w:rsidRDefault="006B5AB2" w:rsidP="003560CE">
      <w:pPr>
        <w:pStyle w:val="Bezrazmaka"/>
        <w:rPr>
          <w:b/>
          <w:color w:val="002060"/>
        </w:rPr>
      </w:pPr>
    </w:p>
    <w:p w:rsidR="006B5AB2" w:rsidRDefault="006B5AB2" w:rsidP="003560CE">
      <w:pPr>
        <w:pStyle w:val="Bezrazmaka"/>
        <w:rPr>
          <w:b/>
          <w:color w:val="002060"/>
        </w:rPr>
      </w:pPr>
    </w:p>
    <w:p w:rsidR="00167660" w:rsidRPr="003560CE" w:rsidRDefault="00167660" w:rsidP="003560CE">
      <w:pPr>
        <w:pStyle w:val="Bezrazmaka"/>
        <w:rPr>
          <w:b/>
          <w:color w:val="002060"/>
          <w:lang w:val="sr-Cyrl-CS"/>
        </w:rPr>
      </w:pPr>
      <w:r w:rsidRPr="003560CE">
        <w:rPr>
          <w:b/>
          <w:color w:val="002060"/>
          <w:lang w:val="sr-Cyrl-CS"/>
        </w:rPr>
        <w:t>Прилог :</w:t>
      </w:r>
      <w:bookmarkEnd w:id="158"/>
      <w:bookmarkEnd w:id="159"/>
      <w:r w:rsidRPr="003560CE">
        <w:rPr>
          <w:b/>
          <w:color w:val="002060"/>
          <w:lang w:val="sr-Cyrl-CS"/>
        </w:rPr>
        <w:tab/>
      </w:r>
    </w:p>
    <w:p w:rsidR="00990254" w:rsidRPr="00781C1A" w:rsidRDefault="00990254" w:rsidP="003560CE">
      <w:pPr>
        <w:pStyle w:val="Bezrazmaka"/>
        <w:rPr>
          <w:lang w:val="sr-Cyrl-CS"/>
        </w:rPr>
      </w:pPr>
    </w:p>
    <w:p w:rsidR="00167660" w:rsidRPr="00781C1A" w:rsidRDefault="00167660" w:rsidP="00AC0CAD">
      <w:pPr>
        <w:rPr>
          <w:rFonts w:asciiTheme="majorHAnsi" w:eastAsia="Times New Roman" w:hAnsiTheme="majorHAnsi"/>
          <w:lang w:val="sr-Cyrl-CS"/>
        </w:rPr>
      </w:pPr>
      <w:r w:rsidRPr="00781C1A">
        <w:rPr>
          <w:rFonts w:asciiTheme="majorHAnsi" w:eastAsia="Times New Roman" w:hAnsiTheme="majorHAnsi"/>
          <w:lang w:val="sr-Cyrl-CS"/>
        </w:rPr>
        <w:t>Про</w:t>
      </w:r>
      <w:r w:rsidR="00990254" w:rsidRPr="00781C1A">
        <w:rPr>
          <w:rFonts w:asciiTheme="majorHAnsi" w:eastAsia="Times New Roman" w:hAnsiTheme="majorHAnsi"/>
          <w:lang w:val="sr-Cyrl-CS"/>
        </w:rPr>
        <w:t>г</w:t>
      </w:r>
      <w:r w:rsidRPr="00781C1A">
        <w:rPr>
          <w:rFonts w:asciiTheme="majorHAnsi" w:eastAsia="Times New Roman" w:hAnsiTheme="majorHAnsi"/>
          <w:lang w:val="sr-Cyrl-CS"/>
        </w:rPr>
        <w:t xml:space="preserve">рам обавезних и изборних наставних предмета </w:t>
      </w:r>
    </w:p>
    <w:p w:rsidR="00167660" w:rsidRPr="00781C1A" w:rsidRDefault="00167660" w:rsidP="00AC0CAD">
      <w:pPr>
        <w:rPr>
          <w:rFonts w:asciiTheme="majorHAnsi" w:eastAsia="Times New Roman" w:hAnsiTheme="majorHAnsi"/>
          <w:lang w:val="sr-Cyrl-CS"/>
        </w:rPr>
      </w:pPr>
      <w:r w:rsidRPr="00781C1A">
        <w:rPr>
          <w:rFonts w:asciiTheme="majorHAnsi" w:eastAsia="Times New Roman" w:hAnsiTheme="majorHAnsi"/>
          <w:lang w:val="sr-Cyrl-CS"/>
        </w:rPr>
        <w:t xml:space="preserve">Програм додатног и допунског рада </w:t>
      </w:r>
    </w:p>
    <w:sectPr w:rsidR="00167660" w:rsidRPr="00781C1A" w:rsidSect="00781C1A">
      <w:headerReference w:type="default" r:id="rId10"/>
      <w:footerReference w:type="default" r:id="rId11"/>
      <w:footerReference w:type="first" r:id="rId12"/>
      <w:pgSz w:w="12240" w:h="15840"/>
      <w:pgMar w:top="990" w:right="900" w:bottom="1440" w:left="990" w:header="576"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2FA" w:rsidRDefault="00A862FA" w:rsidP="0000314E">
      <w:pPr>
        <w:spacing w:after="0" w:line="240" w:lineRule="auto"/>
      </w:pPr>
      <w:r>
        <w:separator/>
      </w:r>
    </w:p>
  </w:endnote>
  <w:endnote w:type="continuationSeparator" w:id="0">
    <w:p w:rsidR="00A862FA" w:rsidRDefault="00A862FA" w:rsidP="0000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ＭＳ 明朝"/>
    <w:panose1 w:val="02020609040205080304"/>
    <w:charset w:val="80"/>
    <w:family w:val="roman"/>
    <w:notTrueType/>
    <w:pitch w:val="fixed"/>
    <w:sig w:usb0="00000001" w:usb1="08070000" w:usb2="00000010" w:usb3="00000000" w:csb0="00020000" w:csb1="00000000"/>
  </w:font>
  <w:font w:name="Cir Arial">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Arial,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149240"/>
      <w:docPartObj>
        <w:docPartGallery w:val="Page Numbers (Bottom of Page)"/>
        <w:docPartUnique/>
      </w:docPartObj>
    </w:sdtPr>
    <w:sdtEndPr>
      <w:rPr>
        <w:noProof/>
      </w:rPr>
    </w:sdtEndPr>
    <w:sdtContent>
      <w:p w:rsidR="0014669C" w:rsidRDefault="0014669C">
        <w:pPr>
          <w:pStyle w:val="Footer"/>
          <w:jc w:val="center"/>
        </w:pPr>
        <w:r>
          <w:fldChar w:fldCharType="begin"/>
        </w:r>
        <w:r>
          <w:instrText xml:space="preserve"> PAGE   \* MERGEFORMAT </w:instrText>
        </w:r>
        <w:r>
          <w:fldChar w:fldCharType="separate"/>
        </w:r>
        <w:r w:rsidR="000C218E">
          <w:rPr>
            <w:noProof/>
          </w:rPr>
          <w:t>2</w:t>
        </w:r>
        <w:r>
          <w:rPr>
            <w:noProof/>
          </w:rPr>
          <w:fldChar w:fldCharType="end"/>
        </w:r>
      </w:p>
    </w:sdtContent>
  </w:sdt>
  <w:p w:rsidR="0014669C" w:rsidRDefault="001466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69C" w:rsidRDefault="0014669C">
    <w:pPr>
      <w:pStyle w:val="Footer"/>
      <w:jc w:val="center"/>
    </w:pPr>
  </w:p>
  <w:p w:rsidR="0014669C" w:rsidRDefault="00146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2FA" w:rsidRDefault="00A862FA" w:rsidP="0000314E">
      <w:pPr>
        <w:spacing w:after="0" w:line="240" w:lineRule="auto"/>
      </w:pPr>
      <w:r>
        <w:separator/>
      </w:r>
    </w:p>
  </w:footnote>
  <w:footnote w:type="continuationSeparator" w:id="0">
    <w:p w:rsidR="00A862FA" w:rsidRDefault="00A862FA" w:rsidP="000031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69C" w:rsidRPr="00990254" w:rsidRDefault="0014669C" w:rsidP="00781C1A">
    <w:pPr>
      <w:pStyle w:val="HeaderOdd"/>
      <w:rPr>
        <w:lang w:val="sr-Cyrl-RS"/>
      </w:rPr>
    </w:pPr>
    <w:r>
      <w:rPr>
        <w:lang w:val="sr-Cyrl-RS"/>
      </w:rPr>
      <w:t>Гимназија „Милош Савковић“ Аранђеловац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832"/>
    <w:multiLevelType w:val="hybridMultilevel"/>
    <w:tmpl w:val="B6044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C5359"/>
    <w:multiLevelType w:val="hybridMultilevel"/>
    <w:tmpl w:val="D106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B527D"/>
    <w:multiLevelType w:val="hybridMultilevel"/>
    <w:tmpl w:val="CC72C35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
    <w:nsid w:val="13D04FFE"/>
    <w:multiLevelType w:val="hybridMultilevel"/>
    <w:tmpl w:val="4F1A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37204D"/>
    <w:multiLevelType w:val="hybridMultilevel"/>
    <w:tmpl w:val="427C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D64FE7"/>
    <w:multiLevelType w:val="hybridMultilevel"/>
    <w:tmpl w:val="AF0E176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F9D11D0"/>
    <w:multiLevelType w:val="hybridMultilevel"/>
    <w:tmpl w:val="3DB246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0952A9C"/>
    <w:multiLevelType w:val="hybridMultilevel"/>
    <w:tmpl w:val="9172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5B1EAC"/>
    <w:multiLevelType w:val="hybridMultilevel"/>
    <w:tmpl w:val="197618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282435C0"/>
    <w:multiLevelType w:val="hybridMultilevel"/>
    <w:tmpl w:val="7C4E4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D67F52"/>
    <w:multiLevelType w:val="hybridMultilevel"/>
    <w:tmpl w:val="97562ED6"/>
    <w:lvl w:ilvl="0" w:tplc="338E362C">
      <w:start w:val="1"/>
      <w:numFmt w:val="bullet"/>
      <w:pStyle w:val="TOC4"/>
      <w:lvlText w:val=""/>
      <w:lvlJc w:val="left"/>
      <w:pPr>
        <w:tabs>
          <w:tab w:val="num" w:pos="1440"/>
        </w:tabs>
        <w:ind w:left="1440" w:hanging="360"/>
      </w:pPr>
      <w:rPr>
        <w:rFonts w:ascii="Symbol" w:hAnsi="Symbol" w:hint="default"/>
      </w:rPr>
    </w:lvl>
    <w:lvl w:ilvl="1" w:tplc="9A7AE382">
      <w:start w:val="1"/>
      <w:numFmt w:val="bullet"/>
      <w:lvlText w:val=""/>
      <w:lvlJc w:val="left"/>
      <w:pPr>
        <w:tabs>
          <w:tab w:val="num" w:pos="2160"/>
        </w:tabs>
        <w:ind w:left="2160" w:hanging="360"/>
      </w:pPr>
      <w:rPr>
        <w:rFonts w:ascii="Symbol" w:hAnsi="Symbol" w:hint="default"/>
        <w:color w:val="auto"/>
      </w:rPr>
    </w:lvl>
    <w:lvl w:ilvl="2" w:tplc="241A0005" w:tentative="1">
      <w:start w:val="1"/>
      <w:numFmt w:val="bullet"/>
      <w:lvlText w:val=""/>
      <w:lvlJc w:val="left"/>
      <w:pPr>
        <w:tabs>
          <w:tab w:val="num" w:pos="2880"/>
        </w:tabs>
        <w:ind w:left="2880" w:hanging="360"/>
      </w:pPr>
      <w:rPr>
        <w:rFonts w:ascii="Wingdings" w:hAnsi="Wingdings" w:hint="default"/>
      </w:rPr>
    </w:lvl>
    <w:lvl w:ilvl="3" w:tplc="241A0001" w:tentative="1">
      <w:start w:val="1"/>
      <w:numFmt w:val="bullet"/>
      <w:lvlText w:val=""/>
      <w:lvlJc w:val="left"/>
      <w:pPr>
        <w:tabs>
          <w:tab w:val="num" w:pos="3600"/>
        </w:tabs>
        <w:ind w:left="3600" w:hanging="360"/>
      </w:pPr>
      <w:rPr>
        <w:rFonts w:ascii="Symbol" w:hAnsi="Symbol" w:hint="default"/>
      </w:rPr>
    </w:lvl>
    <w:lvl w:ilvl="4" w:tplc="241A0003" w:tentative="1">
      <w:start w:val="1"/>
      <w:numFmt w:val="bullet"/>
      <w:lvlText w:val="o"/>
      <w:lvlJc w:val="left"/>
      <w:pPr>
        <w:tabs>
          <w:tab w:val="num" w:pos="4320"/>
        </w:tabs>
        <w:ind w:left="4320" w:hanging="360"/>
      </w:pPr>
      <w:rPr>
        <w:rFonts w:ascii="Courier New" w:hAnsi="Courier New" w:cs="Courier New" w:hint="default"/>
      </w:rPr>
    </w:lvl>
    <w:lvl w:ilvl="5" w:tplc="241A0005" w:tentative="1">
      <w:start w:val="1"/>
      <w:numFmt w:val="bullet"/>
      <w:lvlText w:val=""/>
      <w:lvlJc w:val="left"/>
      <w:pPr>
        <w:tabs>
          <w:tab w:val="num" w:pos="5040"/>
        </w:tabs>
        <w:ind w:left="5040" w:hanging="360"/>
      </w:pPr>
      <w:rPr>
        <w:rFonts w:ascii="Wingdings" w:hAnsi="Wingdings" w:hint="default"/>
      </w:rPr>
    </w:lvl>
    <w:lvl w:ilvl="6" w:tplc="241A0001" w:tentative="1">
      <w:start w:val="1"/>
      <w:numFmt w:val="bullet"/>
      <w:lvlText w:val=""/>
      <w:lvlJc w:val="left"/>
      <w:pPr>
        <w:tabs>
          <w:tab w:val="num" w:pos="5760"/>
        </w:tabs>
        <w:ind w:left="5760" w:hanging="360"/>
      </w:pPr>
      <w:rPr>
        <w:rFonts w:ascii="Symbol" w:hAnsi="Symbol" w:hint="default"/>
      </w:rPr>
    </w:lvl>
    <w:lvl w:ilvl="7" w:tplc="241A0003" w:tentative="1">
      <w:start w:val="1"/>
      <w:numFmt w:val="bullet"/>
      <w:lvlText w:val="o"/>
      <w:lvlJc w:val="left"/>
      <w:pPr>
        <w:tabs>
          <w:tab w:val="num" w:pos="6480"/>
        </w:tabs>
        <w:ind w:left="6480" w:hanging="360"/>
      </w:pPr>
      <w:rPr>
        <w:rFonts w:ascii="Courier New" w:hAnsi="Courier New" w:cs="Courier New" w:hint="default"/>
      </w:rPr>
    </w:lvl>
    <w:lvl w:ilvl="8" w:tplc="241A0005" w:tentative="1">
      <w:start w:val="1"/>
      <w:numFmt w:val="bullet"/>
      <w:lvlText w:val=""/>
      <w:lvlJc w:val="left"/>
      <w:pPr>
        <w:tabs>
          <w:tab w:val="num" w:pos="7200"/>
        </w:tabs>
        <w:ind w:left="7200" w:hanging="360"/>
      </w:pPr>
      <w:rPr>
        <w:rFonts w:ascii="Wingdings" w:hAnsi="Wingdings" w:hint="default"/>
      </w:rPr>
    </w:lvl>
  </w:abstractNum>
  <w:abstractNum w:abstractNumId="11">
    <w:nsid w:val="2CAC7FD5"/>
    <w:multiLevelType w:val="hybridMultilevel"/>
    <w:tmpl w:val="9BC8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B75CD2"/>
    <w:multiLevelType w:val="hybridMultilevel"/>
    <w:tmpl w:val="CD166BCE"/>
    <w:lvl w:ilvl="0" w:tplc="0409000F">
      <w:start w:val="1"/>
      <w:numFmt w:val="decimal"/>
      <w:lvlText w:val="%1."/>
      <w:lvlJc w:val="left"/>
      <w:pPr>
        <w:ind w:left="720" w:hanging="360"/>
      </w:pPr>
    </w:lvl>
    <w:lvl w:ilvl="1" w:tplc="3C120F38">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3D5FE6"/>
    <w:multiLevelType w:val="hybridMultilevel"/>
    <w:tmpl w:val="1B8E64F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482E56D9"/>
    <w:multiLevelType w:val="hybridMultilevel"/>
    <w:tmpl w:val="3FF890F6"/>
    <w:lvl w:ilvl="0" w:tplc="97B0E48C">
      <w:start w:val="1"/>
      <w:numFmt w:val="decimal"/>
      <w:lvlText w:val="%1."/>
      <w:lvlJc w:val="left"/>
      <w:pPr>
        <w:tabs>
          <w:tab w:val="num" w:pos="720"/>
        </w:tabs>
        <w:ind w:left="720" w:hanging="360"/>
      </w:pPr>
      <w:rPr>
        <w:rFonts w:hint="default"/>
        <w:color w:val="auto"/>
      </w:rPr>
    </w:lvl>
    <w:lvl w:ilvl="1" w:tplc="0D9EED04">
      <w:start w:val="1"/>
      <w:numFmt w:val="decimal"/>
      <w:lvlText w:val="%2)"/>
      <w:lvlJc w:val="left"/>
      <w:pPr>
        <w:ind w:left="1422" w:hanging="360"/>
      </w:pPr>
      <w:rPr>
        <w:rFonts w:hint="default"/>
      </w:rPr>
    </w:lvl>
    <w:lvl w:ilvl="2" w:tplc="081A001B" w:tentative="1">
      <w:start w:val="1"/>
      <w:numFmt w:val="lowerRoman"/>
      <w:lvlText w:val="%3."/>
      <w:lvlJc w:val="right"/>
      <w:pPr>
        <w:tabs>
          <w:tab w:val="num" w:pos="2142"/>
        </w:tabs>
        <w:ind w:left="2142" w:hanging="180"/>
      </w:pPr>
    </w:lvl>
    <w:lvl w:ilvl="3" w:tplc="081A000F" w:tentative="1">
      <w:start w:val="1"/>
      <w:numFmt w:val="decimal"/>
      <w:lvlText w:val="%4."/>
      <w:lvlJc w:val="left"/>
      <w:pPr>
        <w:tabs>
          <w:tab w:val="num" w:pos="2862"/>
        </w:tabs>
        <w:ind w:left="2862" w:hanging="360"/>
      </w:pPr>
    </w:lvl>
    <w:lvl w:ilvl="4" w:tplc="081A0019" w:tentative="1">
      <w:start w:val="1"/>
      <w:numFmt w:val="lowerLetter"/>
      <w:lvlText w:val="%5."/>
      <w:lvlJc w:val="left"/>
      <w:pPr>
        <w:tabs>
          <w:tab w:val="num" w:pos="3582"/>
        </w:tabs>
        <w:ind w:left="3582" w:hanging="360"/>
      </w:pPr>
    </w:lvl>
    <w:lvl w:ilvl="5" w:tplc="081A001B" w:tentative="1">
      <w:start w:val="1"/>
      <w:numFmt w:val="lowerRoman"/>
      <w:lvlText w:val="%6."/>
      <w:lvlJc w:val="right"/>
      <w:pPr>
        <w:tabs>
          <w:tab w:val="num" w:pos="4302"/>
        </w:tabs>
        <w:ind w:left="4302" w:hanging="180"/>
      </w:pPr>
    </w:lvl>
    <w:lvl w:ilvl="6" w:tplc="081A000F" w:tentative="1">
      <w:start w:val="1"/>
      <w:numFmt w:val="decimal"/>
      <w:lvlText w:val="%7."/>
      <w:lvlJc w:val="left"/>
      <w:pPr>
        <w:tabs>
          <w:tab w:val="num" w:pos="5022"/>
        </w:tabs>
        <w:ind w:left="5022" w:hanging="360"/>
      </w:pPr>
    </w:lvl>
    <w:lvl w:ilvl="7" w:tplc="081A0019" w:tentative="1">
      <w:start w:val="1"/>
      <w:numFmt w:val="lowerLetter"/>
      <w:lvlText w:val="%8."/>
      <w:lvlJc w:val="left"/>
      <w:pPr>
        <w:tabs>
          <w:tab w:val="num" w:pos="5742"/>
        </w:tabs>
        <w:ind w:left="5742" w:hanging="360"/>
      </w:pPr>
    </w:lvl>
    <w:lvl w:ilvl="8" w:tplc="081A001B" w:tentative="1">
      <w:start w:val="1"/>
      <w:numFmt w:val="lowerRoman"/>
      <w:lvlText w:val="%9."/>
      <w:lvlJc w:val="right"/>
      <w:pPr>
        <w:tabs>
          <w:tab w:val="num" w:pos="6462"/>
        </w:tabs>
        <w:ind w:left="6462" w:hanging="180"/>
      </w:pPr>
    </w:lvl>
  </w:abstractNum>
  <w:abstractNum w:abstractNumId="15">
    <w:nsid w:val="48604C57"/>
    <w:multiLevelType w:val="hybridMultilevel"/>
    <w:tmpl w:val="BD36795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nsid w:val="4B65367F"/>
    <w:multiLevelType w:val="hybridMultilevel"/>
    <w:tmpl w:val="15DE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7">
    <w:nsid w:val="4EF73206"/>
    <w:multiLevelType w:val="hybridMultilevel"/>
    <w:tmpl w:val="7AE4E3EC"/>
    <w:lvl w:ilvl="0" w:tplc="3C120F3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346C5B"/>
    <w:multiLevelType w:val="hybridMultilevel"/>
    <w:tmpl w:val="68B09AE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9">
    <w:nsid w:val="55F307E1"/>
    <w:multiLevelType w:val="hybridMultilevel"/>
    <w:tmpl w:val="E364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1742F4"/>
    <w:multiLevelType w:val="hybridMultilevel"/>
    <w:tmpl w:val="E1005E0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58DB0E29"/>
    <w:multiLevelType w:val="hybridMultilevel"/>
    <w:tmpl w:val="B264470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2">
    <w:nsid w:val="5B190B6F"/>
    <w:multiLevelType w:val="hybridMultilevel"/>
    <w:tmpl w:val="B42A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D72C14"/>
    <w:multiLevelType w:val="hybridMultilevel"/>
    <w:tmpl w:val="4EBE32D4"/>
    <w:lvl w:ilvl="0" w:tplc="5A12E7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5322D2"/>
    <w:multiLevelType w:val="hybridMultilevel"/>
    <w:tmpl w:val="266C6FE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0C15AC5"/>
    <w:multiLevelType w:val="hybridMultilevel"/>
    <w:tmpl w:val="78AE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5571A6"/>
    <w:multiLevelType w:val="hybridMultilevel"/>
    <w:tmpl w:val="6CF68A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7">
    <w:nsid w:val="7E695310"/>
    <w:multiLevelType w:val="hybridMultilevel"/>
    <w:tmpl w:val="4414238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4"/>
  </w:num>
  <w:num w:numId="2">
    <w:abstractNumId w:val="10"/>
  </w:num>
  <w:num w:numId="3">
    <w:abstractNumId w:val="16"/>
  </w:num>
  <w:num w:numId="4">
    <w:abstractNumId w:val="26"/>
  </w:num>
  <w:num w:numId="5">
    <w:abstractNumId w:val="13"/>
  </w:num>
  <w:num w:numId="6">
    <w:abstractNumId w:val="27"/>
  </w:num>
  <w:num w:numId="7">
    <w:abstractNumId w:val="24"/>
  </w:num>
  <w:num w:numId="8">
    <w:abstractNumId w:val="8"/>
  </w:num>
  <w:num w:numId="9">
    <w:abstractNumId w:val="21"/>
  </w:num>
  <w:num w:numId="10">
    <w:abstractNumId w:val="0"/>
  </w:num>
  <w:num w:numId="11">
    <w:abstractNumId w:val="11"/>
  </w:num>
  <w:num w:numId="12">
    <w:abstractNumId w:val="4"/>
  </w:num>
  <w:num w:numId="13">
    <w:abstractNumId w:val="12"/>
  </w:num>
  <w:num w:numId="14">
    <w:abstractNumId w:val="5"/>
  </w:num>
  <w:num w:numId="15">
    <w:abstractNumId w:val="6"/>
  </w:num>
  <w:num w:numId="16">
    <w:abstractNumId w:val="20"/>
  </w:num>
  <w:num w:numId="17">
    <w:abstractNumId w:val="2"/>
  </w:num>
  <w:num w:numId="18">
    <w:abstractNumId w:val="18"/>
  </w:num>
  <w:num w:numId="19">
    <w:abstractNumId w:val="7"/>
  </w:num>
  <w:num w:numId="20">
    <w:abstractNumId w:val="1"/>
  </w:num>
  <w:num w:numId="21">
    <w:abstractNumId w:val="25"/>
  </w:num>
  <w:num w:numId="22">
    <w:abstractNumId w:val="19"/>
  </w:num>
  <w:num w:numId="23">
    <w:abstractNumId w:val="22"/>
  </w:num>
  <w:num w:numId="24">
    <w:abstractNumId w:val="3"/>
  </w:num>
  <w:num w:numId="25">
    <w:abstractNumId w:val="9"/>
  </w:num>
  <w:num w:numId="26">
    <w:abstractNumId w:val="15"/>
  </w:num>
  <w:num w:numId="27">
    <w:abstractNumId w:val="23"/>
  </w:num>
  <w:num w:numId="28">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70C"/>
    <w:rsid w:val="0000314E"/>
    <w:rsid w:val="0003185A"/>
    <w:rsid w:val="00031891"/>
    <w:rsid w:val="000719EC"/>
    <w:rsid w:val="00081CD4"/>
    <w:rsid w:val="000C218E"/>
    <w:rsid w:val="000D0A72"/>
    <w:rsid w:val="000E70F1"/>
    <w:rsid w:val="00103C1F"/>
    <w:rsid w:val="00105165"/>
    <w:rsid w:val="0014669C"/>
    <w:rsid w:val="00150777"/>
    <w:rsid w:val="00154CC1"/>
    <w:rsid w:val="00155D58"/>
    <w:rsid w:val="0015770A"/>
    <w:rsid w:val="00167660"/>
    <w:rsid w:val="001772B9"/>
    <w:rsid w:val="001B039B"/>
    <w:rsid w:val="001B2C19"/>
    <w:rsid w:val="001B4045"/>
    <w:rsid w:val="001C117E"/>
    <w:rsid w:val="001C19EC"/>
    <w:rsid w:val="001E0F5E"/>
    <w:rsid w:val="00200D7E"/>
    <w:rsid w:val="00210405"/>
    <w:rsid w:val="00211C58"/>
    <w:rsid w:val="00241084"/>
    <w:rsid w:val="00265F6A"/>
    <w:rsid w:val="00266E3B"/>
    <w:rsid w:val="00273FE9"/>
    <w:rsid w:val="00282D45"/>
    <w:rsid w:val="002A5082"/>
    <w:rsid w:val="002B44E4"/>
    <w:rsid w:val="002C6520"/>
    <w:rsid w:val="002D2998"/>
    <w:rsid w:val="00312797"/>
    <w:rsid w:val="00325D77"/>
    <w:rsid w:val="0033209D"/>
    <w:rsid w:val="003560CE"/>
    <w:rsid w:val="00357B45"/>
    <w:rsid w:val="0036192F"/>
    <w:rsid w:val="00383736"/>
    <w:rsid w:val="003E0A08"/>
    <w:rsid w:val="003F187A"/>
    <w:rsid w:val="003F578D"/>
    <w:rsid w:val="004015E8"/>
    <w:rsid w:val="00420A16"/>
    <w:rsid w:val="00427B6D"/>
    <w:rsid w:val="00434918"/>
    <w:rsid w:val="00435476"/>
    <w:rsid w:val="00447429"/>
    <w:rsid w:val="0046231D"/>
    <w:rsid w:val="0046665E"/>
    <w:rsid w:val="00473B61"/>
    <w:rsid w:val="004A1CAF"/>
    <w:rsid w:val="004A3D0F"/>
    <w:rsid w:val="004B7C0E"/>
    <w:rsid w:val="004E1490"/>
    <w:rsid w:val="004E247C"/>
    <w:rsid w:val="004E4704"/>
    <w:rsid w:val="005077F2"/>
    <w:rsid w:val="00522BA8"/>
    <w:rsid w:val="0053111D"/>
    <w:rsid w:val="0054161B"/>
    <w:rsid w:val="0055279E"/>
    <w:rsid w:val="0055429B"/>
    <w:rsid w:val="00555007"/>
    <w:rsid w:val="00563968"/>
    <w:rsid w:val="005A2EF3"/>
    <w:rsid w:val="005A59D4"/>
    <w:rsid w:val="005B2E61"/>
    <w:rsid w:val="005D0A40"/>
    <w:rsid w:val="005D613F"/>
    <w:rsid w:val="005E6A05"/>
    <w:rsid w:val="005F0558"/>
    <w:rsid w:val="005F11E2"/>
    <w:rsid w:val="005F5729"/>
    <w:rsid w:val="00603EF1"/>
    <w:rsid w:val="006040F6"/>
    <w:rsid w:val="00606983"/>
    <w:rsid w:val="00625F35"/>
    <w:rsid w:val="00641FA1"/>
    <w:rsid w:val="0066134A"/>
    <w:rsid w:val="00677DA3"/>
    <w:rsid w:val="006956ED"/>
    <w:rsid w:val="006A5B18"/>
    <w:rsid w:val="006B5AB2"/>
    <w:rsid w:val="006C203F"/>
    <w:rsid w:val="006C3E6B"/>
    <w:rsid w:val="006C74BB"/>
    <w:rsid w:val="006D1A8C"/>
    <w:rsid w:val="006D5FF1"/>
    <w:rsid w:val="007067D4"/>
    <w:rsid w:val="007279C5"/>
    <w:rsid w:val="00751170"/>
    <w:rsid w:val="0077086F"/>
    <w:rsid w:val="007742F7"/>
    <w:rsid w:val="00781C1A"/>
    <w:rsid w:val="00790B61"/>
    <w:rsid w:val="00793C8B"/>
    <w:rsid w:val="007A03DB"/>
    <w:rsid w:val="007B07A2"/>
    <w:rsid w:val="007B6274"/>
    <w:rsid w:val="007C3810"/>
    <w:rsid w:val="007E13ED"/>
    <w:rsid w:val="007E64A6"/>
    <w:rsid w:val="007F1176"/>
    <w:rsid w:val="00817DC0"/>
    <w:rsid w:val="008666D8"/>
    <w:rsid w:val="0086724C"/>
    <w:rsid w:val="0087044A"/>
    <w:rsid w:val="0087708A"/>
    <w:rsid w:val="00881340"/>
    <w:rsid w:val="00885E24"/>
    <w:rsid w:val="008956F1"/>
    <w:rsid w:val="00895F29"/>
    <w:rsid w:val="008A092B"/>
    <w:rsid w:val="008A0F69"/>
    <w:rsid w:val="008D0829"/>
    <w:rsid w:val="008D63A6"/>
    <w:rsid w:val="009006A1"/>
    <w:rsid w:val="009205C3"/>
    <w:rsid w:val="00922416"/>
    <w:rsid w:val="00922E01"/>
    <w:rsid w:val="0094085F"/>
    <w:rsid w:val="00946CDE"/>
    <w:rsid w:val="00980300"/>
    <w:rsid w:val="00990254"/>
    <w:rsid w:val="00993ED9"/>
    <w:rsid w:val="009947D5"/>
    <w:rsid w:val="009A2560"/>
    <w:rsid w:val="009E26E3"/>
    <w:rsid w:val="00A341D7"/>
    <w:rsid w:val="00A367EB"/>
    <w:rsid w:val="00A5766D"/>
    <w:rsid w:val="00A70611"/>
    <w:rsid w:val="00A73587"/>
    <w:rsid w:val="00A77201"/>
    <w:rsid w:val="00A81FB4"/>
    <w:rsid w:val="00A862FA"/>
    <w:rsid w:val="00A90FC0"/>
    <w:rsid w:val="00A954AF"/>
    <w:rsid w:val="00A95653"/>
    <w:rsid w:val="00A9570C"/>
    <w:rsid w:val="00AA4654"/>
    <w:rsid w:val="00AB50A9"/>
    <w:rsid w:val="00AC0CAD"/>
    <w:rsid w:val="00AC3290"/>
    <w:rsid w:val="00AD4A3E"/>
    <w:rsid w:val="00AD4F2A"/>
    <w:rsid w:val="00AF775D"/>
    <w:rsid w:val="00B25A8C"/>
    <w:rsid w:val="00B42818"/>
    <w:rsid w:val="00B57B3D"/>
    <w:rsid w:val="00B807E9"/>
    <w:rsid w:val="00B8390F"/>
    <w:rsid w:val="00BA6B69"/>
    <w:rsid w:val="00BC7B7D"/>
    <w:rsid w:val="00BF1606"/>
    <w:rsid w:val="00C17827"/>
    <w:rsid w:val="00C374DC"/>
    <w:rsid w:val="00C4231F"/>
    <w:rsid w:val="00C556FD"/>
    <w:rsid w:val="00C70BA1"/>
    <w:rsid w:val="00C77305"/>
    <w:rsid w:val="00C8649A"/>
    <w:rsid w:val="00C86DDE"/>
    <w:rsid w:val="00C93CBE"/>
    <w:rsid w:val="00C9658D"/>
    <w:rsid w:val="00CA12DC"/>
    <w:rsid w:val="00CB22D4"/>
    <w:rsid w:val="00CF208F"/>
    <w:rsid w:val="00D138CC"/>
    <w:rsid w:val="00D303AF"/>
    <w:rsid w:val="00D3341B"/>
    <w:rsid w:val="00D626DD"/>
    <w:rsid w:val="00D7154A"/>
    <w:rsid w:val="00D80D3F"/>
    <w:rsid w:val="00DA6A63"/>
    <w:rsid w:val="00DC0005"/>
    <w:rsid w:val="00DC1492"/>
    <w:rsid w:val="00DC7D62"/>
    <w:rsid w:val="00DD4412"/>
    <w:rsid w:val="00DD5508"/>
    <w:rsid w:val="00E015D7"/>
    <w:rsid w:val="00E02557"/>
    <w:rsid w:val="00E12C59"/>
    <w:rsid w:val="00E56C7D"/>
    <w:rsid w:val="00E83D64"/>
    <w:rsid w:val="00EB3754"/>
    <w:rsid w:val="00EC3F8B"/>
    <w:rsid w:val="00ED6D44"/>
    <w:rsid w:val="00EE0E89"/>
    <w:rsid w:val="00EF67B5"/>
    <w:rsid w:val="00F12C79"/>
    <w:rsid w:val="00F21A70"/>
    <w:rsid w:val="00F36747"/>
    <w:rsid w:val="00FC1903"/>
    <w:rsid w:val="00FE6B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able of figures"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983"/>
    <w:pPr>
      <w:spacing w:after="200" w:line="276" w:lineRule="auto"/>
    </w:pPr>
    <w:rPr>
      <w:sz w:val="22"/>
      <w:szCs w:val="22"/>
    </w:rPr>
  </w:style>
  <w:style w:type="paragraph" w:styleId="Heading1">
    <w:name w:val="heading 1"/>
    <w:basedOn w:val="Normal"/>
    <w:next w:val="Normal"/>
    <w:link w:val="Heading1Char"/>
    <w:qFormat/>
    <w:rsid w:val="001B2C1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200D7E"/>
    <w:pPr>
      <w:keepNext/>
      <w:spacing w:before="240" w:after="60" w:line="240" w:lineRule="auto"/>
      <w:outlineLvl w:val="1"/>
    </w:pPr>
    <w:rPr>
      <w:rFonts w:ascii="Arial" w:eastAsia="Times New Roman" w:hAnsi="Arial"/>
      <w:b/>
      <w:bCs/>
      <w:i/>
      <w:iCs/>
      <w:sz w:val="24"/>
      <w:szCs w:val="28"/>
      <w:lang w:val="sr-Latn-CS"/>
    </w:rPr>
  </w:style>
  <w:style w:type="paragraph" w:styleId="Heading3">
    <w:name w:val="heading 3"/>
    <w:basedOn w:val="Normal"/>
    <w:next w:val="Normal"/>
    <w:link w:val="Heading3Char"/>
    <w:qFormat/>
    <w:rsid w:val="001B2C19"/>
    <w:pPr>
      <w:keepNext/>
      <w:spacing w:before="240" w:after="60" w:line="240" w:lineRule="auto"/>
      <w:outlineLvl w:val="2"/>
    </w:pPr>
    <w:rPr>
      <w:rFonts w:ascii="Arial" w:eastAsia="Times New Roman" w:hAnsi="Arial"/>
      <w:b/>
      <w:bCs/>
      <w:sz w:val="20"/>
      <w:szCs w:val="26"/>
      <w:lang w:val="sr-Latn-CS"/>
    </w:rPr>
  </w:style>
  <w:style w:type="paragraph" w:styleId="Heading4">
    <w:name w:val="heading 4"/>
    <w:basedOn w:val="Normal"/>
    <w:next w:val="Normal"/>
    <w:link w:val="Heading4Char"/>
    <w:qFormat/>
    <w:rsid w:val="00200D7E"/>
    <w:pPr>
      <w:keepNext/>
      <w:spacing w:after="0" w:line="240" w:lineRule="auto"/>
      <w:outlineLvl w:val="3"/>
    </w:pPr>
    <w:rPr>
      <w:rFonts w:ascii="Times New Roman" w:eastAsia="Times New Roman" w:hAnsi="Times New Roman"/>
      <w:b/>
      <w:i/>
      <w:iCs/>
      <w:sz w:val="20"/>
      <w:szCs w:val="24"/>
      <w:lang w:val="sr-Latn-CS"/>
    </w:rPr>
  </w:style>
  <w:style w:type="paragraph" w:styleId="Heading5">
    <w:name w:val="heading 5"/>
    <w:basedOn w:val="Normal"/>
    <w:next w:val="Normal"/>
    <w:link w:val="Heading5Char"/>
    <w:qFormat/>
    <w:rsid w:val="00200D7E"/>
    <w:pPr>
      <w:spacing w:before="240" w:after="60" w:line="240" w:lineRule="auto"/>
      <w:outlineLvl w:val="4"/>
    </w:pPr>
    <w:rPr>
      <w:rFonts w:ascii="Times New Roman" w:eastAsia="Times New Roman" w:hAnsi="Times New Roman"/>
      <w:b/>
      <w:bCs/>
      <w:i/>
      <w:iCs/>
      <w:sz w:val="26"/>
      <w:szCs w:val="26"/>
      <w:lang w:val="sr-Latn-CS"/>
    </w:rPr>
  </w:style>
  <w:style w:type="paragraph" w:styleId="Heading6">
    <w:name w:val="heading 6"/>
    <w:basedOn w:val="Normal"/>
    <w:next w:val="Normal"/>
    <w:link w:val="Heading6Char"/>
    <w:qFormat/>
    <w:rsid w:val="00200D7E"/>
    <w:pPr>
      <w:spacing w:before="240" w:after="60" w:line="240" w:lineRule="auto"/>
      <w:outlineLvl w:val="5"/>
    </w:pPr>
    <w:rPr>
      <w:rFonts w:ascii="Times New Roman" w:eastAsia="Times New Roman" w:hAnsi="Times New Roman"/>
      <w:b/>
      <w:bCs/>
      <w:sz w:val="20"/>
      <w:szCs w:val="20"/>
      <w:lang w:val="sr-Latn-CS"/>
    </w:rPr>
  </w:style>
  <w:style w:type="paragraph" w:styleId="Heading7">
    <w:name w:val="heading 7"/>
    <w:basedOn w:val="Normal"/>
    <w:next w:val="Normal"/>
    <w:link w:val="Heading7Char"/>
    <w:qFormat/>
    <w:rsid w:val="00200D7E"/>
    <w:pPr>
      <w:spacing w:before="240" w:after="60" w:line="240" w:lineRule="auto"/>
      <w:outlineLvl w:val="6"/>
    </w:pPr>
    <w:rPr>
      <w:rFonts w:ascii="Times New Roman" w:eastAsia="Times New Roman" w:hAnsi="Times New Roman"/>
      <w:sz w:val="24"/>
      <w:szCs w:val="24"/>
      <w:lang w:val="sr-Latn-CS"/>
    </w:rPr>
  </w:style>
  <w:style w:type="paragraph" w:styleId="Heading8">
    <w:name w:val="heading 8"/>
    <w:basedOn w:val="Normal"/>
    <w:next w:val="Normal"/>
    <w:link w:val="Heading8Char"/>
    <w:qFormat/>
    <w:rsid w:val="00200D7E"/>
    <w:pPr>
      <w:keepNext/>
      <w:spacing w:after="0" w:line="240" w:lineRule="auto"/>
      <w:outlineLvl w:val="7"/>
    </w:pPr>
    <w:rPr>
      <w:rFonts w:ascii="Times New Roman" w:eastAsia="Times New Roman" w:hAnsi="Times New Roman"/>
      <w:b/>
      <w:bCs/>
      <w:sz w:val="24"/>
      <w:szCs w:val="24"/>
      <w:u w:val="single"/>
      <w:lang w:val="sr-Latn-CS"/>
    </w:rPr>
  </w:style>
  <w:style w:type="paragraph" w:styleId="Heading9">
    <w:name w:val="heading 9"/>
    <w:basedOn w:val="Normal"/>
    <w:next w:val="Normal"/>
    <w:link w:val="Heading9Char"/>
    <w:qFormat/>
    <w:rsid w:val="00200D7E"/>
    <w:pPr>
      <w:spacing w:before="240" w:after="60" w:line="240" w:lineRule="auto"/>
      <w:outlineLvl w:val="8"/>
    </w:pPr>
    <w:rPr>
      <w:rFonts w:ascii="Arial" w:eastAsia="Times New Roman" w:hAnsi="Arial"/>
      <w:sz w:val="20"/>
      <w:szCs w:val="20"/>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14E"/>
  </w:style>
  <w:style w:type="paragraph" w:styleId="Footer">
    <w:name w:val="footer"/>
    <w:basedOn w:val="Normal"/>
    <w:link w:val="FooterChar"/>
    <w:uiPriority w:val="99"/>
    <w:unhideWhenUsed/>
    <w:rsid w:val="00003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14E"/>
  </w:style>
  <w:style w:type="character" w:customStyle="1" w:styleId="Heading3Char">
    <w:name w:val="Heading 3 Char"/>
    <w:link w:val="Heading3"/>
    <w:rsid w:val="001B2C19"/>
    <w:rPr>
      <w:rFonts w:ascii="Arial" w:eastAsia="Times New Roman" w:hAnsi="Arial" w:cs="Arial"/>
      <w:b/>
      <w:bCs/>
      <w:sz w:val="20"/>
      <w:szCs w:val="26"/>
      <w:lang w:val="sr-Latn-CS"/>
    </w:rPr>
  </w:style>
  <w:style w:type="paragraph" w:styleId="BodyText">
    <w:name w:val="Body Text"/>
    <w:basedOn w:val="Normal"/>
    <w:link w:val="BodyTextChar"/>
    <w:rsid w:val="001B2C19"/>
    <w:pPr>
      <w:spacing w:after="0" w:line="240" w:lineRule="auto"/>
      <w:jc w:val="both"/>
    </w:pPr>
    <w:rPr>
      <w:rFonts w:ascii="Times New Roman" w:eastAsia="Times New Roman" w:hAnsi="Times New Roman"/>
      <w:sz w:val="24"/>
      <w:szCs w:val="24"/>
      <w:lang w:val="sr-Latn-CS"/>
    </w:rPr>
  </w:style>
  <w:style w:type="character" w:customStyle="1" w:styleId="BodyTextChar">
    <w:name w:val="Body Text Char"/>
    <w:link w:val="BodyText"/>
    <w:rsid w:val="001B2C19"/>
    <w:rPr>
      <w:rFonts w:ascii="Times New Roman" w:eastAsia="Times New Roman" w:hAnsi="Times New Roman" w:cs="Angsana New"/>
      <w:sz w:val="24"/>
      <w:szCs w:val="24"/>
      <w:lang w:val="sr-Latn-CS"/>
    </w:rPr>
  </w:style>
  <w:style w:type="paragraph" w:customStyle="1" w:styleId="podnaslov">
    <w:name w:val="podnaslov"/>
    <w:basedOn w:val="Normal"/>
    <w:autoRedefine/>
    <w:rsid w:val="001B2C19"/>
    <w:pPr>
      <w:framePr w:wrap="auto" w:vAnchor="text" w:hAnchor="page" w:x="1801" w:y="337"/>
      <w:spacing w:after="0" w:line="240" w:lineRule="auto"/>
      <w:jc w:val="center"/>
    </w:pPr>
    <w:rPr>
      <w:rFonts w:ascii="Times New Roman" w:eastAsia="MS Mincho" w:hAnsi="Times New Roman" w:cs="Angsana New"/>
      <w:b/>
      <w:bCs/>
      <w:sz w:val="20"/>
      <w:szCs w:val="20"/>
      <w:lang w:val="hr-HR"/>
    </w:rPr>
  </w:style>
  <w:style w:type="paragraph" w:customStyle="1" w:styleId="StyleHeading3TimesNewRomanItalicCentered">
    <w:name w:val="Style Heading 3 + Times New Roman Italic Centered"/>
    <w:basedOn w:val="Heading3"/>
    <w:rsid w:val="001B2C19"/>
    <w:pPr>
      <w:spacing w:before="120"/>
      <w:jc w:val="center"/>
    </w:pPr>
    <w:rPr>
      <w:rFonts w:ascii="Times New Roman" w:hAnsi="Times New Roman"/>
      <w:i/>
      <w:iCs/>
      <w:szCs w:val="20"/>
    </w:rPr>
  </w:style>
  <w:style w:type="paragraph" w:customStyle="1" w:styleId="StyleHeading1TimesNewRoman10ptCentered">
    <w:name w:val="Style Heading 1 + Times New Roman 10 pt Centered"/>
    <w:basedOn w:val="Heading1"/>
    <w:next w:val="TOC9"/>
    <w:rsid w:val="001B2C19"/>
    <w:pPr>
      <w:keepLines w:val="0"/>
      <w:spacing w:before="240" w:after="60" w:line="240" w:lineRule="auto"/>
      <w:jc w:val="center"/>
    </w:pPr>
    <w:rPr>
      <w:rFonts w:ascii="Times New Roman" w:hAnsi="Times New Roman"/>
      <w:color w:val="auto"/>
      <w:kern w:val="32"/>
      <w:sz w:val="20"/>
      <w:szCs w:val="20"/>
      <w:lang w:val="sr-Latn-CS"/>
    </w:rPr>
  </w:style>
  <w:style w:type="character" w:customStyle="1" w:styleId="Heading1Char">
    <w:name w:val="Heading 1 Char"/>
    <w:link w:val="Heading1"/>
    <w:rsid w:val="001B2C19"/>
    <w:rPr>
      <w:rFonts w:ascii="Cambria" w:eastAsia="Times New Roman" w:hAnsi="Cambria" w:cs="Times New Roman"/>
      <w:b/>
      <w:bCs/>
      <w:color w:val="365F91"/>
      <w:sz w:val="28"/>
      <w:szCs w:val="28"/>
    </w:rPr>
  </w:style>
  <w:style w:type="paragraph" w:styleId="BodyTextIndent">
    <w:name w:val="Body Text Indent"/>
    <w:basedOn w:val="Normal"/>
    <w:link w:val="BodyTextIndentChar"/>
    <w:rsid w:val="00DA6A63"/>
    <w:pPr>
      <w:tabs>
        <w:tab w:val="left" w:pos="1440"/>
      </w:tabs>
      <w:spacing w:after="120" w:line="240" w:lineRule="auto"/>
      <w:ind w:left="360" w:firstLine="1440"/>
      <w:jc w:val="both"/>
    </w:pPr>
    <w:rPr>
      <w:rFonts w:ascii="Times New Roman" w:eastAsia="Times New Roman" w:hAnsi="Times New Roman"/>
      <w:sz w:val="24"/>
      <w:szCs w:val="24"/>
    </w:rPr>
  </w:style>
  <w:style w:type="character" w:customStyle="1" w:styleId="BodyTextIndentChar">
    <w:name w:val="Body Text Indent Char"/>
    <w:link w:val="BodyTextIndent"/>
    <w:rsid w:val="00DA6A63"/>
    <w:rPr>
      <w:rFonts w:ascii="Times New Roman" w:eastAsia="Times New Roman" w:hAnsi="Times New Roman" w:cs="Times New Roman"/>
      <w:sz w:val="24"/>
      <w:szCs w:val="24"/>
    </w:rPr>
  </w:style>
  <w:style w:type="character" w:customStyle="1" w:styleId="Heading2Char">
    <w:name w:val="Heading 2 Char"/>
    <w:link w:val="Heading2"/>
    <w:rsid w:val="00200D7E"/>
    <w:rPr>
      <w:rFonts w:ascii="Arial" w:eastAsia="Times New Roman" w:hAnsi="Arial" w:cs="Arial"/>
      <w:b/>
      <w:bCs/>
      <w:i/>
      <w:iCs/>
      <w:sz w:val="24"/>
      <w:szCs w:val="28"/>
      <w:lang w:val="sr-Latn-CS"/>
    </w:rPr>
  </w:style>
  <w:style w:type="character" w:customStyle="1" w:styleId="Heading4Char">
    <w:name w:val="Heading 4 Char"/>
    <w:link w:val="Heading4"/>
    <w:rsid w:val="00200D7E"/>
    <w:rPr>
      <w:rFonts w:ascii="Times New Roman" w:eastAsia="Times New Roman" w:hAnsi="Times New Roman" w:cs="Angsana New"/>
      <w:b/>
      <w:i/>
      <w:iCs/>
      <w:szCs w:val="24"/>
      <w:lang w:val="sr-Latn-CS"/>
    </w:rPr>
  </w:style>
  <w:style w:type="character" w:customStyle="1" w:styleId="Heading5Char">
    <w:name w:val="Heading 5 Char"/>
    <w:link w:val="Heading5"/>
    <w:rsid w:val="00200D7E"/>
    <w:rPr>
      <w:rFonts w:ascii="Times New Roman" w:eastAsia="Times New Roman" w:hAnsi="Times New Roman" w:cs="Angsana New"/>
      <w:b/>
      <w:bCs/>
      <w:i/>
      <w:iCs/>
      <w:sz w:val="26"/>
      <w:szCs w:val="26"/>
      <w:lang w:val="sr-Latn-CS"/>
    </w:rPr>
  </w:style>
  <w:style w:type="character" w:customStyle="1" w:styleId="Heading6Char">
    <w:name w:val="Heading 6 Char"/>
    <w:link w:val="Heading6"/>
    <w:rsid w:val="00200D7E"/>
    <w:rPr>
      <w:rFonts w:ascii="Times New Roman" w:eastAsia="Times New Roman" w:hAnsi="Times New Roman" w:cs="Angsana New"/>
      <w:b/>
      <w:bCs/>
      <w:lang w:val="sr-Latn-CS"/>
    </w:rPr>
  </w:style>
  <w:style w:type="character" w:customStyle="1" w:styleId="Heading7Char">
    <w:name w:val="Heading 7 Char"/>
    <w:link w:val="Heading7"/>
    <w:rsid w:val="00200D7E"/>
    <w:rPr>
      <w:rFonts w:ascii="Times New Roman" w:eastAsia="Times New Roman" w:hAnsi="Times New Roman" w:cs="Angsana New"/>
      <w:sz w:val="24"/>
      <w:szCs w:val="24"/>
      <w:lang w:val="sr-Latn-CS"/>
    </w:rPr>
  </w:style>
  <w:style w:type="character" w:customStyle="1" w:styleId="Heading8Char">
    <w:name w:val="Heading 8 Char"/>
    <w:link w:val="Heading8"/>
    <w:rsid w:val="00200D7E"/>
    <w:rPr>
      <w:rFonts w:ascii="Times New Roman" w:eastAsia="Times New Roman" w:hAnsi="Times New Roman" w:cs="Angsana New"/>
      <w:b/>
      <w:bCs/>
      <w:sz w:val="24"/>
      <w:szCs w:val="24"/>
      <w:u w:val="single"/>
      <w:lang w:val="sr-Latn-CS"/>
    </w:rPr>
  </w:style>
  <w:style w:type="character" w:customStyle="1" w:styleId="Heading9Char">
    <w:name w:val="Heading 9 Char"/>
    <w:link w:val="Heading9"/>
    <w:rsid w:val="00200D7E"/>
    <w:rPr>
      <w:rFonts w:ascii="Arial" w:eastAsia="Times New Roman" w:hAnsi="Arial" w:cs="Arial"/>
      <w:lang w:val="sr-Latn-CS"/>
    </w:rPr>
  </w:style>
  <w:style w:type="character" w:styleId="PageNumber">
    <w:name w:val="page number"/>
    <w:basedOn w:val="DefaultParagraphFont"/>
    <w:rsid w:val="00200D7E"/>
  </w:style>
  <w:style w:type="paragraph" w:styleId="BodyText2">
    <w:name w:val="Body Text 2"/>
    <w:basedOn w:val="Normal"/>
    <w:link w:val="BodyText2Char"/>
    <w:rsid w:val="00200D7E"/>
    <w:pPr>
      <w:spacing w:after="0" w:line="240" w:lineRule="auto"/>
      <w:jc w:val="center"/>
    </w:pPr>
    <w:rPr>
      <w:rFonts w:ascii="Times New Roman" w:eastAsia="Times New Roman" w:hAnsi="Times New Roman"/>
      <w:sz w:val="24"/>
      <w:szCs w:val="24"/>
      <w:lang w:val="sk-SK"/>
    </w:rPr>
  </w:style>
  <w:style w:type="character" w:customStyle="1" w:styleId="BodyText2Char">
    <w:name w:val="Body Text 2 Char"/>
    <w:link w:val="BodyText2"/>
    <w:rsid w:val="00200D7E"/>
    <w:rPr>
      <w:rFonts w:ascii="Times New Roman" w:eastAsia="Times New Roman" w:hAnsi="Times New Roman" w:cs="Angsana New"/>
      <w:sz w:val="24"/>
      <w:szCs w:val="24"/>
      <w:lang w:val="sk-SK"/>
    </w:rPr>
  </w:style>
  <w:style w:type="paragraph" w:customStyle="1" w:styleId="Glavninaslov">
    <w:name w:val="Glavni naslov"/>
    <w:basedOn w:val="Normal"/>
    <w:rsid w:val="00200D7E"/>
    <w:pPr>
      <w:spacing w:after="0" w:line="240" w:lineRule="auto"/>
      <w:jc w:val="center"/>
    </w:pPr>
    <w:rPr>
      <w:rFonts w:ascii="Times New Roman" w:eastAsia="Times New Roman" w:hAnsi="Times New Roman" w:cs="Angsana New"/>
      <w:b/>
      <w:bCs/>
      <w:color w:val="000000"/>
      <w:sz w:val="36"/>
      <w:szCs w:val="36"/>
      <w:lang w:val="sr-Latn-CS"/>
    </w:rPr>
  </w:style>
  <w:style w:type="paragraph" w:customStyle="1" w:styleId="Naslovi">
    <w:name w:val="Naslovi"/>
    <w:basedOn w:val="Heading1"/>
    <w:rsid w:val="00200D7E"/>
    <w:pPr>
      <w:keepLines w:val="0"/>
      <w:spacing w:before="240" w:after="60" w:line="240" w:lineRule="auto"/>
      <w:jc w:val="center"/>
    </w:pPr>
    <w:rPr>
      <w:rFonts w:ascii="Arial" w:hAnsi="Arial" w:cs="Arial"/>
      <w:b w:val="0"/>
      <w:color w:val="000000"/>
      <w:kern w:val="32"/>
      <w:sz w:val="32"/>
      <w:szCs w:val="32"/>
      <w:lang w:val="sr-Latn-CS"/>
    </w:rPr>
  </w:style>
  <w:style w:type="paragraph" w:styleId="BodyText3">
    <w:name w:val="Body Text 3"/>
    <w:basedOn w:val="Normal"/>
    <w:link w:val="BodyText3Char"/>
    <w:rsid w:val="00200D7E"/>
    <w:pPr>
      <w:spacing w:after="120" w:line="240" w:lineRule="auto"/>
    </w:pPr>
    <w:rPr>
      <w:rFonts w:ascii="Times New Roman" w:eastAsia="Times New Roman" w:hAnsi="Times New Roman"/>
      <w:sz w:val="16"/>
      <w:szCs w:val="16"/>
      <w:lang w:val="sr-Latn-CS"/>
    </w:rPr>
  </w:style>
  <w:style w:type="character" w:customStyle="1" w:styleId="BodyText3Char">
    <w:name w:val="Body Text 3 Char"/>
    <w:link w:val="BodyText3"/>
    <w:rsid w:val="00200D7E"/>
    <w:rPr>
      <w:rFonts w:ascii="Times New Roman" w:eastAsia="Times New Roman" w:hAnsi="Times New Roman" w:cs="Angsana New"/>
      <w:sz w:val="16"/>
      <w:szCs w:val="16"/>
      <w:lang w:val="sr-Latn-CS"/>
    </w:rPr>
  </w:style>
  <w:style w:type="paragraph" w:styleId="NormalWeb">
    <w:name w:val="Normal (Web)"/>
    <w:basedOn w:val="Normal"/>
    <w:rsid w:val="00200D7E"/>
    <w:pPr>
      <w:spacing w:before="100" w:beforeAutospacing="1" w:after="100" w:afterAutospacing="1" w:line="240" w:lineRule="auto"/>
    </w:pPr>
    <w:rPr>
      <w:rFonts w:ascii="Times New Roman" w:eastAsia="Times New Roman" w:hAnsi="Times New Roman" w:cs="Angsana New"/>
      <w:sz w:val="24"/>
      <w:szCs w:val="24"/>
    </w:rPr>
  </w:style>
  <w:style w:type="character" w:styleId="Hyperlink">
    <w:name w:val="Hyperlink"/>
    <w:uiPriority w:val="99"/>
    <w:rsid w:val="00200D7E"/>
    <w:rPr>
      <w:color w:val="0000FF"/>
      <w:u w:val="single"/>
    </w:rPr>
  </w:style>
  <w:style w:type="paragraph" w:customStyle="1" w:styleId="podnaslovpropisa">
    <w:name w:val="podnaslovpropisa"/>
    <w:basedOn w:val="Normal"/>
    <w:rsid w:val="00200D7E"/>
    <w:pPr>
      <w:spacing w:before="100" w:beforeAutospacing="1" w:after="100" w:afterAutospacing="1" w:line="240" w:lineRule="auto"/>
    </w:pPr>
    <w:rPr>
      <w:rFonts w:ascii="Times New Roman" w:eastAsia="Times New Roman" w:hAnsi="Times New Roman" w:cs="Angsana New"/>
      <w:sz w:val="24"/>
      <w:szCs w:val="24"/>
    </w:rPr>
  </w:style>
  <w:style w:type="paragraph" w:customStyle="1" w:styleId="clan">
    <w:name w:val="clan"/>
    <w:basedOn w:val="Normal"/>
    <w:rsid w:val="00200D7E"/>
    <w:pPr>
      <w:spacing w:before="100" w:beforeAutospacing="1" w:after="100" w:afterAutospacing="1" w:line="240" w:lineRule="auto"/>
    </w:pPr>
    <w:rPr>
      <w:rFonts w:ascii="Times New Roman" w:eastAsia="Times New Roman" w:hAnsi="Times New Roman" w:cs="Angsana New"/>
      <w:sz w:val="24"/>
      <w:szCs w:val="24"/>
    </w:rPr>
  </w:style>
  <w:style w:type="paragraph" w:customStyle="1" w:styleId="Normal1">
    <w:name w:val="Normal1"/>
    <w:basedOn w:val="Normal"/>
    <w:rsid w:val="00200D7E"/>
    <w:pPr>
      <w:spacing w:before="100" w:beforeAutospacing="1" w:after="100" w:afterAutospacing="1" w:line="240" w:lineRule="auto"/>
    </w:pPr>
    <w:rPr>
      <w:rFonts w:ascii="Times New Roman" w:eastAsia="Times New Roman" w:hAnsi="Times New Roman" w:cs="Angsana New"/>
      <w:sz w:val="24"/>
      <w:szCs w:val="24"/>
    </w:rPr>
  </w:style>
  <w:style w:type="paragraph" w:customStyle="1" w:styleId="clanovi">
    <w:name w:val="clanovi"/>
    <w:basedOn w:val="Normal"/>
    <w:autoRedefine/>
    <w:rsid w:val="00200D7E"/>
    <w:pPr>
      <w:spacing w:after="0" w:line="240" w:lineRule="auto"/>
      <w:jc w:val="center"/>
    </w:pPr>
    <w:rPr>
      <w:rFonts w:ascii="Times New Roman" w:eastAsia="Times New Roman" w:hAnsi="Times New Roman" w:cs="Angsana New"/>
      <w:spacing w:val="-6"/>
      <w:sz w:val="20"/>
      <w:szCs w:val="20"/>
      <w:lang w:val="sr-Cyrl-CS"/>
    </w:rPr>
  </w:style>
  <w:style w:type="paragraph" w:styleId="TableofFigures">
    <w:name w:val="table of figures"/>
    <w:basedOn w:val="Normal"/>
    <w:next w:val="Normal"/>
    <w:semiHidden/>
    <w:rsid w:val="00200D7E"/>
    <w:pPr>
      <w:spacing w:after="0" w:line="240" w:lineRule="auto"/>
      <w:ind w:left="360" w:hanging="360"/>
      <w:jc w:val="both"/>
    </w:pPr>
    <w:rPr>
      <w:rFonts w:ascii="Cir Arial" w:eastAsia="Times New Roman" w:hAnsi="Cir Arial" w:cs="Angsana New"/>
      <w:sz w:val="18"/>
      <w:szCs w:val="20"/>
    </w:rPr>
  </w:style>
  <w:style w:type="paragraph" w:styleId="BalloonText">
    <w:name w:val="Balloon Text"/>
    <w:basedOn w:val="Normal"/>
    <w:link w:val="BalloonTextChar"/>
    <w:semiHidden/>
    <w:rsid w:val="00200D7E"/>
    <w:pPr>
      <w:spacing w:after="0" w:line="240" w:lineRule="auto"/>
    </w:pPr>
    <w:rPr>
      <w:rFonts w:ascii="Tahoma" w:eastAsia="Times New Roman" w:hAnsi="Tahoma"/>
      <w:sz w:val="16"/>
      <w:szCs w:val="16"/>
      <w:lang w:val="sr-Latn-CS"/>
    </w:rPr>
  </w:style>
  <w:style w:type="character" w:customStyle="1" w:styleId="BalloonTextChar">
    <w:name w:val="Balloon Text Char"/>
    <w:link w:val="BalloonText"/>
    <w:semiHidden/>
    <w:rsid w:val="00200D7E"/>
    <w:rPr>
      <w:rFonts w:ascii="Tahoma" w:eastAsia="Times New Roman" w:hAnsi="Tahoma" w:cs="Tahoma"/>
      <w:sz w:val="16"/>
      <w:szCs w:val="16"/>
      <w:lang w:val="sr-Latn-CS"/>
    </w:rPr>
  </w:style>
  <w:style w:type="character" w:styleId="FollowedHyperlink">
    <w:name w:val="FollowedHyperlink"/>
    <w:rsid w:val="00200D7E"/>
    <w:rPr>
      <w:color w:val="800080"/>
      <w:u w:val="single"/>
    </w:rPr>
  </w:style>
  <w:style w:type="paragraph" w:styleId="PlainText">
    <w:name w:val="Plain Text"/>
    <w:basedOn w:val="Normal"/>
    <w:link w:val="PlainTextChar"/>
    <w:rsid w:val="00200D7E"/>
    <w:pPr>
      <w:spacing w:after="0" w:line="240" w:lineRule="auto"/>
    </w:pPr>
    <w:rPr>
      <w:rFonts w:ascii="Courier New" w:eastAsia="Times New Roman" w:hAnsi="Courier New"/>
      <w:sz w:val="20"/>
      <w:szCs w:val="20"/>
    </w:rPr>
  </w:style>
  <w:style w:type="character" w:customStyle="1" w:styleId="PlainTextChar">
    <w:name w:val="Plain Text Char"/>
    <w:link w:val="PlainText"/>
    <w:rsid w:val="00200D7E"/>
    <w:rPr>
      <w:rFonts w:ascii="Courier New" w:eastAsia="Times New Roman" w:hAnsi="Courier New" w:cs="Courier New"/>
      <w:sz w:val="20"/>
      <w:szCs w:val="20"/>
    </w:rPr>
  </w:style>
  <w:style w:type="character" w:styleId="Strong">
    <w:name w:val="Strong"/>
    <w:uiPriority w:val="22"/>
    <w:qFormat/>
    <w:rsid w:val="00200D7E"/>
    <w:rPr>
      <w:b/>
      <w:bCs/>
    </w:rPr>
  </w:style>
  <w:style w:type="paragraph" w:styleId="BodyTextIndent2">
    <w:name w:val="Body Text Indent 2"/>
    <w:basedOn w:val="Normal"/>
    <w:link w:val="BodyTextIndent2Char"/>
    <w:rsid w:val="00200D7E"/>
    <w:pPr>
      <w:spacing w:before="100" w:beforeAutospacing="1" w:after="100" w:afterAutospacing="1" w:line="240" w:lineRule="auto"/>
      <w:ind w:left="720"/>
    </w:pPr>
    <w:rPr>
      <w:rFonts w:ascii="Times New Roman" w:eastAsia="Times New Roman" w:hAnsi="Times New Roman"/>
      <w:sz w:val="24"/>
      <w:szCs w:val="24"/>
    </w:rPr>
  </w:style>
  <w:style w:type="character" w:customStyle="1" w:styleId="BodyTextIndent2Char">
    <w:name w:val="Body Text Indent 2 Char"/>
    <w:link w:val="BodyTextIndent2"/>
    <w:rsid w:val="00200D7E"/>
    <w:rPr>
      <w:rFonts w:ascii="Times New Roman" w:eastAsia="Times New Roman" w:hAnsi="Times New Roman" w:cs="Angsana New"/>
      <w:sz w:val="24"/>
      <w:szCs w:val="24"/>
    </w:rPr>
  </w:style>
  <w:style w:type="paragraph" w:styleId="BodyTextIndent3">
    <w:name w:val="Body Text Indent 3"/>
    <w:basedOn w:val="Normal"/>
    <w:link w:val="BodyTextIndent3Char"/>
    <w:rsid w:val="00200D7E"/>
    <w:pPr>
      <w:spacing w:after="0" w:line="240" w:lineRule="auto"/>
      <w:ind w:firstLine="720"/>
      <w:jc w:val="both"/>
    </w:pPr>
    <w:rPr>
      <w:rFonts w:ascii="Arial" w:eastAsia="Times New Roman" w:hAnsi="Arial"/>
      <w:iCs/>
      <w:color w:val="000000"/>
      <w:sz w:val="20"/>
      <w:szCs w:val="20"/>
      <w:lang w:val="sr-Latn-CS"/>
    </w:rPr>
  </w:style>
  <w:style w:type="character" w:customStyle="1" w:styleId="BodyTextIndent3Char">
    <w:name w:val="Body Text Indent 3 Char"/>
    <w:link w:val="BodyTextIndent3"/>
    <w:rsid w:val="00200D7E"/>
    <w:rPr>
      <w:rFonts w:ascii="Arial" w:eastAsia="Times New Roman" w:hAnsi="Arial" w:cs="Arial"/>
      <w:iCs/>
      <w:color w:val="000000"/>
      <w:sz w:val="20"/>
      <w:szCs w:val="20"/>
      <w:lang w:val="sr-Latn-CS"/>
    </w:rPr>
  </w:style>
  <w:style w:type="paragraph" w:styleId="TOC1">
    <w:name w:val="toc 1"/>
    <w:basedOn w:val="Normal"/>
    <w:next w:val="Normal"/>
    <w:autoRedefine/>
    <w:uiPriority w:val="39"/>
    <w:qFormat/>
    <w:rsid w:val="00200D7E"/>
    <w:pPr>
      <w:tabs>
        <w:tab w:val="left" w:pos="9360"/>
      </w:tabs>
      <w:spacing w:after="0" w:line="240" w:lineRule="auto"/>
      <w:ind w:right="-182"/>
    </w:pPr>
    <w:rPr>
      <w:rFonts w:ascii="Times New Roman" w:eastAsia="Times New Roman" w:hAnsi="Times New Roman"/>
      <w:noProof/>
      <w:sz w:val="20"/>
      <w:szCs w:val="20"/>
      <w:lang w:val="ru-RU"/>
    </w:rPr>
  </w:style>
  <w:style w:type="paragraph" w:styleId="TOC2">
    <w:name w:val="toc 2"/>
    <w:basedOn w:val="Normal"/>
    <w:next w:val="Normal"/>
    <w:autoRedefine/>
    <w:uiPriority w:val="39"/>
    <w:qFormat/>
    <w:rsid w:val="00200D7E"/>
    <w:pPr>
      <w:tabs>
        <w:tab w:val="right" w:pos="9985"/>
      </w:tabs>
      <w:spacing w:after="0" w:line="240" w:lineRule="auto"/>
      <w:ind w:left="720"/>
    </w:pPr>
    <w:rPr>
      <w:rFonts w:ascii="Times New Roman" w:eastAsia="Times New Roman" w:hAnsi="Times New Roman" w:cs="Angsana New"/>
      <w:sz w:val="24"/>
      <w:szCs w:val="24"/>
      <w:lang w:val="sr-Latn-CS"/>
    </w:rPr>
  </w:style>
  <w:style w:type="paragraph" w:styleId="TOC3">
    <w:name w:val="toc 3"/>
    <w:basedOn w:val="Normal"/>
    <w:next w:val="Normal"/>
    <w:autoRedefine/>
    <w:uiPriority w:val="39"/>
    <w:qFormat/>
    <w:rsid w:val="00200D7E"/>
    <w:pPr>
      <w:tabs>
        <w:tab w:val="left" w:pos="9180"/>
        <w:tab w:val="left" w:leader="dot" w:pos="9985"/>
      </w:tabs>
      <w:spacing w:after="0" w:line="240" w:lineRule="auto"/>
      <w:ind w:left="1080" w:right="-2"/>
      <w:jc w:val="right"/>
    </w:pPr>
    <w:rPr>
      <w:rFonts w:ascii="Arial" w:eastAsia="Times New Roman" w:hAnsi="Arial" w:cs="Arial"/>
      <w:i/>
      <w:iCs/>
      <w:noProof/>
      <w:sz w:val="20"/>
      <w:szCs w:val="20"/>
      <w:lang w:val="sr-Latn-CS"/>
    </w:rPr>
  </w:style>
  <w:style w:type="paragraph" w:styleId="TOC4">
    <w:name w:val="toc 4"/>
    <w:basedOn w:val="Normal"/>
    <w:next w:val="Normal"/>
    <w:autoRedefine/>
    <w:uiPriority w:val="39"/>
    <w:rsid w:val="00200D7E"/>
    <w:pPr>
      <w:numPr>
        <w:numId w:val="2"/>
      </w:numPr>
      <w:tabs>
        <w:tab w:val="clear" w:pos="1440"/>
      </w:tabs>
      <w:spacing w:after="0" w:line="240" w:lineRule="auto"/>
      <w:ind w:left="720" w:firstLine="0"/>
    </w:pPr>
    <w:rPr>
      <w:rFonts w:ascii="Times New Roman" w:eastAsia="Times New Roman" w:hAnsi="Times New Roman" w:cs="Angsana New"/>
      <w:sz w:val="24"/>
      <w:szCs w:val="24"/>
      <w:lang w:val="sr-Latn-CS"/>
    </w:rPr>
  </w:style>
  <w:style w:type="paragraph" w:styleId="TOC5">
    <w:name w:val="toc 5"/>
    <w:basedOn w:val="Normal"/>
    <w:next w:val="Normal"/>
    <w:autoRedefine/>
    <w:uiPriority w:val="39"/>
    <w:rsid w:val="00200D7E"/>
    <w:pPr>
      <w:spacing w:after="0" w:line="240" w:lineRule="auto"/>
      <w:ind w:left="960"/>
    </w:pPr>
    <w:rPr>
      <w:rFonts w:ascii="Times New Roman" w:eastAsia="Times New Roman" w:hAnsi="Times New Roman" w:cs="Angsana New"/>
      <w:sz w:val="24"/>
      <w:szCs w:val="24"/>
      <w:lang w:val="sr-Latn-CS"/>
    </w:rPr>
  </w:style>
  <w:style w:type="paragraph" w:styleId="TOC6">
    <w:name w:val="toc 6"/>
    <w:basedOn w:val="Normal"/>
    <w:next w:val="Normal"/>
    <w:autoRedefine/>
    <w:uiPriority w:val="39"/>
    <w:rsid w:val="00200D7E"/>
    <w:pPr>
      <w:spacing w:after="0" w:line="240" w:lineRule="auto"/>
      <w:ind w:left="1200"/>
    </w:pPr>
    <w:rPr>
      <w:rFonts w:ascii="Times New Roman" w:eastAsia="Times New Roman" w:hAnsi="Times New Roman" w:cs="Angsana New"/>
      <w:sz w:val="24"/>
      <w:szCs w:val="24"/>
      <w:lang w:val="sr-Latn-CS"/>
    </w:rPr>
  </w:style>
  <w:style w:type="paragraph" w:styleId="TOC7">
    <w:name w:val="toc 7"/>
    <w:basedOn w:val="Normal"/>
    <w:next w:val="Normal"/>
    <w:autoRedefine/>
    <w:uiPriority w:val="39"/>
    <w:rsid w:val="00200D7E"/>
    <w:pPr>
      <w:spacing w:after="0" w:line="240" w:lineRule="auto"/>
      <w:ind w:left="1440"/>
    </w:pPr>
    <w:rPr>
      <w:rFonts w:ascii="Times New Roman" w:eastAsia="Times New Roman" w:hAnsi="Times New Roman" w:cs="Angsana New"/>
      <w:sz w:val="24"/>
      <w:szCs w:val="24"/>
      <w:lang w:val="sr-Latn-CS"/>
    </w:rPr>
  </w:style>
  <w:style w:type="paragraph" w:styleId="TOC8">
    <w:name w:val="toc 8"/>
    <w:basedOn w:val="Normal"/>
    <w:next w:val="Normal"/>
    <w:autoRedefine/>
    <w:uiPriority w:val="39"/>
    <w:rsid w:val="00200D7E"/>
    <w:pPr>
      <w:spacing w:after="0" w:line="240" w:lineRule="auto"/>
      <w:ind w:left="1680"/>
    </w:pPr>
    <w:rPr>
      <w:rFonts w:ascii="Times New Roman" w:eastAsia="Times New Roman" w:hAnsi="Times New Roman" w:cs="Angsana New"/>
      <w:sz w:val="24"/>
      <w:szCs w:val="24"/>
      <w:lang w:val="sr-Latn-CS"/>
    </w:rPr>
  </w:style>
  <w:style w:type="paragraph" w:styleId="TOC9">
    <w:name w:val="toc 9"/>
    <w:basedOn w:val="Normal"/>
    <w:next w:val="Normal"/>
    <w:autoRedefine/>
    <w:uiPriority w:val="39"/>
    <w:rsid w:val="00200D7E"/>
    <w:pPr>
      <w:spacing w:after="0" w:line="240" w:lineRule="auto"/>
      <w:ind w:left="1920"/>
    </w:pPr>
    <w:rPr>
      <w:rFonts w:ascii="Times New Roman" w:eastAsia="Times New Roman" w:hAnsi="Times New Roman" w:cs="Angsana New"/>
      <w:sz w:val="24"/>
      <w:szCs w:val="24"/>
      <w:lang w:val="sr-Latn-CS"/>
    </w:rPr>
  </w:style>
  <w:style w:type="paragraph" w:styleId="DocumentMap">
    <w:name w:val="Document Map"/>
    <w:basedOn w:val="Normal"/>
    <w:link w:val="DocumentMapChar"/>
    <w:semiHidden/>
    <w:rsid w:val="00200D7E"/>
    <w:pPr>
      <w:shd w:val="clear" w:color="auto" w:fill="000080"/>
      <w:spacing w:after="0" w:line="240" w:lineRule="auto"/>
    </w:pPr>
    <w:rPr>
      <w:rFonts w:ascii="Tahoma" w:eastAsia="Times New Roman" w:hAnsi="Tahoma"/>
      <w:sz w:val="24"/>
      <w:szCs w:val="24"/>
      <w:lang w:val="sr-Latn-CS"/>
    </w:rPr>
  </w:style>
  <w:style w:type="character" w:customStyle="1" w:styleId="DocumentMapChar">
    <w:name w:val="Document Map Char"/>
    <w:link w:val="DocumentMap"/>
    <w:semiHidden/>
    <w:rsid w:val="00200D7E"/>
    <w:rPr>
      <w:rFonts w:ascii="Tahoma" w:eastAsia="Times New Roman" w:hAnsi="Tahoma" w:cs="Tahoma"/>
      <w:sz w:val="24"/>
      <w:szCs w:val="24"/>
      <w:shd w:val="clear" w:color="auto" w:fill="000080"/>
      <w:lang w:val="sr-Latn-CS"/>
    </w:rPr>
  </w:style>
  <w:style w:type="paragraph" w:customStyle="1" w:styleId="xl24">
    <w:name w:val="xl24"/>
    <w:basedOn w:val="Normal"/>
    <w:rsid w:val="00200D7E"/>
    <w:pPr>
      <w:pBdr>
        <w:bottom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szCs w:val="24"/>
    </w:rPr>
  </w:style>
  <w:style w:type="paragraph" w:customStyle="1" w:styleId="rade">
    <w:name w:val="rade"/>
    <w:basedOn w:val="Normal"/>
    <w:autoRedefine/>
    <w:rsid w:val="00200D7E"/>
    <w:pPr>
      <w:tabs>
        <w:tab w:val="num" w:pos="1776"/>
      </w:tabs>
      <w:spacing w:after="0" w:line="240" w:lineRule="auto"/>
      <w:ind w:left="1080" w:hanging="240"/>
    </w:pPr>
    <w:rPr>
      <w:rFonts w:ascii="Times New Roman" w:eastAsia="Times New Roman" w:hAnsi="Times New Roman"/>
      <w:sz w:val="20"/>
      <w:szCs w:val="20"/>
      <w:lang w:val="sr-Latn-CS"/>
    </w:rPr>
  </w:style>
  <w:style w:type="character" w:styleId="CommentReference">
    <w:name w:val="annotation reference"/>
    <w:semiHidden/>
    <w:rsid w:val="00200D7E"/>
    <w:rPr>
      <w:sz w:val="16"/>
      <w:szCs w:val="16"/>
    </w:rPr>
  </w:style>
  <w:style w:type="paragraph" w:styleId="CommentText">
    <w:name w:val="annotation text"/>
    <w:basedOn w:val="Normal"/>
    <w:link w:val="CommentTextChar"/>
    <w:semiHidden/>
    <w:rsid w:val="00200D7E"/>
    <w:pPr>
      <w:spacing w:after="0" w:line="240" w:lineRule="auto"/>
    </w:pPr>
    <w:rPr>
      <w:rFonts w:ascii="Times New Roman" w:eastAsia="Times New Roman" w:hAnsi="Times New Roman"/>
      <w:sz w:val="20"/>
      <w:szCs w:val="20"/>
      <w:lang w:val="sr-Latn-CS"/>
    </w:rPr>
  </w:style>
  <w:style w:type="character" w:customStyle="1" w:styleId="CommentTextChar">
    <w:name w:val="Comment Text Char"/>
    <w:link w:val="CommentText"/>
    <w:semiHidden/>
    <w:rsid w:val="00200D7E"/>
    <w:rPr>
      <w:rFonts w:ascii="Times New Roman" w:eastAsia="Times New Roman" w:hAnsi="Times New Roman" w:cs="Angsana New"/>
      <w:sz w:val="20"/>
      <w:szCs w:val="20"/>
      <w:lang w:val="sr-Latn-CS"/>
    </w:rPr>
  </w:style>
  <w:style w:type="paragraph" w:styleId="CommentSubject">
    <w:name w:val="annotation subject"/>
    <w:basedOn w:val="CommentText"/>
    <w:next w:val="CommentText"/>
    <w:link w:val="CommentSubjectChar"/>
    <w:semiHidden/>
    <w:rsid w:val="00200D7E"/>
    <w:rPr>
      <w:b/>
      <w:bCs/>
    </w:rPr>
  </w:style>
  <w:style w:type="character" w:customStyle="1" w:styleId="CommentSubjectChar">
    <w:name w:val="Comment Subject Char"/>
    <w:link w:val="CommentSubject"/>
    <w:semiHidden/>
    <w:rsid w:val="00200D7E"/>
    <w:rPr>
      <w:rFonts w:ascii="Times New Roman" w:eastAsia="Times New Roman" w:hAnsi="Times New Roman" w:cs="Angsana New"/>
      <w:b/>
      <w:bCs/>
      <w:sz w:val="20"/>
      <w:szCs w:val="20"/>
      <w:lang w:val="sr-Latn-CS"/>
    </w:rPr>
  </w:style>
  <w:style w:type="paragraph" w:customStyle="1" w:styleId="xl25">
    <w:name w:val="xl25"/>
    <w:basedOn w:val="Normal"/>
    <w:rsid w:val="00200D7E"/>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color w:val="FF0000"/>
      <w:sz w:val="12"/>
      <w:szCs w:val="12"/>
    </w:rPr>
  </w:style>
  <w:style w:type="table" w:styleId="TableGrid">
    <w:name w:val="Table Grid"/>
    <w:basedOn w:val="TableNormal"/>
    <w:rsid w:val="00200D7E"/>
    <w:rPr>
      <w:rFonts w:ascii="Times New Roman" w:eastAsia="Times New Roman" w:hAnsi="Times New Roman" w:cs="Angsan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naslov-clana">
    <w:name w:val="110---naslov-clana"/>
    <w:basedOn w:val="Normal"/>
    <w:rsid w:val="00200D7E"/>
    <w:pPr>
      <w:spacing w:before="100" w:beforeAutospacing="1" w:after="100" w:afterAutospacing="1" w:line="240" w:lineRule="auto"/>
    </w:pPr>
    <w:rPr>
      <w:rFonts w:ascii="Tahoma" w:eastAsia="Times New Roman" w:hAnsi="Tahoma" w:cs="Tahoma"/>
      <w:sz w:val="24"/>
      <w:szCs w:val="24"/>
      <w:lang w:bidi="th-TH"/>
    </w:rPr>
  </w:style>
  <w:style w:type="paragraph" w:styleId="Title">
    <w:name w:val="Title"/>
    <w:basedOn w:val="Normal"/>
    <w:next w:val="Subtitle"/>
    <w:link w:val="TitleChar"/>
    <w:qFormat/>
    <w:rsid w:val="00200D7E"/>
    <w:pPr>
      <w:suppressAutoHyphens/>
      <w:spacing w:after="0" w:line="240" w:lineRule="auto"/>
      <w:jc w:val="center"/>
    </w:pPr>
    <w:rPr>
      <w:rFonts w:ascii="Times New Roman" w:eastAsia="Times New Roman" w:hAnsi="Times New Roman"/>
      <w:b/>
      <w:sz w:val="28"/>
      <w:szCs w:val="20"/>
      <w:lang w:val="sl-SI"/>
    </w:rPr>
  </w:style>
  <w:style w:type="character" w:customStyle="1" w:styleId="TitleChar">
    <w:name w:val="Title Char"/>
    <w:link w:val="Title"/>
    <w:rsid w:val="00200D7E"/>
    <w:rPr>
      <w:rFonts w:ascii="Times New Roman" w:eastAsia="Times New Roman" w:hAnsi="Times New Roman" w:cs="Times New Roman"/>
      <w:b/>
      <w:sz w:val="28"/>
      <w:szCs w:val="20"/>
      <w:lang w:val="sl-SI" w:eastAsia="en-US"/>
    </w:rPr>
  </w:style>
  <w:style w:type="paragraph" w:styleId="Subtitle">
    <w:name w:val="Subtitle"/>
    <w:basedOn w:val="Normal"/>
    <w:link w:val="SubtitleChar"/>
    <w:qFormat/>
    <w:rsid w:val="00200D7E"/>
    <w:pPr>
      <w:spacing w:after="60" w:line="240" w:lineRule="auto"/>
      <w:jc w:val="center"/>
      <w:outlineLvl w:val="1"/>
    </w:pPr>
    <w:rPr>
      <w:rFonts w:ascii="Arial" w:eastAsia="Times New Roman" w:hAnsi="Arial"/>
      <w:sz w:val="24"/>
      <w:szCs w:val="24"/>
      <w:lang w:val="sr-Latn-CS"/>
    </w:rPr>
  </w:style>
  <w:style w:type="character" w:customStyle="1" w:styleId="SubtitleChar">
    <w:name w:val="Subtitle Char"/>
    <w:link w:val="Subtitle"/>
    <w:rsid w:val="00200D7E"/>
    <w:rPr>
      <w:rFonts w:ascii="Arial" w:eastAsia="Times New Roman" w:hAnsi="Arial" w:cs="Arial"/>
      <w:sz w:val="24"/>
      <w:szCs w:val="24"/>
      <w:lang w:val="sr-Latn-CS"/>
    </w:rPr>
  </w:style>
  <w:style w:type="character" w:customStyle="1" w:styleId="apple-style-span">
    <w:name w:val="apple-style-span"/>
    <w:basedOn w:val="DefaultParagraphFont"/>
    <w:rsid w:val="00200D7E"/>
  </w:style>
  <w:style w:type="paragraph" w:customStyle="1" w:styleId="StyleHeading110pt">
    <w:name w:val="Style Heading 1 + 10 pt"/>
    <w:basedOn w:val="Heading1"/>
    <w:rsid w:val="00200D7E"/>
    <w:pPr>
      <w:keepLines w:val="0"/>
      <w:spacing w:before="240" w:after="60" w:line="240" w:lineRule="auto"/>
      <w:jc w:val="center"/>
    </w:pPr>
    <w:rPr>
      <w:rFonts w:ascii="Times New Roman" w:hAnsi="Times New Roman"/>
      <w:bCs w:val="0"/>
      <w:color w:val="auto"/>
      <w:sz w:val="20"/>
      <w:szCs w:val="24"/>
      <w:lang w:val="sr-Latn-CS"/>
    </w:rPr>
  </w:style>
  <w:style w:type="paragraph" w:customStyle="1" w:styleId="a">
    <w:name w:val="Без размака"/>
    <w:qFormat/>
    <w:rsid w:val="00200D7E"/>
    <w:rPr>
      <w:sz w:val="22"/>
      <w:szCs w:val="22"/>
    </w:rPr>
  </w:style>
  <w:style w:type="paragraph" w:customStyle="1" w:styleId="msonospacing0">
    <w:name w:val="msonospacing"/>
    <w:rsid w:val="00200D7E"/>
    <w:pPr>
      <w:jc w:val="both"/>
    </w:pPr>
    <w:rPr>
      <w:rFonts w:ascii="Times New Roman" w:eastAsia="Times New Roman" w:hAnsi="Times New Roman"/>
      <w:sz w:val="24"/>
      <w:szCs w:val="24"/>
    </w:rPr>
  </w:style>
  <w:style w:type="paragraph" w:customStyle="1" w:styleId="Default">
    <w:name w:val="Default"/>
    <w:rsid w:val="00200D7E"/>
    <w:pPr>
      <w:autoSpaceDE w:val="0"/>
      <w:autoSpaceDN w:val="0"/>
      <w:adjustRightInd w:val="0"/>
    </w:pPr>
    <w:rPr>
      <w:rFonts w:ascii="Times New Roman" w:eastAsia="Times New Roman" w:hAnsi="Times New Roman"/>
      <w:color w:val="000000"/>
      <w:sz w:val="24"/>
      <w:szCs w:val="24"/>
      <w:lang w:val="sr-Latn-CS" w:eastAsia="sr-Latn-CS"/>
    </w:rPr>
  </w:style>
  <w:style w:type="paragraph" w:customStyle="1" w:styleId="normalcentar">
    <w:name w:val="normalcentar"/>
    <w:basedOn w:val="Normal"/>
    <w:rsid w:val="00200D7E"/>
    <w:pPr>
      <w:spacing w:before="100" w:beforeAutospacing="1" w:after="100" w:afterAutospacing="1" w:line="240" w:lineRule="auto"/>
    </w:pPr>
    <w:rPr>
      <w:rFonts w:ascii="Times New Roman" w:eastAsia="Times New Roman" w:hAnsi="Times New Roman"/>
      <w:sz w:val="24"/>
      <w:szCs w:val="24"/>
    </w:rPr>
  </w:style>
  <w:style w:type="paragraph" w:customStyle="1" w:styleId="normaltd">
    <w:name w:val="normaltd"/>
    <w:basedOn w:val="Normal"/>
    <w:rsid w:val="00200D7E"/>
    <w:pPr>
      <w:spacing w:before="100" w:beforeAutospacing="1" w:after="100" w:afterAutospacing="1" w:line="240" w:lineRule="auto"/>
    </w:pPr>
    <w:rPr>
      <w:rFonts w:ascii="Times New Roman" w:eastAsia="Times New Roman" w:hAnsi="Times New Roman"/>
      <w:sz w:val="24"/>
      <w:szCs w:val="24"/>
    </w:rPr>
  </w:style>
  <w:style w:type="paragraph" w:customStyle="1" w:styleId="normalcentaritalic">
    <w:name w:val="normalcentaritalic"/>
    <w:basedOn w:val="Normal"/>
    <w:rsid w:val="00200D7E"/>
    <w:pPr>
      <w:tabs>
        <w:tab w:val="left" w:pos="1440"/>
      </w:tabs>
      <w:spacing w:before="100" w:beforeAutospacing="1" w:after="100" w:afterAutospacing="1" w:line="240" w:lineRule="auto"/>
      <w:jc w:val="both"/>
    </w:pPr>
    <w:rPr>
      <w:rFonts w:ascii="Times New Roman" w:eastAsia="Times New Roman" w:hAnsi="Times New Roman"/>
      <w:sz w:val="24"/>
      <w:szCs w:val="24"/>
    </w:rPr>
  </w:style>
  <w:style w:type="paragraph" w:customStyle="1" w:styleId="stil1tekst">
    <w:name w:val="stil_1tekst"/>
    <w:basedOn w:val="Normal"/>
    <w:rsid w:val="00200D7E"/>
    <w:pPr>
      <w:spacing w:before="100" w:beforeAutospacing="1" w:after="100" w:afterAutospacing="1" w:line="240" w:lineRule="auto"/>
    </w:pPr>
    <w:rPr>
      <w:rFonts w:ascii="Times New Roman" w:eastAsia="Times New Roman" w:hAnsi="Times New Roman"/>
      <w:sz w:val="24"/>
      <w:szCs w:val="24"/>
    </w:rPr>
  </w:style>
  <w:style w:type="paragraph" w:customStyle="1" w:styleId="odeljak">
    <w:name w:val="odeljak"/>
    <w:basedOn w:val="Normal"/>
    <w:rsid w:val="00200D7E"/>
    <w:pPr>
      <w:spacing w:before="100" w:beforeAutospacing="1" w:after="100" w:afterAutospacing="1" w:line="240" w:lineRule="auto"/>
    </w:pPr>
    <w:rPr>
      <w:rFonts w:ascii="Times New Roman" w:eastAsia="Times New Roman" w:hAnsi="Times New Roman"/>
      <w:sz w:val="24"/>
      <w:szCs w:val="24"/>
    </w:rPr>
  </w:style>
  <w:style w:type="character" w:customStyle="1" w:styleId="CharChar2">
    <w:name w:val="Char Char2"/>
    <w:locked/>
    <w:rsid w:val="00200D7E"/>
    <w:rPr>
      <w:sz w:val="28"/>
      <w:szCs w:val="24"/>
      <w:lang w:val="sr-Cyrl-CS" w:eastAsia="en-US" w:bidi="ar-SA"/>
    </w:rPr>
  </w:style>
  <w:style w:type="character" w:customStyle="1" w:styleId="apple-converted-space">
    <w:name w:val="apple-converted-space"/>
    <w:basedOn w:val="DefaultParagraphFont"/>
    <w:rsid w:val="00200D7E"/>
  </w:style>
  <w:style w:type="character" w:customStyle="1" w:styleId="st">
    <w:name w:val="st"/>
    <w:basedOn w:val="DefaultParagraphFont"/>
    <w:rsid w:val="00200D7E"/>
  </w:style>
  <w:style w:type="paragraph" w:customStyle="1" w:styleId="Bezrazmaka">
    <w:name w:val="Bez razmaka"/>
    <w:qFormat/>
    <w:rsid w:val="00C9658D"/>
    <w:rPr>
      <w:rFonts w:asciiTheme="majorHAnsi" w:eastAsia="Times New Roman" w:hAnsiTheme="majorHAnsi"/>
      <w:sz w:val="24"/>
      <w:szCs w:val="22"/>
    </w:rPr>
  </w:style>
  <w:style w:type="paragraph" w:styleId="ListParagraph">
    <w:name w:val="List Paragraph"/>
    <w:basedOn w:val="Normal"/>
    <w:qFormat/>
    <w:rsid w:val="00200D7E"/>
    <w:pPr>
      <w:ind w:left="720"/>
      <w:contextualSpacing/>
    </w:pPr>
    <w:rPr>
      <w:rFonts w:eastAsia="Times New Roman"/>
      <w:lang w:val="sr-Latn-CS"/>
    </w:rPr>
  </w:style>
  <w:style w:type="paragraph" w:styleId="NoSpacing">
    <w:name w:val="No Spacing"/>
    <w:uiPriority w:val="1"/>
    <w:qFormat/>
    <w:rsid w:val="00BA6B69"/>
    <w:rPr>
      <w:sz w:val="22"/>
      <w:szCs w:val="22"/>
    </w:rPr>
  </w:style>
  <w:style w:type="paragraph" w:styleId="EndnoteText">
    <w:name w:val="endnote text"/>
    <w:basedOn w:val="Normal"/>
    <w:link w:val="EndnoteTextChar"/>
    <w:uiPriority w:val="99"/>
    <w:semiHidden/>
    <w:unhideWhenUsed/>
    <w:rsid w:val="00817DC0"/>
    <w:pPr>
      <w:spacing w:after="0" w:line="240" w:lineRule="auto"/>
    </w:pPr>
    <w:rPr>
      <w:sz w:val="20"/>
      <w:szCs w:val="20"/>
    </w:rPr>
  </w:style>
  <w:style w:type="character" w:customStyle="1" w:styleId="EndnoteTextChar">
    <w:name w:val="Endnote Text Char"/>
    <w:link w:val="EndnoteText"/>
    <w:uiPriority w:val="99"/>
    <w:semiHidden/>
    <w:rsid w:val="00817DC0"/>
    <w:rPr>
      <w:sz w:val="20"/>
      <w:szCs w:val="20"/>
    </w:rPr>
  </w:style>
  <w:style w:type="character" w:styleId="EndnoteReference">
    <w:name w:val="endnote reference"/>
    <w:uiPriority w:val="99"/>
    <w:semiHidden/>
    <w:unhideWhenUsed/>
    <w:rsid w:val="00817DC0"/>
    <w:rPr>
      <w:vertAlign w:val="superscript"/>
    </w:rPr>
  </w:style>
  <w:style w:type="paragraph" w:styleId="TOCHeading">
    <w:name w:val="TOC Heading"/>
    <w:basedOn w:val="Heading1"/>
    <w:next w:val="Normal"/>
    <w:uiPriority w:val="39"/>
    <w:semiHidden/>
    <w:unhideWhenUsed/>
    <w:qFormat/>
    <w:rsid w:val="00AF775D"/>
    <w:pPr>
      <w:outlineLvl w:val="9"/>
    </w:pPr>
    <w:rPr>
      <w:rFonts w:eastAsia="MS Gothic"/>
      <w:lang w:eastAsia="ja-JP"/>
    </w:rPr>
  </w:style>
  <w:style w:type="paragraph" w:customStyle="1" w:styleId="HeaderOdd">
    <w:name w:val="Header Odd"/>
    <w:basedOn w:val="NoSpacing"/>
    <w:qFormat/>
    <w:rsid w:val="006C3E6B"/>
    <w:pPr>
      <w:pBdr>
        <w:bottom w:val="single" w:sz="4" w:space="1" w:color="4F81BD" w:themeColor="accent1"/>
      </w:pBdr>
      <w:jc w:val="right"/>
    </w:pPr>
    <w:rPr>
      <w:rFonts w:asciiTheme="minorHAnsi" w:eastAsiaTheme="minorHAnsi" w:hAnsiTheme="minorHAnsi"/>
      <w:b/>
      <w:color w:val="1F497D" w:themeColor="text2"/>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able of figures"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983"/>
    <w:pPr>
      <w:spacing w:after="200" w:line="276" w:lineRule="auto"/>
    </w:pPr>
    <w:rPr>
      <w:sz w:val="22"/>
      <w:szCs w:val="22"/>
    </w:rPr>
  </w:style>
  <w:style w:type="paragraph" w:styleId="Heading1">
    <w:name w:val="heading 1"/>
    <w:basedOn w:val="Normal"/>
    <w:next w:val="Normal"/>
    <w:link w:val="Heading1Char"/>
    <w:qFormat/>
    <w:rsid w:val="001B2C1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200D7E"/>
    <w:pPr>
      <w:keepNext/>
      <w:spacing w:before="240" w:after="60" w:line="240" w:lineRule="auto"/>
      <w:outlineLvl w:val="1"/>
    </w:pPr>
    <w:rPr>
      <w:rFonts w:ascii="Arial" w:eastAsia="Times New Roman" w:hAnsi="Arial"/>
      <w:b/>
      <w:bCs/>
      <w:i/>
      <w:iCs/>
      <w:sz w:val="24"/>
      <w:szCs w:val="28"/>
      <w:lang w:val="sr-Latn-CS"/>
    </w:rPr>
  </w:style>
  <w:style w:type="paragraph" w:styleId="Heading3">
    <w:name w:val="heading 3"/>
    <w:basedOn w:val="Normal"/>
    <w:next w:val="Normal"/>
    <w:link w:val="Heading3Char"/>
    <w:qFormat/>
    <w:rsid w:val="001B2C19"/>
    <w:pPr>
      <w:keepNext/>
      <w:spacing w:before="240" w:after="60" w:line="240" w:lineRule="auto"/>
      <w:outlineLvl w:val="2"/>
    </w:pPr>
    <w:rPr>
      <w:rFonts w:ascii="Arial" w:eastAsia="Times New Roman" w:hAnsi="Arial"/>
      <w:b/>
      <w:bCs/>
      <w:sz w:val="20"/>
      <w:szCs w:val="26"/>
      <w:lang w:val="sr-Latn-CS"/>
    </w:rPr>
  </w:style>
  <w:style w:type="paragraph" w:styleId="Heading4">
    <w:name w:val="heading 4"/>
    <w:basedOn w:val="Normal"/>
    <w:next w:val="Normal"/>
    <w:link w:val="Heading4Char"/>
    <w:qFormat/>
    <w:rsid w:val="00200D7E"/>
    <w:pPr>
      <w:keepNext/>
      <w:spacing w:after="0" w:line="240" w:lineRule="auto"/>
      <w:outlineLvl w:val="3"/>
    </w:pPr>
    <w:rPr>
      <w:rFonts w:ascii="Times New Roman" w:eastAsia="Times New Roman" w:hAnsi="Times New Roman"/>
      <w:b/>
      <w:i/>
      <w:iCs/>
      <w:sz w:val="20"/>
      <w:szCs w:val="24"/>
      <w:lang w:val="sr-Latn-CS"/>
    </w:rPr>
  </w:style>
  <w:style w:type="paragraph" w:styleId="Heading5">
    <w:name w:val="heading 5"/>
    <w:basedOn w:val="Normal"/>
    <w:next w:val="Normal"/>
    <w:link w:val="Heading5Char"/>
    <w:qFormat/>
    <w:rsid w:val="00200D7E"/>
    <w:pPr>
      <w:spacing w:before="240" w:after="60" w:line="240" w:lineRule="auto"/>
      <w:outlineLvl w:val="4"/>
    </w:pPr>
    <w:rPr>
      <w:rFonts w:ascii="Times New Roman" w:eastAsia="Times New Roman" w:hAnsi="Times New Roman"/>
      <w:b/>
      <w:bCs/>
      <w:i/>
      <w:iCs/>
      <w:sz w:val="26"/>
      <w:szCs w:val="26"/>
      <w:lang w:val="sr-Latn-CS"/>
    </w:rPr>
  </w:style>
  <w:style w:type="paragraph" w:styleId="Heading6">
    <w:name w:val="heading 6"/>
    <w:basedOn w:val="Normal"/>
    <w:next w:val="Normal"/>
    <w:link w:val="Heading6Char"/>
    <w:qFormat/>
    <w:rsid w:val="00200D7E"/>
    <w:pPr>
      <w:spacing w:before="240" w:after="60" w:line="240" w:lineRule="auto"/>
      <w:outlineLvl w:val="5"/>
    </w:pPr>
    <w:rPr>
      <w:rFonts w:ascii="Times New Roman" w:eastAsia="Times New Roman" w:hAnsi="Times New Roman"/>
      <w:b/>
      <w:bCs/>
      <w:sz w:val="20"/>
      <w:szCs w:val="20"/>
      <w:lang w:val="sr-Latn-CS"/>
    </w:rPr>
  </w:style>
  <w:style w:type="paragraph" w:styleId="Heading7">
    <w:name w:val="heading 7"/>
    <w:basedOn w:val="Normal"/>
    <w:next w:val="Normal"/>
    <w:link w:val="Heading7Char"/>
    <w:qFormat/>
    <w:rsid w:val="00200D7E"/>
    <w:pPr>
      <w:spacing w:before="240" w:after="60" w:line="240" w:lineRule="auto"/>
      <w:outlineLvl w:val="6"/>
    </w:pPr>
    <w:rPr>
      <w:rFonts w:ascii="Times New Roman" w:eastAsia="Times New Roman" w:hAnsi="Times New Roman"/>
      <w:sz w:val="24"/>
      <w:szCs w:val="24"/>
      <w:lang w:val="sr-Latn-CS"/>
    </w:rPr>
  </w:style>
  <w:style w:type="paragraph" w:styleId="Heading8">
    <w:name w:val="heading 8"/>
    <w:basedOn w:val="Normal"/>
    <w:next w:val="Normal"/>
    <w:link w:val="Heading8Char"/>
    <w:qFormat/>
    <w:rsid w:val="00200D7E"/>
    <w:pPr>
      <w:keepNext/>
      <w:spacing w:after="0" w:line="240" w:lineRule="auto"/>
      <w:outlineLvl w:val="7"/>
    </w:pPr>
    <w:rPr>
      <w:rFonts w:ascii="Times New Roman" w:eastAsia="Times New Roman" w:hAnsi="Times New Roman"/>
      <w:b/>
      <w:bCs/>
      <w:sz w:val="24"/>
      <w:szCs w:val="24"/>
      <w:u w:val="single"/>
      <w:lang w:val="sr-Latn-CS"/>
    </w:rPr>
  </w:style>
  <w:style w:type="paragraph" w:styleId="Heading9">
    <w:name w:val="heading 9"/>
    <w:basedOn w:val="Normal"/>
    <w:next w:val="Normal"/>
    <w:link w:val="Heading9Char"/>
    <w:qFormat/>
    <w:rsid w:val="00200D7E"/>
    <w:pPr>
      <w:spacing w:before="240" w:after="60" w:line="240" w:lineRule="auto"/>
      <w:outlineLvl w:val="8"/>
    </w:pPr>
    <w:rPr>
      <w:rFonts w:ascii="Arial" w:eastAsia="Times New Roman" w:hAnsi="Arial"/>
      <w:sz w:val="20"/>
      <w:szCs w:val="20"/>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14E"/>
  </w:style>
  <w:style w:type="paragraph" w:styleId="Footer">
    <w:name w:val="footer"/>
    <w:basedOn w:val="Normal"/>
    <w:link w:val="FooterChar"/>
    <w:uiPriority w:val="99"/>
    <w:unhideWhenUsed/>
    <w:rsid w:val="00003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14E"/>
  </w:style>
  <w:style w:type="character" w:customStyle="1" w:styleId="Heading3Char">
    <w:name w:val="Heading 3 Char"/>
    <w:link w:val="Heading3"/>
    <w:rsid w:val="001B2C19"/>
    <w:rPr>
      <w:rFonts w:ascii="Arial" w:eastAsia="Times New Roman" w:hAnsi="Arial" w:cs="Arial"/>
      <w:b/>
      <w:bCs/>
      <w:sz w:val="20"/>
      <w:szCs w:val="26"/>
      <w:lang w:val="sr-Latn-CS"/>
    </w:rPr>
  </w:style>
  <w:style w:type="paragraph" w:styleId="BodyText">
    <w:name w:val="Body Text"/>
    <w:basedOn w:val="Normal"/>
    <w:link w:val="BodyTextChar"/>
    <w:rsid w:val="001B2C19"/>
    <w:pPr>
      <w:spacing w:after="0" w:line="240" w:lineRule="auto"/>
      <w:jc w:val="both"/>
    </w:pPr>
    <w:rPr>
      <w:rFonts w:ascii="Times New Roman" w:eastAsia="Times New Roman" w:hAnsi="Times New Roman"/>
      <w:sz w:val="24"/>
      <w:szCs w:val="24"/>
      <w:lang w:val="sr-Latn-CS"/>
    </w:rPr>
  </w:style>
  <w:style w:type="character" w:customStyle="1" w:styleId="BodyTextChar">
    <w:name w:val="Body Text Char"/>
    <w:link w:val="BodyText"/>
    <w:rsid w:val="001B2C19"/>
    <w:rPr>
      <w:rFonts w:ascii="Times New Roman" w:eastAsia="Times New Roman" w:hAnsi="Times New Roman" w:cs="Angsana New"/>
      <w:sz w:val="24"/>
      <w:szCs w:val="24"/>
      <w:lang w:val="sr-Latn-CS"/>
    </w:rPr>
  </w:style>
  <w:style w:type="paragraph" w:customStyle="1" w:styleId="podnaslov">
    <w:name w:val="podnaslov"/>
    <w:basedOn w:val="Normal"/>
    <w:autoRedefine/>
    <w:rsid w:val="001B2C19"/>
    <w:pPr>
      <w:framePr w:wrap="auto" w:vAnchor="text" w:hAnchor="page" w:x="1801" w:y="337"/>
      <w:spacing w:after="0" w:line="240" w:lineRule="auto"/>
      <w:jc w:val="center"/>
    </w:pPr>
    <w:rPr>
      <w:rFonts w:ascii="Times New Roman" w:eastAsia="MS Mincho" w:hAnsi="Times New Roman" w:cs="Angsana New"/>
      <w:b/>
      <w:bCs/>
      <w:sz w:val="20"/>
      <w:szCs w:val="20"/>
      <w:lang w:val="hr-HR"/>
    </w:rPr>
  </w:style>
  <w:style w:type="paragraph" w:customStyle="1" w:styleId="StyleHeading3TimesNewRomanItalicCentered">
    <w:name w:val="Style Heading 3 + Times New Roman Italic Centered"/>
    <w:basedOn w:val="Heading3"/>
    <w:rsid w:val="001B2C19"/>
    <w:pPr>
      <w:spacing w:before="120"/>
      <w:jc w:val="center"/>
    </w:pPr>
    <w:rPr>
      <w:rFonts w:ascii="Times New Roman" w:hAnsi="Times New Roman"/>
      <w:i/>
      <w:iCs/>
      <w:szCs w:val="20"/>
    </w:rPr>
  </w:style>
  <w:style w:type="paragraph" w:customStyle="1" w:styleId="StyleHeading1TimesNewRoman10ptCentered">
    <w:name w:val="Style Heading 1 + Times New Roman 10 pt Centered"/>
    <w:basedOn w:val="Heading1"/>
    <w:next w:val="TOC9"/>
    <w:rsid w:val="001B2C19"/>
    <w:pPr>
      <w:keepLines w:val="0"/>
      <w:spacing w:before="240" w:after="60" w:line="240" w:lineRule="auto"/>
      <w:jc w:val="center"/>
    </w:pPr>
    <w:rPr>
      <w:rFonts w:ascii="Times New Roman" w:hAnsi="Times New Roman"/>
      <w:color w:val="auto"/>
      <w:kern w:val="32"/>
      <w:sz w:val="20"/>
      <w:szCs w:val="20"/>
      <w:lang w:val="sr-Latn-CS"/>
    </w:rPr>
  </w:style>
  <w:style w:type="character" w:customStyle="1" w:styleId="Heading1Char">
    <w:name w:val="Heading 1 Char"/>
    <w:link w:val="Heading1"/>
    <w:rsid w:val="001B2C19"/>
    <w:rPr>
      <w:rFonts w:ascii="Cambria" w:eastAsia="Times New Roman" w:hAnsi="Cambria" w:cs="Times New Roman"/>
      <w:b/>
      <w:bCs/>
      <w:color w:val="365F91"/>
      <w:sz w:val="28"/>
      <w:szCs w:val="28"/>
    </w:rPr>
  </w:style>
  <w:style w:type="paragraph" w:styleId="BodyTextIndent">
    <w:name w:val="Body Text Indent"/>
    <w:basedOn w:val="Normal"/>
    <w:link w:val="BodyTextIndentChar"/>
    <w:rsid w:val="00DA6A63"/>
    <w:pPr>
      <w:tabs>
        <w:tab w:val="left" w:pos="1440"/>
      </w:tabs>
      <w:spacing w:after="120" w:line="240" w:lineRule="auto"/>
      <w:ind w:left="360" w:firstLine="1440"/>
      <w:jc w:val="both"/>
    </w:pPr>
    <w:rPr>
      <w:rFonts w:ascii="Times New Roman" w:eastAsia="Times New Roman" w:hAnsi="Times New Roman"/>
      <w:sz w:val="24"/>
      <w:szCs w:val="24"/>
    </w:rPr>
  </w:style>
  <w:style w:type="character" w:customStyle="1" w:styleId="BodyTextIndentChar">
    <w:name w:val="Body Text Indent Char"/>
    <w:link w:val="BodyTextIndent"/>
    <w:rsid w:val="00DA6A63"/>
    <w:rPr>
      <w:rFonts w:ascii="Times New Roman" w:eastAsia="Times New Roman" w:hAnsi="Times New Roman" w:cs="Times New Roman"/>
      <w:sz w:val="24"/>
      <w:szCs w:val="24"/>
    </w:rPr>
  </w:style>
  <w:style w:type="character" w:customStyle="1" w:styleId="Heading2Char">
    <w:name w:val="Heading 2 Char"/>
    <w:link w:val="Heading2"/>
    <w:rsid w:val="00200D7E"/>
    <w:rPr>
      <w:rFonts w:ascii="Arial" w:eastAsia="Times New Roman" w:hAnsi="Arial" w:cs="Arial"/>
      <w:b/>
      <w:bCs/>
      <w:i/>
      <w:iCs/>
      <w:sz w:val="24"/>
      <w:szCs w:val="28"/>
      <w:lang w:val="sr-Latn-CS"/>
    </w:rPr>
  </w:style>
  <w:style w:type="character" w:customStyle="1" w:styleId="Heading4Char">
    <w:name w:val="Heading 4 Char"/>
    <w:link w:val="Heading4"/>
    <w:rsid w:val="00200D7E"/>
    <w:rPr>
      <w:rFonts w:ascii="Times New Roman" w:eastAsia="Times New Roman" w:hAnsi="Times New Roman" w:cs="Angsana New"/>
      <w:b/>
      <w:i/>
      <w:iCs/>
      <w:szCs w:val="24"/>
      <w:lang w:val="sr-Latn-CS"/>
    </w:rPr>
  </w:style>
  <w:style w:type="character" w:customStyle="1" w:styleId="Heading5Char">
    <w:name w:val="Heading 5 Char"/>
    <w:link w:val="Heading5"/>
    <w:rsid w:val="00200D7E"/>
    <w:rPr>
      <w:rFonts w:ascii="Times New Roman" w:eastAsia="Times New Roman" w:hAnsi="Times New Roman" w:cs="Angsana New"/>
      <w:b/>
      <w:bCs/>
      <w:i/>
      <w:iCs/>
      <w:sz w:val="26"/>
      <w:szCs w:val="26"/>
      <w:lang w:val="sr-Latn-CS"/>
    </w:rPr>
  </w:style>
  <w:style w:type="character" w:customStyle="1" w:styleId="Heading6Char">
    <w:name w:val="Heading 6 Char"/>
    <w:link w:val="Heading6"/>
    <w:rsid w:val="00200D7E"/>
    <w:rPr>
      <w:rFonts w:ascii="Times New Roman" w:eastAsia="Times New Roman" w:hAnsi="Times New Roman" w:cs="Angsana New"/>
      <w:b/>
      <w:bCs/>
      <w:lang w:val="sr-Latn-CS"/>
    </w:rPr>
  </w:style>
  <w:style w:type="character" w:customStyle="1" w:styleId="Heading7Char">
    <w:name w:val="Heading 7 Char"/>
    <w:link w:val="Heading7"/>
    <w:rsid w:val="00200D7E"/>
    <w:rPr>
      <w:rFonts w:ascii="Times New Roman" w:eastAsia="Times New Roman" w:hAnsi="Times New Roman" w:cs="Angsana New"/>
      <w:sz w:val="24"/>
      <w:szCs w:val="24"/>
      <w:lang w:val="sr-Latn-CS"/>
    </w:rPr>
  </w:style>
  <w:style w:type="character" w:customStyle="1" w:styleId="Heading8Char">
    <w:name w:val="Heading 8 Char"/>
    <w:link w:val="Heading8"/>
    <w:rsid w:val="00200D7E"/>
    <w:rPr>
      <w:rFonts w:ascii="Times New Roman" w:eastAsia="Times New Roman" w:hAnsi="Times New Roman" w:cs="Angsana New"/>
      <w:b/>
      <w:bCs/>
      <w:sz w:val="24"/>
      <w:szCs w:val="24"/>
      <w:u w:val="single"/>
      <w:lang w:val="sr-Latn-CS"/>
    </w:rPr>
  </w:style>
  <w:style w:type="character" w:customStyle="1" w:styleId="Heading9Char">
    <w:name w:val="Heading 9 Char"/>
    <w:link w:val="Heading9"/>
    <w:rsid w:val="00200D7E"/>
    <w:rPr>
      <w:rFonts w:ascii="Arial" w:eastAsia="Times New Roman" w:hAnsi="Arial" w:cs="Arial"/>
      <w:lang w:val="sr-Latn-CS"/>
    </w:rPr>
  </w:style>
  <w:style w:type="character" w:styleId="PageNumber">
    <w:name w:val="page number"/>
    <w:basedOn w:val="DefaultParagraphFont"/>
    <w:rsid w:val="00200D7E"/>
  </w:style>
  <w:style w:type="paragraph" w:styleId="BodyText2">
    <w:name w:val="Body Text 2"/>
    <w:basedOn w:val="Normal"/>
    <w:link w:val="BodyText2Char"/>
    <w:rsid w:val="00200D7E"/>
    <w:pPr>
      <w:spacing w:after="0" w:line="240" w:lineRule="auto"/>
      <w:jc w:val="center"/>
    </w:pPr>
    <w:rPr>
      <w:rFonts w:ascii="Times New Roman" w:eastAsia="Times New Roman" w:hAnsi="Times New Roman"/>
      <w:sz w:val="24"/>
      <w:szCs w:val="24"/>
      <w:lang w:val="sk-SK"/>
    </w:rPr>
  </w:style>
  <w:style w:type="character" w:customStyle="1" w:styleId="BodyText2Char">
    <w:name w:val="Body Text 2 Char"/>
    <w:link w:val="BodyText2"/>
    <w:rsid w:val="00200D7E"/>
    <w:rPr>
      <w:rFonts w:ascii="Times New Roman" w:eastAsia="Times New Roman" w:hAnsi="Times New Roman" w:cs="Angsana New"/>
      <w:sz w:val="24"/>
      <w:szCs w:val="24"/>
      <w:lang w:val="sk-SK"/>
    </w:rPr>
  </w:style>
  <w:style w:type="paragraph" w:customStyle="1" w:styleId="Glavninaslov">
    <w:name w:val="Glavni naslov"/>
    <w:basedOn w:val="Normal"/>
    <w:rsid w:val="00200D7E"/>
    <w:pPr>
      <w:spacing w:after="0" w:line="240" w:lineRule="auto"/>
      <w:jc w:val="center"/>
    </w:pPr>
    <w:rPr>
      <w:rFonts w:ascii="Times New Roman" w:eastAsia="Times New Roman" w:hAnsi="Times New Roman" w:cs="Angsana New"/>
      <w:b/>
      <w:bCs/>
      <w:color w:val="000000"/>
      <w:sz w:val="36"/>
      <w:szCs w:val="36"/>
      <w:lang w:val="sr-Latn-CS"/>
    </w:rPr>
  </w:style>
  <w:style w:type="paragraph" w:customStyle="1" w:styleId="Naslovi">
    <w:name w:val="Naslovi"/>
    <w:basedOn w:val="Heading1"/>
    <w:rsid w:val="00200D7E"/>
    <w:pPr>
      <w:keepLines w:val="0"/>
      <w:spacing w:before="240" w:after="60" w:line="240" w:lineRule="auto"/>
      <w:jc w:val="center"/>
    </w:pPr>
    <w:rPr>
      <w:rFonts w:ascii="Arial" w:hAnsi="Arial" w:cs="Arial"/>
      <w:b w:val="0"/>
      <w:color w:val="000000"/>
      <w:kern w:val="32"/>
      <w:sz w:val="32"/>
      <w:szCs w:val="32"/>
      <w:lang w:val="sr-Latn-CS"/>
    </w:rPr>
  </w:style>
  <w:style w:type="paragraph" w:styleId="BodyText3">
    <w:name w:val="Body Text 3"/>
    <w:basedOn w:val="Normal"/>
    <w:link w:val="BodyText3Char"/>
    <w:rsid w:val="00200D7E"/>
    <w:pPr>
      <w:spacing w:after="120" w:line="240" w:lineRule="auto"/>
    </w:pPr>
    <w:rPr>
      <w:rFonts w:ascii="Times New Roman" w:eastAsia="Times New Roman" w:hAnsi="Times New Roman"/>
      <w:sz w:val="16"/>
      <w:szCs w:val="16"/>
      <w:lang w:val="sr-Latn-CS"/>
    </w:rPr>
  </w:style>
  <w:style w:type="character" w:customStyle="1" w:styleId="BodyText3Char">
    <w:name w:val="Body Text 3 Char"/>
    <w:link w:val="BodyText3"/>
    <w:rsid w:val="00200D7E"/>
    <w:rPr>
      <w:rFonts w:ascii="Times New Roman" w:eastAsia="Times New Roman" w:hAnsi="Times New Roman" w:cs="Angsana New"/>
      <w:sz w:val="16"/>
      <w:szCs w:val="16"/>
      <w:lang w:val="sr-Latn-CS"/>
    </w:rPr>
  </w:style>
  <w:style w:type="paragraph" w:styleId="NormalWeb">
    <w:name w:val="Normal (Web)"/>
    <w:basedOn w:val="Normal"/>
    <w:rsid w:val="00200D7E"/>
    <w:pPr>
      <w:spacing w:before="100" w:beforeAutospacing="1" w:after="100" w:afterAutospacing="1" w:line="240" w:lineRule="auto"/>
    </w:pPr>
    <w:rPr>
      <w:rFonts w:ascii="Times New Roman" w:eastAsia="Times New Roman" w:hAnsi="Times New Roman" w:cs="Angsana New"/>
      <w:sz w:val="24"/>
      <w:szCs w:val="24"/>
    </w:rPr>
  </w:style>
  <w:style w:type="character" w:styleId="Hyperlink">
    <w:name w:val="Hyperlink"/>
    <w:uiPriority w:val="99"/>
    <w:rsid w:val="00200D7E"/>
    <w:rPr>
      <w:color w:val="0000FF"/>
      <w:u w:val="single"/>
    </w:rPr>
  </w:style>
  <w:style w:type="paragraph" w:customStyle="1" w:styleId="podnaslovpropisa">
    <w:name w:val="podnaslovpropisa"/>
    <w:basedOn w:val="Normal"/>
    <w:rsid w:val="00200D7E"/>
    <w:pPr>
      <w:spacing w:before="100" w:beforeAutospacing="1" w:after="100" w:afterAutospacing="1" w:line="240" w:lineRule="auto"/>
    </w:pPr>
    <w:rPr>
      <w:rFonts w:ascii="Times New Roman" w:eastAsia="Times New Roman" w:hAnsi="Times New Roman" w:cs="Angsana New"/>
      <w:sz w:val="24"/>
      <w:szCs w:val="24"/>
    </w:rPr>
  </w:style>
  <w:style w:type="paragraph" w:customStyle="1" w:styleId="clan">
    <w:name w:val="clan"/>
    <w:basedOn w:val="Normal"/>
    <w:rsid w:val="00200D7E"/>
    <w:pPr>
      <w:spacing w:before="100" w:beforeAutospacing="1" w:after="100" w:afterAutospacing="1" w:line="240" w:lineRule="auto"/>
    </w:pPr>
    <w:rPr>
      <w:rFonts w:ascii="Times New Roman" w:eastAsia="Times New Roman" w:hAnsi="Times New Roman" w:cs="Angsana New"/>
      <w:sz w:val="24"/>
      <w:szCs w:val="24"/>
    </w:rPr>
  </w:style>
  <w:style w:type="paragraph" w:customStyle="1" w:styleId="Normal1">
    <w:name w:val="Normal1"/>
    <w:basedOn w:val="Normal"/>
    <w:rsid w:val="00200D7E"/>
    <w:pPr>
      <w:spacing w:before="100" w:beforeAutospacing="1" w:after="100" w:afterAutospacing="1" w:line="240" w:lineRule="auto"/>
    </w:pPr>
    <w:rPr>
      <w:rFonts w:ascii="Times New Roman" w:eastAsia="Times New Roman" w:hAnsi="Times New Roman" w:cs="Angsana New"/>
      <w:sz w:val="24"/>
      <w:szCs w:val="24"/>
    </w:rPr>
  </w:style>
  <w:style w:type="paragraph" w:customStyle="1" w:styleId="clanovi">
    <w:name w:val="clanovi"/>
    <w:basedOn w:val="Normal"/>
    <w:autoRedefine/>
    <w:rsid w:val="00200D7E"/>
    <w:pPr>
      <w:spacing w:after="0" w:line="240" w:lineRule="auto"/>
      <w:jc w:val="center"/>
    </w:pPr>
    <w:rPr>
      <w:rFonts w:ascii="Times New Roman" w:eastAsia="Times New Roman" w:hAnsi="Times New Roman" w:cs="Angsana New"/>
      <w:spacing w:val="-6"/>
      <w:sz w:val="20"/>
      <w:szCs w:val="20"/>
      <w:lang w:val="sr-Cyrl-CS"/>
    </w:rPr>
  </w:style>
  <w:style w:type="paragraph" w:styleId="TableofFigures">
    <w:name w:val="table of figures"/>
    <w:basedOn w:val="Normal"/>
    <w:next w:val="Normal"/>
    <w:semiHidden/>
    <w:rsid w:val="00200D7E"/>
    <w:pPr>
      <w:spacing w:after="0" w:line="240" w:lineRule="auto"/>
      <w:ind w:left="360" w:hanging="360"/>
      <w:jc w:val="both"/>
    </w:pPr>
    <w:rPr>
      <w:rFonts w:ascii="Cir Arial" w:eastAsia="Times New Roman" w:hAnsi="Cir Arial" w:cs="Angsana New"/>
      <w:sz w:val="18"/>
      <w:szCs w:val="20"/>
    </w:rPr>
  </w:style>
  <w:style w:type="paragraph" w:styleId="BalloonText">
    <w:name w:val="Balloon Text"/>
    <w:basedOn w:val="Normal"/>
    <w:link w:val="BalloonTextChar"/>
    <w:semiHidden/>
    <w:rsid w:val="00200D7E"/>
    <w:pPr>
      <w:spacing w:after="0" w:line="240" w:lineRule="auto"/>
    </w:pPr>
    <w:rPr>
      <w:rFonts w:ascii="Tahoma" w:eastAsia="Times New Roman" w:hAnsi="Tahoma"/>
      <w:sz w:val="16"/>
      <w:szCs w:val="16"/>
      <w:lang w:val="sr-Latn-CS"/>
    </w:rPr>
  </w:style>
  <w:style w:type="character" w:customStyle="1" w:styleId="BalloonTextChar">
    <w:name w:val="Balloon Text Char"/>
    <w:link w:val="BalloonText"/>
    <w:semiHidden/>
    <w:rsid w:val="00200D7E"/>
    <w:rPr>
      <w:rFonts w:ascii="Tahoma" w:eastAsia="Times New Roman" w:hAnsi="Tahoma" w:cs="Tahoma"/>
      <w:sz w:val="16"/>
      <w:szCs w:val="16"/>
      <w:lang w:val="sr-Latn-CS"/>
    </w:rPr>
  </w:style>
  <w:style w:type="character" w:styleId="FollowedHyperlink">
    <w:name w:val="FollowedHyperlink"/>
    <w:rsid w:val="00200D7E"/>
    <w:rPr>
      <w:color w:val="800080"/>
      <w:u w:val="single"/>
    </w:rPr>
  </w:style>
  <w:style w:type="paragraph" w:styleId="PlainText">
    <w:name w:val="Plain Text"/>
    <w:basedOn w:val="Normal"/>
    <w:link w:val="PlainTextChar"/>
    <w:rsid w:val="00200D7E"/>
    <w:pPr>
      <w:spacing w:after="0" w:line="240" w:lineRule="auto"/>
    </w:pPr>
    <w:rPr>
      <w:rFonts w:ascii="Courier New" w:eastAsia="Times New Roman" w:hAnsi="Courier New"/>
      <w:sz w:val="20"/>
      <w:szCs w:val="20"/>
    </w:rPr>
  </w:style>
  <w:style w:type="character" w:customStyle="1" w:styleId="PlainTextChar">
    <w:name w:val="Plain Text Char"/>
    <w:link w:val="PlainText"/>
    <w:rsid w:val="00200D7E"/>
    <w:rPr>
      <w:rFonts w:ascii="Courier New" w:eastAsia="Times New Roman" w:hAnsi="Courier New" w:cs="Courier New"/>
      <w:sz w:val="20"/>
      <w:szCs w:val="20"/>
    </w:rPr>
  </w:style>
  <w:style w:type="character" w:styleId="Strong">
    <w:name w:val="Strong"/>
    <w:uiPriority w:val="22"/>
    <w:qFormat/>
    <w:rsid w:val="00200D7E"/>
    <w:rPr>
      <w:b/>
      <w:bCs/>
    </w:rPr>
  </w:style>
  <w:style w:type="paragraph" w:styleId="BodyTextIndent2">
    <w:name w:val="Body Text Indent 2"/>
    <w:basedOn w:val="Normal"/>
    <w:link w:val="BodyTextIndent2Char"/>
    <w:rsid w:val="00200D7E"/>
    <w:pPr>
      <w:spacing w:before="100" w:beforeAutospacing="1" w:after="100" w:afterAutospacing="1" w:line="240" w:lineRule="auto"/>
      <w:ind w:left="720"/>
    </w:pPr>
    <w:rPr>
      <w:rFonts w:ascii="Times New Roman" w:eastAsia="Times New Roman" w:hAnsi="Times New Roman"/>
      <w:sz w:val="24"/>
      <w:szCs w:val="24"/>
    </w:rPr>
  </w:style>
  <w:style w:type="character" w:customStyle="1" w:styleId="BodyTextIndent2Char">
    <w:name w:val="Body Text Indent 2 Char"/>
    <w:link w:val="BodyTextIndent2"/>
    <w:rsid w:val="00200D7E"/>
    <w:rPr>
      <w:rFonts w:ascii="Times New Roman" w:eastAsia="Times New Roman" w:hAnsi="Times New Roman" w:cs="Angsana New"/>
      <w:sz w:val="24"/>
      <w:szCs w:val="24"/>
    </w:rPr>
  </w:style>
  <w:style w:type="paragraph" w:styleId="BodyTextIndent3">
    <w:name w:val="Body Text Indent 3"/>
    <w:basedOn w:val="Normal"/>
    <w:link w:val="BodyTextIndent3Char"/>
    <w:rsid w:val="00200D7E"/>
    <w:pPr>
      <w:spacing w:after="0" w:line="240" w:lineRule="auto"/>
      <w:ind w:firstLine="720"/>
      <w:jc w:val="both"/>
    </w:pPr>
    <w:rPr>
      <w:rFonts w:ascii="Arial" w:eastAsia="Times New Roman" w:hAnsi="Arial"/>
      <w:iCs/>
      <w:color w:val="000000"/>
      <w:sz w:val="20"/>
      <w:szCs w:val="20"/>
      <w:lang w:val="sr-Latn-CS"/>
    </w:rPr>
  </w:style>
  <w:style w:type="character" w:customStyle="1" w:styleId="BodyTextIndent3Char">
    <w:name w:val="Body Text Indent 3 Char"/>
    <w:link w:val="BodyTextIndent3"/>
    <w:rsid w:val="00200D7E"/>
    <w:rPr>
      <w:rFonts w:ascii="Arial" w:eastAsia="Times New Roman" w:hAnsi="Arial" w:cs="Arial"/>
      <w:iCs/>
      <w:color w:val="000000"/>
      <w:sz w:val="20"/>
      <w:szCs w:val="20"/>
      <w:lang w:val="sr-Latn-CS"/>
    </w:rPr>
  </w:style>
  <w:style w:type="paragraph" w:styleId="TOC1">
    <w:name w:val="toc 1"/>
    <w:basedOn w:val="Normal"/>
    <w:next w:val="Normal"/>
    <w:autoRedefine/>
    <w:uiPriority w:val="39"/>
    <w:qFormat/>
    <w:rsid w:val="00200D7E"/>
    <w:pPr>
      <w:tabs>
        <w:tab w:val="left" w:pos="9360"/>
      </w:tabs>
      <w:spacing w:after="0" w:line="240" w:lineRule="auto"/>
      <w:ind w:right="-182"/>
    </w:pPr>
    <w:rPr>
      <w:rFonts w:ascii="Times New Roman" w:eastAsia="Times New Roman" w:hAnsi="Times New Roman"/>
      <w:noProof/>
      <w:sz w:val="20"/>
      <w:szCs w:val="20"/>
      <w:lang w:val="ru-RU"/>
    </w:rPr>
  </w:style>
  <w:style w:type="paragraph" w:styleId="TOC2">
    <w:name w:val="toc 2"/>
    <w:basedOn w:val="Normal"/>
    <w:next w:val="Normal"/>
    <w:autoRedefine/>
    <w:uiPriority w:val="39"/>
    <w:qFormat/>
    <w:rsid w:val="00200D7E"/>
    <w:pPr>
      <w:tabs>
        <w:tab w:val="right" w:pos="9985"/>
      </w:tabs>
      <w:spacing w:after="0" w:line="240" w:lineRule="auto"/>
      <w:ind w:left="720"/>
    </w:pPr>
    <w:rPr>
      <w:rFonts w:ascii="Times New Roman" w:eastAsia="Times New Roman" w:hAnsi="Times New Roman" w:cs="Angsana New"/>
      <w:sz w:val="24"/>
      <w:szCs w:val="24"/>
      <w:lang w:val="sr-Latn-CS"/>
    </w:rPr>
  </w:style>
  <w:style w:type="paragraph" w:styleId="TOC3">
    <w:name w:val="toc 3"/>
    <w:basedOn w:val="Normal"/>
    <w:next w:val="Normal"/>
    <w:autoRedefine/>
    <w:uiPriority w:val="39"/>
    <w:qFormat/>
    <w:rsid w:val="00200D7E"/>
    <w:pPr>
      <w:tabs>
        <w:tab w:val="left" w:pos="9180"/>
        <w:tab w:val="left" w:leader="dot" w:pos="9985"/>
      </w:tabs>
      <w:spacing w:after="0" w:line="240" w:lineRule="auto"/>
      <w:ind w:left="1080" w:right="-2"/>
      <w:jc w:val="right"/>
    </w:pPr>
    <w:rPr>
      <w:rFonts w:ascii="Arial" w:eastAsia="Times New Roman" w:hAnsi="Arial" w:cs="Arial"/>
      <w:i/>
      <w:iCs/>
      <w:noProof/>
      <w:sz w:val="20"/>
      <w:szCs w:val="20"/>
      <w:lang w:val="sr-Latn-CS"/>
    </w:rPr>
  </w:style>
  <w:style w:type="paragraph" w:styleId="TOC4">
    <w:name w:val="toc 4"/>
    <w:basedOn w:val="Normal"/>
    <w:next w:val="Normal"/>
    <w:autoRedefine/>
    <w:uiPriority w:val="39"/>
    <w:rsid w:val="00200D7E"/>
    <w:pPr>
      <w:numPr>
        <w:numId w:val="2"/>
      </w:numPr>
      <w:tabs>
        <w:tab w:val="clear" w:pos="1440"/>
      </w:tabs>
      <w:spacing w:after="0" w:line="240" w:lineRule="auto"/>
      <w:ind w:left="720" w:firstLine="0"/>
    </w:pPr>
    <w:rPr>
      <w:rFonts w:ascii="Times New Roman" w:eastAsia="Times New Roman" w:hAnsi="Times New Roman" w:cs="Angsana New"/>
      <w:sz w:val="24"/>
      <w:szCs w:val="24"/>
      <w:lang w:val="sr-Latn-CS"/>
    </w:rPr>
  </w:style>
  <w:style w:type="paragraph" w:styleId="TOC5">
    <w:name w:val="toc 5"/>
    <w:basedOn w:val="Normal"/>
    <w:next w:val="Normal"/>
    <w:autoRedefine/>
    <w:uiPriority w:val="39"/>
    <w:rsid w:val="00200D7E"/>
    <w:pPr>
      <w:spacing w:after="0" w:line="240" w:lineRule="auto"/>
      <w:ind w:left="960"/>
    </w:pPr>
    <w:rPr>
      <w:rFonts w:ascii="Times New Roman" w:eastAsia="Times New Roman" w:hAnsi="Times New Roman" w:cs="Angsana New"/>
      <w:sz w:val="24"/>
      <w:szCs w:val="24"/>
      <w:lang w:val="sr-Latn-CS"/>
    </w:rPr>
  </w:style>
  <w:style w:type="paragraph" w:styleId="TOC6">
    <w:name w:val="toc 6"/>
    <w:basedOn w:val="Normal"/>
    <w:next w:val="Normal"/>
    <w:autoRedefine/>
    <w:uiPriority w:val="39"/>
    <w:rsid w:val="00200D7E"/>
    <w:pPr>
      <w:spacing w:after="0" w:line="240" w:lineRule="auto"/>
      <w:ind w:left="1200"/>
    </w:pPr>
    <w:rPr>
      <w:rFonts w:ascii="Times New Roman" w:eastAsia="Times New Roman" w:hAnsi="Times New Roman" w:cs="Angsana New"/>
      <w:sz w:val="24"/>
      <w:szCs w:val="24"/>
      <w:lang w:val="sr-Latn-CS"/>
    </w:rPr>
  </w:style>
  <w:style w:type="paragraph" w:styleId="TOC7">
    <w:name w:val="toc 7"/>
    <w:basedOn w:val="Normal"/>
    <w:next w:val="Normal"/>
    <w:autoRedefine/>
    <w:uiPriority w:val="39"/>
    <w:rsid w:val="00200D7E"/>
    <w:pPr>
      <w:spacing w:after="0" w:line="240" w:lineRule="auto"/>
      <w:ind w:left="1440"/>
    </w:pPr>
    <w:rPr>
      <w:rFonts w:ascii="Times New Roman" w:eastAsia="Times New Roman" w:hAnsi="Times New Roman" w:cs="Angsana New"/>
      <w:sz w:val="24"/>
      <w:szCs w:val="24"/>
      <w:lang w:val="sr-Latn-CS"/>
    </w:rPr>
  </w:style>
  <w:style w:type="paragraph" w:styleId="TOC8">
    <w:name w:val="toc 8"/>
    <w:basedOn w:val="Normal"/>
    <w:next w:val="Normal"/>
    <w:autoRedefine/>
    <w:uiPriority w:val="39"/>
    <w:rsid w:val="00200D7E"/>
    <w:pPr>
      <w:spacing w:after="0" w:line="240" w:lineRule="auto"/>
      <w:ind w:left="1680"/>
    </w:pPr>
    <w:rPr>
      <w:rFonts w:ascii="Times New Roman" w:eastAsia="Times New Roman" w:hAnsi="Times New Roman" w:cs="Angsana New"/>
      <w:sz w:val="24"/>
      <w:szCs w:val="24"/>
      <w:lang w:val="sr-Latn-CS"/>
    </w:rPr>
  </w:style>
  <w:style w:type="paragraph" w:styleId="TOC9">
    <w:name w:val="toc 9"/>
    <w:basedOn w:val="Normal"/>
    <w:next w:val="Normal"/>
    <w:autoRedefine/>
    <w:uiPriority w:val="39"/>
    <w:rsid w:val="00200D7E"/>
    <w:pPr>
      <w:spacing w:after="0" w:line="240" w:lineRule="auto"/>
      <w:ind w:left="1920"/>
    </w:pPr>
    <w:rPr>
      <w:rFonts w:ascii="Times New Roman" w:eastAsia="Times New Roman" w:hAnsi="Times New Roman" w:cs="Angsana New"/>
      <w:sz w:val="24"/>
      <w:szCs w:val="24"/>
      <w:lang w:val="sr-Latn-CS"/>
    </w:rPr>
  </w:style>
  <w:style w:type="paragraph" w:styleId="DocumentMap">
    <w:name w:val="Document Map"/>
    <w:basedOn w:val="Normal"/>
    <w:link w:val="DocumentMapChar"/>
    <w:semiHidden/>
    <w:rsid w:val="00200D7E"/>
    <w:pPr>
      <w:shd w:val="clear" w:color="auto" w:fill="000080"/>
      <w:spacing w:after="0" w:line="240" w:lineRule="auto"/>
    </w:pPr>
    <w:rPr>
      <w:rFonts w:ascii="Tahoma" w:eastAsia="Times New Roman" w:hAnsi="Tahoma"/>
      <w:sz w:val="24"/>
      <w:szCs w:val="24"/>
      <w:lang w:val="sr-Latn-CS"/>
    </w:rPr>
  </w:style>
  <w:style w:type="character" w:customStyle="1" w:styleId="DocumentMapChar">
    <w:name w:val="Document Map Char"/>
    <w:link w:val="DocumentMap"/>
    <w:semiHidden/>
    <w:rsid w:val="00200D7E"/>
    <w:rPr>
      <w:rFonts w:ascii="Tahoma" w:eastAsia="Times New Roman" w:hAnsi="Tahoma" w:cs="Tahoma"/>
      <w:sz w:val="24"/>
      <w:szCs w:val="24"/>
      <w:shd w:val="clear" w:color="auto" w:fill="000080"/>
      <w:lang w:val="sr-Latn-CS"/>
    </w:rPr>
  </w:style>
  <w:style w:type="paragraph" w:customStyle="1" w:styleId="xl24">
    <w:name w:val="xl24"/>
    <w:basedOn w:val="Normal"/>
    <w:rsid w:val="00200D7E"/>
    <w:pPr>
      <w:pBdr>
        <w:bottom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szCs w:val="24"/>
    </w:rPr>
  </w:style>
  <w:style w:type="paragraph" w:customStyle="1" w:styleId="rade">
    <w:name w:val="rade"/>
    <w:basedOn w:val="Normal"/>
    <w:autoRedefine/>
    <w:rsid w:val="00200D7E"/>
    <w:pPr>
      <w:tabs>
        <w:tab w:val="num" w:pos="1776"/>
      </w:tabs>
      <w:spacing w:after="0" w:line="240" w:lineRule="auto"/>
      <w:ind w:left="1080" w:hanging="240"/>
    </w:pPr>
    <w:rPr>
      <w:rFonts w:ascii="Times New Roman" w:eastAsia="Times New Roman" w:hAnsi="Times New Roman"/>
      <w:sz w:val="20"/>
      <w:szCs w:val="20"/>
      <w:lang w:val="sr-Latn-CS"/>
    </w:rPr>
  </w:style>
  <w:style w:type="character" w:styleId="CommentReference">
    <w:name w:val="annotation reference"/>
    <w:semiHidden/>
    <w:rsid w:val="00200D7E"/>
    <w:rPr>
      <w:sz w:val="16"/>
      <w:szCs w:val="16"/>
    </w:rPr>
  </w:style>
  <w:style w:type="paragraph" w:styleId="CommentText">
    <w:name w:val="annotation text"/>
    <w:basedOn w:val="Normal"/>
    <w:link w:val="CommentTextChar"/>
    <w:semiHidden/>
    <w:rsid w:val="00200D7E"/>
    <w:pPr>
      <w:spacing w:after="0" w:line="240" w:lineRule="auto"/>
    </w:pPr>
    <w:rPr>
      <w:rFonts w:ascii="Times New Roman" w:eastAsia="Times New Roman" w:hAnsi="Times New Roman"/>
      <w:sz w:val="20"/>
      <w:szCs w:val="20"/>
      <w:lang w:val="sr-Latn-CS"/>
    </w:rPr>
  </w:style>
  <w:style w:type="character" w:customStyle="1" w:styleId="CommentTextChar">
    <w:name w:val="Comment Text Char"/>
    <w:link w:val="CommentText"/>
    <w:semiHidden/>
    <w:rsid w:val="00200D7E"/>
    <w:rPr>
      <w:rFonts w:ascii="Times New Roman" w:eastAsia="Times New Roman" w:hAnsi="Times New Roman" w:cs="Angsana New"/>
      <w:sz w:val="20"/>
      <w:szCs w:val="20"/>
      <w:lang w:val="sr-Latn-CS"/>
    </w:rPr>
  </w:style>
  <w:style w:type="paragraph" w:styleId="CommentSubject">
    <w:name w:val="annotation subject"/>
    <w:basedOn w:val="CommentText"/>
    <w:next w:val="CommentText"/>
    <w:link w:val="CommentSubjectChar"/>
    <w:semiHidden/>
    <w:rsid w:val="00200D7E"/>
    <w:rPr>
      <w:b/>
      <w:bCs/>
    </w:rPr>
  </w:style>
  <w:style w:type="character" w:customStyle="1" w:styleId="CommentSubjectChar">
    <w:name w:val="Comment Subject Char"/>
    <w:link w:val="CommentSubject"/>
    <w:semiHidden/>
    <w:rsid w:val="00200D7E"/>
    <w:rPr>
      <w:rFonts w:ascii="Times New Roman" w:eastAsia="Times New Roman" w:hAnsi="Times New Roman" w:cs="Angsana New"/>
      <w:b/>
      <w:bCs/>
      <w:sz w:val="20"/>
      <w:szCs w:val="20"/>
      <w:lang w:val="sr-Latn-CS"/>
    </w:rPr>
  </w:style>
  <w:style w:type="paragraph" w:customStyle="1" w:styleId="xl25">
    <w:name w:val="xl25"/>
    <w:basedOn w:val="Normal"/>
    <w:rsid w:val="00200D7E"/>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color w:val="FF0000"/>
      <w:sz w:val="12"/>
      <w:szCs w:val="12"/>
    </w:rPr>
  </w:style>
  <w:style w:type="table" w:styleId="TableGrid">
    <w:name w:val="Table Grid"/>
    <w:basedOn w:val="TableNormal"/>
    <w:rsid w:val="00200D7E"/>
    <w:rPr>
      <w:rFonts w:ascii="Times New Roman" w:eastAsia="Times New Roman" w:hAnsi="Times New Roman" w:cs="Angsan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naslov-clana">
    <w:name w:val="110---naslov-clana"/>
    <w:basedOn w:val="Normal"/>
    <w:rsid w:val="00200D7E"/>
    <w:pPr>
      <w:spacing w:before="100" w:beforeAutospacing="1" w:after="100" w:afterAutospacing="1" w:line="240" w:lineRule="auto"/>
    </w:pPr>
    <w:rPr>
      <w:rFonts w:ascii="Tahoma" w:eastAsia="Times New Roman" w:hAnsi="Tahoma" w:cs="Tahoma"/>
      <w:sz w:val="24"/>
      <w:szCs w:val="24"/>
      <w:lang w:bidi="th-TH"/>
    </w:rPr>
  </w:style>
  <w:style w:type="paragraph" w:styleId="Title">
    <w:name w:val="Title"/>
    <w:basedOn w:val="Normal"/>
    <w:next w:val="Subtitle"/>
    <w:link w:val="TitleChar"/>
    <w:qFormat/>
    <w:rsid w:val="00200D7E"/>
    <w:pPr>
      <w:suppressAutoHyphens/>
      <w:spacing w:after="0" w:line="240" w:lineRule="auto"/>
      <w:jc w:val="center"/>
    </w:pPr>
    <w:rPr>
      <w:rFonts w:ascii="Times New Roman" w:eastAsia="Times New Roman" w:hAnsi="Times New Roman"/>
      <w:b/>
      <w:sz w:val="28"/>
      <w:szCs w:val="20"/>
      <w:lang w:val="sl-SI"/>
    </w:rPr>
  </w:style>
  <w:style w:type="character" w:customStyle="1" w:styleId="TitleChar">
    <w:name w:val="Title Char"/>
    <w:link w:val="Title"/>
    <w:rsid w:val="00200D7E"/>
    <w:rPr>
      <w:rFonts w:ascii="Times New Roman" w:eastAsia="Times New Roman" w:hAnsi="Times New Roman" w:cs="Times New Roman"/>
      <w:b/>
      <w:sz w:val="28"/>
      <w:szCs w:val="20"/>
      <w:lang w:val="sl-SI" w:eastAsia="en-US"/>
    </w:rPr>
  </w:style>
  <w:style w:type="paragraph" w:styleId="Subtitle">
    <w:name w:val="Subtitle"/>
    <w:basedOn w:val="Normal"/>
    <w:link w:val="SubtitleChar"/>
    <w:qFormat/>
    <w:rsid w:val="00200D7E"/>
    <w:pPr>
      <w:spacing w:after="60" w:line="240" w:lineRule="auto"/>
      <w:jc w:val="center"/>
      <w:outlineLvl w:val="1"/>
    </w:pPr>
    <w:rPr>
      <w:rFonts w:ascii="Arial" w:eastAsia="Times New Roman" w:hAnsi="Arial"/>
      <w:sz w:val="24"/>
      <w:szCs w:val="24"/>
      <w:lang w:val="sr-Latn-CS"/>
    </w:rPr>
  </w:style>
  <w:style w:type="character" w:customStyle="1" w:styleId="SubtitleChar">
    <w:name w:val="Subtitle Char"/>
    <w:link w:val="Subtitle"/>
    <w:rsid w:val="00200D7E"/>
    <w:rPr>
      <w:rFonts w:ascii="Arial" w:eastAsia="Times New Roman" w:hAnsi="Arial" w:cs="Arial"/>
      <w:sz w:val="24"/>
      <w:szCs w:val="24"/>
      <w:lang w:val="sr-Latn-CS"/>
    </w:rPr>
  </w:style>
  <w:style w:type="character" w:customStyle="1" w:styleId="apple-style-span">
    <w:name w:val="apple-style-span"/>
    <w:basedOn w:val="DefaultParagraphFont"/>
    <w:rsid w:val="00200D7E"/>
  </w:style>
  <w:style w:type="paragraph" w:customStyle="1" w:styleId="StyleHeading110pt">
    <w:name w:val="Style Heading 1 + 10 pt"/>
    <w:basedOn w:val="Heading1"/>
    <w:rsid w:val="00200D7E"/>
    <w:pPr>
      <w:keepLines w:val="0"/>
      <w:spacing w:before="240" w:after="60" w:line="240" w:lineRule="auto"/>
      <w:jc w:val="center"/>
    </w:pPr>
    <w:rPr>
      <w:rFonts w:ascii="Times New Roman" w:hAnsi="Times New Roman"/>
      <w:bCs w:val="0"/>
      <w:color w:val="auto"/>
      <w:sz w:val="20"/>
      <w:szCs w:val="24"/>
      <w:lang w:val="sr-Latn-CS"/>
    </w:rPr>
  </w:style>
  <w:style w:type="paragraph" w:customStyle="1" w:styleId="a">
    <w:name w:val="Без размака"/>
    <w:qFormat/>
    <w:rsid w:val="00200D7E"/>
    <w:rPr>
      <w:sz w:val="22"/>
      <w:szCs w:val="22"/>
    </w:rPr>
  </w:style>
  <w:style w:type="paragraph" w:customStyle="1" w:styleId="msonospacing0">
    <w:name w:val="msonospacing"/>
    <w:rsid w:val="00200D7E"/>
    <w:pPr>
      <w:jc w:val="both"/>
    </w:pPr>
    <w:rPr>
      <w:rFonts w:ascii="Times New Roman" w:eastAsia="Times New Roman" w:hAnsi="Times New Roman"/>
      <w:sz w:val="24"/>
      <w:szCs w:val="24"/>
    </w:rPr>
  </w:style>
  <w:style w:type="paragraph" w:customStyle="1" w:styleId="Default">
    <w:name w:val="Default"/>
    <w:rsid w:val="00200D7E"/>
    <w:pPr>
      <w:autoSpaceDE w:val="0"/>
      <w:autoSpaceDN w:val="0"/>
      <w:adjustRightInd w:val="0"/>
    </w:pPr>
    <w:rPr>
      <w:rFonts w:ascii="Times New Roman" w:eastAsia="Times New Roman" w:hAnsi="Times New Roman"/>
      <w:color w:val="000000"/>
      <w:sz w:val="24"/>
      <w:szCs w:val="24"/>
      <w:lang w:val="sr-Latn-CS" w:eastAsia="sr-Latn-CS"/>
    </w:rPr>
  </w:style>
  <w:style w:type="paragraph" w:customStyle="1" w:styleId="normalcentar">
    <w:name w:val="normalcentar"/>
    <w:basedOn w:val="Normal"/>
    <w:rsid w:val="00200D7E"/>
    <w:pPr>
      <w:spacing w:before="100" w:beforeAutospacing="1" w:after="100" w:afterAutospacing="1" w:line="240" w:lineRule="auto"/>
    </w:pPr>
    <w:rPr>
      <w:rFonts w:ascii="Times New Roman" w:eastAsia="Times New Roman" w:hAnsi="Times New Roman"/>
      <w:sz w:val="24"/>
      <w:szCs w:val="24"/>
    </w:rPr>
  </w:style>
  <w:style w:type="paragraph" w:customStyle="1" w:styleId="normaltd">
    <w:name w:val="normaltd"/>
    <w:basedOn w:val="Normal"/>
    <w:rsid w:val="00200D7E"/>
    <w:pPr>
      <w:spacing w:before="100" w:beforeAutospacing="1" w:after="100" w:afterAutospacing="1" w:line="240" w:lineRule="auto"/>
    </w:pPr>
    <w:rPr>
      <w:rFonts w:ascii="Times New Roman" w:eastAsia="Times New Roman" w:hAnsi="Times New Roman"/>
      <w:sz w:val="24"/>
      <w:szCs w:val="24"/>
    </w:rPr>
  </w:style>
  <w:style w:type="paragraph" w:customStyle="1" w:styleId="normalcentaritalic">
    <w:name w:val="normalcentaritalic"/>
    <w:basedOn w:val="Normal"/>
    <w:rsid w:val="00200D7E"/>
    <w:pPr>
      <w:tabs>
        <w:tab w:val="left" w:pos="1440"/>
      </w:tabs>
      <w:spacing w:before="100" w:beforeAutospacing="1" w:after="100" w:afterAutospacing="1" w:line="240" w:lineRule="auto"/>
      <w:jc w:val="both"/>
    </w:pPr>
    <w:rPr>
      <w:rFonts w:ascii="Times New Roman" w:eastAsia="Times New Roman" w:hAnsi="Times New Roman"/>
      <w:sz w:val="24"/>
      <w:szCs w:val="24"/>
    </w:rPr>
  </w:style>
  <w:style w:type="paragraph" w:customStyle="1" w:styleId="stil1tekst">
    <w:name w:val="stil_1tekst"/>
    <w:basedOn w:val="Normal"/>
    <w:rsid w:val="00200D7E"/>
    <w:pPr>
      <w:spacing w:before="100" w:beforeAutospacing="1" w:after="100" w:afterAutospacing="1" w:line="240" w:lineRule="auto"/>
    </w:pPr>
    <w:rPr>
      <w:rFonts w:ascii="Times New Roman" w:eastAsia="Times New Roman" w:hAnsi="Times New Roman"/>
      <w:sz w:val="24"/>
      <w:szCs w:val="24"/>
    </w:rPr>
  </w:style>
  <w:style w:type="paragraph" w:customStyle="1" w:styleId="odeljak">
    <w:name w:val="odeljak"/>
    <w:basedOn w:val="Normal"/>
    <w:rsid w:val="00200D7E"/>
    <w:pPr>
      <w:spacing w:before="100" w:beforeAutospacing="1" w:after="100" w:afterAutospacing="1" w:line="240" w:lineRule="auto"/>
    </w:pPr>
    <w:rPr>
      <w:rFonts w:ascii="Times New Roman" w:eastAsia="Times New Roman" w:hAnsi="Times New Roman"/>
      <w:sz w:val="24"/>
      <w:szCs w:val="24"/>
    </w:rPr>
  </w:style>
  <w:style w:type="character" w:customStyle="1" w:styleId="CharChar2">
    <w:name w:val="Char Char2"/>
    <w:locked/>
    <w:rsid w:val="00200D7E"/>
    <w:rPr>
      <w:sz w:val="28"/>
      <w:szCs w:val="24"/>
      <w:lang w:val="sr-Cyrl-CS" w:eastAsia="en-US" w:bidi="ar-SA"/>
    </w:rPr>
  </w:style>
  <w:style w:type="character" w:customStyle="1" w:styleId="apple-converted-space">
    <w:name w:val="apple-converted-space"/>
    <w:basedOn w:val="DefaultParagraphFont"/>
    <w:rsid w:val="00200D7E"/>
  </w:style>
  <w:style w:type="character" w:customStyle="1" w:styleId="st">
    <w:name w:val="st"/>
    <w:basedOn w:val="DefaultParagraphFont"/>
    <w:rsid w:val="00200D7E"/>
  </w:style>
  <w:style w:type="paragraph" w:customStyle="1" w:styleId="Bezrazmaka">
    <w:name w:val="Bez razmaka"/>
    <w:qFormat/>
    <w:rsid w:val="00C9658D"/>
    <w:rPr>
      <w:rFonts w:asciiTheme="majorHAnsi" w:eastAsia="Times New Roman" w:hAnsiTheme="majorHAnsi"/>
      <w:sz w:val="24"/>
      <w:szCs w:val="22"/>
    </w:rPr>
  </w:style>
  <w:style w:type="paragraph" w:styleId="ListParagraph">
    <w:name w:val="List Paragraph"/>
    <w:basedOn w:val="Normal"/>
    <w:qFormat/>
    <w:rsid w:val="00200D7E"/>
    <w:pPr>
      <w:ind w:left="720"/>
      <w:contextualSpacing/>
    </w:pPr>
    <w:rPr>
      <w:rFonts w:eastAsia="Times New Roman"/>
      <w:lang w:val="sr-Latn-CS"/>
    </w:rPr>
  </w:style>
  <w:style w:type="paragraph" w:styleId="NoSpacing">
    <w:name w:val="No Spacing"/>
    <w:uiPriority w:val="1"/>
    <w:qFormat/>
    <w:rsid w:val="00BA6B69"/>
    <w:rPr>
      <w:sz w:val="22"/>
      <w:szCs w:val="22"/>
    </w:rPr>
  </w:style>
  <w:style w:type="paragraph" w:styleId="EndnoteText">
    <w:name w:val="endnote text"/>
    <w:basedOn w:val="Normal"/>
    <w:link w:val="EndnoteTextChar"/>
    <w:uiPriority w:val="99"/>
    <w:semiHidden/>
    <w:unhideWhenUsed/>
    <w:rsid w:val="00817DC0"/>
    <w:pPr>
      <w:spacing w:after="0" w:line="240" w:lineRule="auto"/>
    </w:pPr>
    <w:rPr>
      <w:sz w:val="20"/>
      <w:szCs w:val="20"/>
    </w:rPr>
  </w:style>
  <w:style w:type="character" w:customStyle="1" w:styleId="EndnoteTextChar">
    <w:name w:val="Endnote Text Char"/>
    <w:link w:val="EndnoteText"/>
    <w:uiPriority w:val="99"/>
    <w:semiHidden/>
    <w:rsid w:val="00817DC0"/>
    <w:rPr>
      <w:sz w:val="20"/>
      <w:szCs w:val="20"/>
    </w:rPr>
  </w:style>
  <w:style w:type="character" w:styleId="EndnoteReference">
    <w:name w:val="endnote reference"/>
    <w:uiPriority w:val="99"/>
    <w:semiHidden/>
    <w:unhideWhenUsed/>
    <w:rsid w:val="00817DC0"/>
    <w:rPr>
      <w:vertAlign w:val="superscript"/>
    </w:rPr>
  </w:style>
  <w:style w:type="paragraph" w:styleId="TOCHeading">
    <w:name w:val="TOC Heading"/>
    <w:basedOn w:val="Heading1"/>
    <w:next w:val="Normal"/>
    <w:uiPriority w:val="39"/>
    <w:semiHidden/>
    <w:unhideWhenUsed/>
    <w:qFormat/>
    <w:rsid w:val="00AF775D"/>
    <w:pPr>
      <w:outlineLvl w:val="9"/>
    </w:pPr>
    <w:rPr>
      <w:rFonts w:eastAsia="MS Gothic"/>
      <w:lang w:eastAsia="ja-JP"/>
    </w:rPr>
  </w:style>
  <w:style w:type="paragraph" w:customStyle="1" w:styleId="HeaderOdd">
    <w:name w:val="Header Odd"/>
    <w:basedOn w:val="NoSpacing"/>
    <w:qFormat/>
    <w:rsid w:val="006C3E6B"/>
    <w:pPr>
      <w:pBdr>
        <w:bottom w:val="single" w:sz="4" w:space="1" w:color="4F81BD" w:themeColor="accent1"/>
      </w:pBdr>
      <w:jc w:val="right"/>
    </w:pPr>
    <w:rPr>
      <w:rFonts w:asciiTheme="minorHAnsi" w:eastAsiaTheme="minorHAnsi" w:hAnsiTheme="minorHAnsi"/>
      <w:b/>
      <w:color w:val="1F497D" w:themeColor="text2"/>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35442">
      <w:bodyDiv w:val="1"/>
      <w:marLeft w:val="0"/>
      <w:marRight w:val="0"/>
      <w:marTop w:val="0"/>
      <w:marBottom w:val="0"/>
      <w:divBdr>
        <w:top w:val="none" w:sz="0" w:space="0" w:color="auto"/>
        <w:left w:val="none" w:sz="0" w:space="0" w:color="auto"/>
        <w:bottom w:val="none" w:sz="0" w:space="0" w:color="auto"/>
        <w:right w:val="none" w:sz="0" w:space="0" w:color="auto"/>
      </w:divBdr>
    </w:div>
    <w:div w:id="463429932">
      <w:bodyDiv w:val="1"/>
      <w:marLeft w:val="0"/>
      <w:marRight w:val="0"/>
      <w:marTop w:val="0"/>
      <w:marBottom w:val="0"/>
      <w:divBdr>
        <w:top w:val="none" w:sz="0" w:space="0" w:color="auto"/>
        <w:left w:val="none" w:sz="0" w:space="0" w:color="auto"/>
        <w:bottom w:val="none" w:sz="0" w:space="0" w:color="auto"/>
        <w:right w:val="none" w:sz="0" w:space="0" w:color="auto"/>
      </w:divBdr>
    </w:div>
    <w:div w:id="631667298">
      <w:bodyDiv w:val="1"/>
      <w:marLeft w:val="0"/>
      <w:marRight w:val="0"/>
      <w:marTop w:val="0"/>
      <w:marBottom w:val="0"/>
      <w:divBdr>
        <w:top w:val="none" w:sz="0" w:space="0" w:color="auto"/>
        <w:left w:val="none" w:sz="0" w:space="0" w:color="auto"/>
        <w:bottom w:val="none" w:sz="0" w:space="0" w:color="auto"/>
        <w:right w:val="none" w:sz="0" w:space="0" w:color="auto"/>
      </w:divBdr>
    </w:div>
    <w:div w:id="1727147226">
      <w:bodyDiv w:val="1"/>
      <w:marLeft w:val="0"/>
      <w:marRight w:val="0"/>
      <w:marTop w:val="0"/>
      <w:marBottom w:val="0"/>
      <w:divBdr>
        <w:top w:val="none" w:sz="0" w:space="0" w:color="auto"/>
        <w:left w:val="none" w:sz="0" w:space="0" w:color="auto"/>
        <w:bottom w:val="none" w:sz="0" w:space="0" w:color="auto"/>
        <w:right w:val="none" w:sz="0" w:space="0" w:color="auto"/>
      </w:divBdr>
      <w:divsChild>
        <w:div w:id="152575809">
          <w:marLeft w:val="0"/>
          <w:marRight w:val="0"/>
          <w:marTop w:val="0"/>
          <w:marBottom w:val="336"/>
          <w:divBdr>
            <w:top w:val="none" w:sz="0" w:space="0" w:color="auto"/>
            <w:left w:val="none" w:sz="0" w:space="0" w:color="auto"/>
            <w:bottom w:val="none" w:sz="0" w:space="0" w:color="auto"/>
            <w:right w:val="none" w:sz="0" w:space="0" w:color="auto"/>
          </w:divBdr>
          <w:divsChild>
            <w:div w:id="349333468">
              <w:marLeft w:val="0"/>
              <w:marRight w:val="0"/>
              <w:marTop w:val="0"/>
              <w:marBottom w:val="0"/>
              <w:divBdr>
                <w:top w:val="none" w:sz="0" w:space="0" w:color="auto"/>
                <w:left w:val="none" w:sz="0" w:space="0" w:color="auto"/>
                <w:bottom w:val="none" w:sz="0" w:space="0" w:color="auto"/>
                <w:right w:val="none" w:sz="0" w:space="0" w:color="auto"/>
              </w:divBdr>
            </w:div>
          </w:divsChild>
        </w:div>
        <w:div w:id="607467323">
          <w:marLeft w:val="0"/>
          <w:marRight w:val="0"/>
          <w:marTop w:val="0"/>
          <w:marBottom w:val="0"/>
          <w:divBdr>
            <w:top w:val="none" w:sz="0" w:space="0" w:color="auto"/>
            <w:left w:val="none" w:sz="0" w:space="0" w:color="auto"/>
            <w:bottom w:val="none" w:sz="0" w:space="0" w:color="auto"/>
            <w:right w:val="none" w:sz="0" w:space="0" w:color="auto"/>
          </w:divBdr>
        </w:div>
      </w:divsChild>
    </w:div>
    <w:div w:id="2053458034">
      <w:bodyDiv w:val="1"/>
      <w:marLeft w:val="0"/>
      <w:marRight w:val="0"/>
      <w:marTop w:val="0"/>
      <w:marBottom w:val="0"/>
      <w:divBdr>
        <w:top w:val="none" w:sz="0" w:space="0" w:color="auto"/>
        <w:left w:val="none" w:sz="0" w:space="0" w:color="auto"/>
        <w:bottom w:val="none" w:sz="0" w:space="0" w:color="auto"/>
        <w:right w:val="none" w:sz="0" w:space="0" w:color="auto"/>
      </w:divBdr>
    </w:div>
    <w:div w:id="206571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imnazijamilossavkovic.nasaskol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EE0E4-4233-4B52-BCD1-94163D3F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Pages>
  <Words>8390</Words>
  <Characters>47825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56103</CharactersWithSpaces>
  <SharedDoc>false</SharedDoc>
  <HLinks>
    <vt:vector size="6" baseType="variant">
      <vt:variant>
        <vt:i4>3735608</vt:i4>
      </vt:variant>
      <vt:variant>
        <vt:i4>0</vt:i4>
      </vt:variant>
      <vt:variant>
        <vt:i4>0</vt:i4>
      </vt:variant>
      <vt:variant>
        <vt:i4>5</vt:i4>
      </vt:variant>
      <vt:variant>
        <vt:lpwstr>http://www.gimnazijamilossavkovic.nasaskola.rs/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cp:lastModifiedBy>Igrutinovic</cp:lastModifiedBy>
  <cp:revision>14</cp:revision>
  <dcterms:created xsi:type="dcterms:W3CDTF">2018-06-04T10:16:00Z</dcterms:created>
  <dcterms:modified xsi:type="dcterms:W3CDTF">2018-07-07T10:04:00Z</dcterms:modified>
</cp:coreProperties>
</file>