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F2" w:rsidRPr="002A1AF2" w:rsidRDefault="002A1AF2" w:rsidP="002A1AF2">
      <w:pPr>
        <w:shd w:val="clear" w:color="auto" w:fill="CDE5EF"/>
        <w:spacing w:before="180" w:after="120" w:line="240" w:lineRule="auto"/>
        <w:outlineLvl w:val="1"/>
        <w:rPr>
          <w:rFonts w:ascii="Comic Sans MS" w:eastAsia="Times New Roman" w:hAnsi="Comic Sans MS" w:cs="Times New Roman"/>
          <w:b/>
          <w:bCs/>
          <w:color w:val="15546A"/>
          <w:spacing w:val="30"/>
          <w:sz w:val="33"/>
          <w:szCs w:val="33"/>
        </w:rPr>
      </w:pPr>
      <w:proofErr w:type="spellStart"/>
      <w:r w:rsidRPr="002A1AF2">
        <w:rPr>
          <w:rFonts w:ascii="Comic Sans MS" w:eastAsia="Times New Roman" w:hAnsi="Comic Sans MS" w:cs="Times New Roman"/>
          <w:b/>
          <w:bCs/>
          <w:color w:val="15546A"/>
          <w:spacing w:val="30"/>
          <w:sz w:val="33"/>
          <w:szCs w:val="33"/>
        </w:rPr>
        <w:t>Кинематика</w:t>
      </w:r>
      <w:proofErr w:type="spellEnd"/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Важније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величине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и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формуле</w:t>
      </w:r>
      <w:proofErr w:type="spellEnd"/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Интензитет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вектора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положаја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97BA675" wp14:editId="6798467F">
            <wp:extent cx="1276350" cy="304800"/>
            <wp:effectExtent l="0" t="0" r="0" b="0"/>
            <wp:docPr id="1" name="Picture 1" descr="http://www.internetprofa.com/images/stories/Fizika_I_Krug/k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internetprofa.com/images/stories/Fizika_I_Krug/k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x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 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y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и 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z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су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координате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Интензитет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вектора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помераја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57ADAEEB" wp14:editId="6034F9FD">
            <wp:extent cx="2886075" cy="304800"/>
            <wp:effectExtent l="0" t="0" r="9525" b="0"/>
            <wp:docPr id="2" name="Picture 2" descr="http://www.internetprofa.com/images/stories/Fizika_I_Krug/k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internetprofa.com/images/stories/Fizika_I_Krug/k-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x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1</w:t>
      </w:r>
      <w:proofErr w:type="gram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y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1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z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1</w:t>
      </w:r>
      <w:proofErr w:type="gram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)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је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почетни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положај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 а 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x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2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y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2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z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  <w:vertAlign w:val="subscript"/>
        </w:rPr>
        <w:t>2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)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је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крајњи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положај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Средња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путна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D1C5419" wp14:editId="7B2353C3">
            <wp:extent cx="438150" cy="352425"/>
            <wp:effectExtent l="0" t="0" r="0" b="9525"/>
            <wp:docPr id="3" name="Picture 3" descr="http://www.internetprofa.com/images/stories/Fizika_I_Krug/k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internetprofa.com/images/stories/Fizika_I_Krug/k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s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 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пут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; 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t 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време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Вектор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средње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02D31E0D" wp14:editId="3DFC7077">
            <wp:extent cx="609600" cy="428625"/>
            <wp:effectExtent l="0" t="0" r="0" b="9525"/>
            <wp:docPr id="4" name="Picture 4" descr="http://www.internetprofa.com/images/stories/Fizika_I_Krug/k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internetprofa.com/images/stories/Fizika_I_Krug/k-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78347977" wp14:editId="2A89EAD6">
            <wp:extent cx="238125" cy="180975"/>
            <wp:effectExtent l="0" t="0" r="9525" b="9525"/>
            <wp:docPr id="5" name="Picture 5" descr="http://www.internetprofa.com/images/stories/Fizika_I_Krug/k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nternetprofa.com/images/stories/Fizika_I_Krug/k-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померај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Тренутна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брзина</w:t>
      </w:r>
      <w:proofErr w:type="spellEnd"/>
      <w:proofErr w:type="gram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1024B289" wp14:editId="1C6D7CDC">
            <wp:extent cx="552450" cy="428625"/>
            <wp:effectExtent l="0" t="0" r="0" b="9525"/>
            <wp:docPr id="6" name="Picture 6" descr="http://www.internetprofa.com/images/stories/Fizika_I_Krug/k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internetprofa.com/images/stories/Fizika_I_Krug/k-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,</w:t>
      </w:r>
      <w:proofErr w:type="gramEnd"/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6AE1F654" wp14:editId="37E00091">
            <wp:extent cx="628650" cy="133350"/>
            <wp:effectExtent l="0" t="0" r="0" b="0"/>
            <wp:docPr id="7" name="Picture 7" descr="http://www.internetprofa.com/images/stories/Fizika_I_Krug/k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internetprofa.com/images/stories/Fizika_I_Krug/k-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Средње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79B3D612" wp14:editId="4EFC383E">
            <wp:extent cx="838200" cy="428625"/>
            <wp:effectExtent l="0" t="0" r="0" b="9525"/>
            <wp:docPr id="8" name="Picture 8" descr="http://www.internetprofa.com/images/stories/Fizika_I_Krug/k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internetprofa.com/images/stories/Fizika_I_Krug/k-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(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03285D90" wp14:editId="128E296C">
            <wp:extent cx="152400" cy="238125"/>
            <wp:effectExtent l="0" t="0" r="0" b="9525"/>
            <wp:docPr id="9" name="Picture 9" descr="http://www.internetprofa.com/images/stories/Fizika_I_Krug/k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internetprofa.com/images/stories/Fizika_I_Krug/k-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почетна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,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E9A1BE1" wp14:editId="1CD340AF">
            <wp:extent cx="161925" cy="219075"/>
            <wp:effectExtent l="0" t="0" r="9525" b="9525"/>
            <wp:docPr id="10" name="Picture 10" descr="http://www.internetprofa.com/images/stories/Fizika_I_Krug/k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internetprofa.com/images/stories/Fizika_I_Krug/k-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крајња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брзина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произвољни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временски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интервал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t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Тренутно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proofErr w:type="gram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392C53EB" wp14:editId="1DF7A1EC">
            <wp:extent cx="552450" cy="428625"/>
            <wp:effectExtent l="0" t="0" r="0" b="9525"/>
            <wp:docPr id="11" name="Picture 11" descr="http://www.internetprofa.com/images/stories/Fizika_I_Krug/k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internetprofa.com/images/stories/Fizika_I_Krug/k-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,</w:t>
      </w:r>
      <w:proofErr w:type="gramEnd"/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749C2C4B" wp14:editId="0A73AA4F">
            <wp:extent cx="628650" cy="133350"/>
            <wp:effectExtent l="0" t="0" r="0" b="0"/>
            <wp:docPr id="12" name="Picture 12" descr="http://www.internetprofa.com/images/stories/Fizika_I_Krug/k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internetprofa.com/images/stories/Fizika_I_Krug/k-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I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Равномерно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праволинијско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265C35DB" wp14:editId="4C7CAC44">
            <wp:extent cx="695325" cy="180975"/>
            <wp:effectExtent l="0" t="0" r="9525" b="9525"/>
            <wp:docPr id="13" name="Picture 13" descr="http://www.internetprofa.com/images/stories/Fizika_I_Krug/k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internetprofa.com/images/stories/Fizika_I_Krug/k-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A8AC8BB" wp14:editId="23630B95">
            <wp:extent cx="381000" cy="352425"/>
            <wp:effectExtent l="0" t="0" r="0" b="9525"/>
            <wp:docPr id="14" name="Picture 14" descr="http://www.internetprofa.com/images/stories/Fizika_I_Krug/k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internetprofa.com/images/stories/Fizika_I_Krug/k-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s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 - </w:t>
      </w:r>
      <w:proofErr w:type="spellStart"/>
      <w:proofErr w:type="gram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пређени</w:t>
      </w:r>
      <w:proofErr w:type="spellEnd"/>
      <w:proofErr w:type="gram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пут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; 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t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 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време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кретања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II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Равномерно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праволинијско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79439448" wp14:editId="779D0C1D">
            <wp:extent cx="695325" cy="180975"/>
            <wp:effectExtent l="0" t="0" r="9525" b="9525"/>
            <wp:docPr id="15" name="Picture 15" descr="http://www.internetprofa.com/images/stories/Fizika_I_Krug/k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internetprofa.com/images/stories/Fizika_I_Krug/k-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а) </w:t>
      </w:r>
      <w:proofErr w:type="gram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у</w:t>
      </w:r>
      <w:proofErr w:type="gram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случају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кад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вектори</w:t>
      </w:r>
      <w:proofErr w:type="spellEnd"/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09C9301" wp14:editId="56FC42ED">
            <wp:extent cx="152400" cy="219075"/>
            <wp:effectExtent l="0" t="0" r="0" b="9525"/>
            <wp:docPr id="16" name="Picture 16" descr="http://www.internetprofa.com/images/stories/Fizika_I_Krug/k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internetprofa.com/images/stories/Fizika_I_Krug/k-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и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01C06928" wp14:editId="48E6AB34">
            <wp:extent cx="95250" cy="180975"/>
            <wp:effectExtent l="0" t="0" r="0" b="9525"/>
            <wp:docPr id="17" name="Picture 17" descr="http://www.internetprofa.com/images/stories/Fizika_I_Krug/k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internetprofa.com/images/stories/Fizika_I_Krug/k-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имају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исти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смер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,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важи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:</w:t>
      </w:r>
    </w:p>
    <w:p w:rsidR="002A1AF2" w:rsidRPr="002A1AF2" w:rsidRDefault="002A1AF2" w:rsidP="002A1AF2">
      <w:pPr>
        <w:numPr>
          <w:ilvl w:val="0"/>
          <w:numId w:val="1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4D8EC433" wp14:editId="00F2320F">
            <wp:extent cx="752475" cy="161925"/>
            <wp:effectExtent l="0" t="0" r="9525" b="9525"/>
            <wp:docPr id="18" name="Picture 18" descr="http://www.internetprofa.com/images/stories/Fizika_I_Krug/k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internetprofa.com/images/stories/Fizika_I_Krug/k-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1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7909B9DC" wp14:editId="7459D64A">
            <wp:extent cx="1057275" cy="361950"/>
            <wp:effectExtent l="0" t="0" r="9525" b="0"/>
            <wp:docPr id="19" name="Picture 19" descr="http://www.internetprofa.com/images/stories/Fizika_I_Krug/k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internetprofa.com/images/stories/Fizika_I_Krug/k-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1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052C1BE5" wp14:editId="7A434C16">
            <wp:extent cx="933450" cy="219075"/>
            <wp:effectExtent l="0" t="0" r="0" b="9525"/>
            <wp:docPr id="20" name="Picture 20" descr="http://www.internetprofa.com/images/stories/Fizika_I_Krug/k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internetprofa.com/images/stories/Fizika_I_Krug/k-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б) </w:t>
      </w:r>
      <w:proofErr w:type="gram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у</w:t>
      </w:r>
      <w:proofErr w:type="gram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случају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кад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вектори</w:t>
      </w:r>
      <w:proofErr w:type="spellEnd"/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0836D41F" wp14:editId="6268F78C">
            <wp:extent cx="152400" cy="219075"/>
            <wp:effectExtent l="0" t="0" r="0" b="9525"/>
            <wp:docPr id="21" name="Picture 21" descr="http://www.internetprofa.com/images/stories/Fizika_I_Krug/k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internetprofa.com/images/stories/Fizika_I_Krug/k-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и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A745805" wp14:editId="1FA63A78">
            <wp:extent cx="95250" cy="180975"/>
            <wp:effectExtent l="0" t="0" r="0" b="9525"/>
            <wp:docPr id="22" name="Picture 22" descr="http://www.internetprofa.com/images/stories/Fizika_I_Krug/k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internetprofa.com/images/stories/Fizika_I_Krug/k-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имају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супротан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смер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,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од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почетног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тренутка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до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тренутка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заустављања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важи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:</w:t>
      </w:r>
    </w:p>
    <w:p w:rsidR="002A1AF2" w:rsidRPr="002A1AF2" w:rsidRDefault="002A1AF2" w:rsidP="002A1AF2">
      <w:pPr>
        <w:numPr>
          <w:ilvl w:val="0"/>
          <w:numId w:val="2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1C61787B" wp14:editId="172FB2E2">
            <wp:extent cx="752475" cy="161925"/>
            <wp:effectExtent l="0" t="0" r="9525" b="9525"/>
            <wp:docPr id="23" name="Picture 23" descr="http://www.internetprofa.com/images/stories/Fizika_I_Krug/k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internetprofa.com/images/stories/Fizika_I_Krug/k-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2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6257D728" wp14:editId="16D63E2A">
            <wp:extent cx="1057275" cy="361950"/>
            <wp:effectExtent l="0" t="0" r="9525" b="0"/>
            <wp:docPr id="24" name="Picture 24" descr="http://www.internetprofa.com/images/stories/Fizika_I_Krug/k-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internetprofa.com/images/stories/Fizika_I_Krug/k-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2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071B22"/>
          <w:spacing w:val="15"/>
          <w:sz w:val="20"/>
          <w:szCs w:val="20"/>
        </w:rPr>
        <w:drawing>
          <wp:inline distT="0" distB="0" distL="0" distR="0" wp14:anchorId="5EE5F684" wp14:editId="62C54F23">
            <wp:extent cx="933450" cy="219075"/>
            <wp:effectExtent l="0" t="0" r="0" b="9525"/>
            <wp:docPr id="25" name="Picture 25" descr="http://www.internetprofa.com/images/stories/Fizika_I_Krug/k-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internetprofa.com/images/stories/Fizika_I_Krug/k-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Величине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којима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описује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кружно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кретање</w:t>
      </w:r>
      <w:proofErr w:type="spellEnd"/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Средња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угаона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372F0FC1" wp14:editId="59E482C6">
            <wp:extent cx="542925" cy="323850"/>
            <wp:effectExtent l="0" t="0" r="9525" b="0"/>
            <wp:docPr id="26" name="Picture 26" descr="http://www.internetprofa.com/images/stories/Fizika_I_Krug/k-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internetprofa.com/images/stories/Fizika_I_Krug/k-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φ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 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описани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угао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lastRenderedPageBreak/>
        <w:t>Тренутна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угаона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брзина</w:t>
      </w:r>
      <w:proofErr w:type="spellEnd"/>
      <w:proofErr w:type="gram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237C24E0" wp14:editId="170ABA77">
            <wp:extent cx="638175" cy="371475"/>
            <wp:effectExtent l="0" t="0" r="9525" b="9525"/>
            <wp:docPr id="27" name="Picture 27" descr="http://www.internetprofa.com/images/stories/Fizika_I_Krug/k-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internetprofa.com/images/stories/Fizika_I_Krug/k-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,</w:t>
      </w:r>
      <w:proofErr w:type="gramEnd"/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6C9F5CF8" wp14:editId="64E2B8E8">
            <wp:extent cx="628650" cy="133350"/>
            <wp:effectExtent l="0" t="0" r="0" b="0"/>
            <wp:docPr id="28" name="Picture 28" descr="http://www.internetprofa.com/images/stories/Fizika_I_Krug/k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internetprofa.com/images/stories/Fizika_I_Krug/k-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Средње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угаоно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38BE8DC1" wp14:editId="7333DDF8">
            <wp:extent cx="1028700" cy="323850"/>
            <wp:effectExtent l="0" t="0" r="0" b="0"/>
            <wp:docPr id="29" name="Picture 29" descr="http://www.internetprofa.com/images/stories/Fizika_I_Krug/k-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internetprofa.com/images/stories/Fizika_I_Krug/k-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Тренутно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угаоно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proofErr w:type="gram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0151021A" wp14:editId="3A50E565">
            <wp:extent cx="647700" cy="371475"/>
            <wp:effectExtent l="0" t="0" r="0" b="9525"/>
            <wp:docPr id="30" name="Picture 30" descr="http://www.internetprofa.com/images/stories/Fizika_I_Krug/k-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internetprofa.com/images/stories/Fizika_I_Krug/k-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,</w:t>
      </w:r>
      <w:proofErr w:type="gramEnd"/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1BCA62E2" wp14:editId="6B854543">
            <wp:extent cx="628650" cy="133350"/>
            <wp:effectExtent l="0" t="0" r="0" b="0"/>
            <wp:docPr id="31" name="Picture 31" descr="http://www.internetprofa.com/images/stories/Fizika_I_Krug/k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internetprofa.com/images/stories/Fizika_I_Krug/k-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Период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3E403DDD" wp14:editId="162C2E25">
            <wp:extent cx="514350" cy="371475"/>
            <wp:effectExtent l="0" t="0" r="0" b="9525"/>
            <wp:docPr id="32" name="Picture 32" descr="http://www.internetprofa.com/images/stories/Fizika_I_Krug/k-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internetprofa.com/images/stories/Fizika_I_Krug/k-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Фреквенција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41920A62" wp14:editId="18517734">
            <wp:extent cx="485775" cy="361950"/>
            <wp:effectExtent l="0" t="0" r="9525" b="0"/>
            <wp:docPr id="33" name="Picture 33" descr="http://www.internetprofa.com/images/stories/Fizika_I_Krug/k-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internetprofa.com/images/stories/Fizika_I_Krug/k-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Пређени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пут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1AA53183" wp14:editId="00A20B65">
            <wp:extent cx="523875" cy="142875"/>
            <wp:effectExtent l="0" t="0" r="9525" b="9525"/>
            <wp:docPr id="34" name="Picture 34" descr="http://www.internetprofa.com/images/stories/Fizika_I_Krug/k-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internetprofa.com/images/stories/Fizika_I_Krug/k-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r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 -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полупречник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путање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Линијска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(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перuферијска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)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брзина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4E69353F" wp14:editId="2529FCB6">
            <wp:extent cx="466725" cy="95250"/>
            <wp:effectExtent l="0" t="0" r="9525" b="0"/>
            <wp:docPr id="35" name="Picture 35" descr="http://www.internetprofa.com/images/stories/Fizika_I_Krug/k-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internetprofa.com/images/stories/Fizika_I_Krug/k-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Тангенцијално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352C96BE" wp14:editId="2F37B18D">
            <wp:extent cx="590550" cy="142875"/>
            <wp:effectExtent l="0" t="0" r="0" b="9525"/>
            <wp:docPr id="36" name="Picture 36" descr="http://www.internetprofa.com/images/stories/Fizika_I_Krug/k-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internetprofa.com/images/stories/Fizika_I_Krug/k-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Нормално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0A9FBD3C" wp14:editId="18B45642">
            <wp:extent cx="1000125" cy="400050"/>
            <wp:effectExtent l="0" t="0" r="9525" b="0"/>
            <wp:docPr id="37" name="Picture 37" descr="http://www.internetprofa.com/images/stories/Fizika_I_Krug/k-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internetprofa.com/images/stories/Fizika_I_Krug/k-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Укупно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убрзање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:</w:t>
      </w:r>
      <w:r w:rsidRPr="002A1AF2">
        <w:rPr>
          <w:rFonts w:ascii="Tahoma" w:eastAsia="Times New Roman" w:hAnsi="Tahoma" w:cs="Tahoma"/>
          <w:b/>
          <w:bCs/>
          <w:noProof/>
          <w:color w:val="182F3A"/>
          <w:spacing w:val="15"/>
          <w:sz w:val="20"/>
          <w:szCs w:val="20"/>
        </w:rPr>
        <w:drawing>
          <wp:inline distT="0" distB="0" distL="0" distR="0" wp14:anchorId="2D2B61D8" wp14:editId="6A797EB2">
            <wp:extent cx="933450" cy="304800"/>
            <wp:effectExtent l="0" t="0" r="0" b="0"/>
            <wp:docPr id="38" name="Picture 38" descr="http://www.internetprofa.com/images/stories/Fizika_I_Krug/k-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internetprofa.com/images/stories/Fizika_I_Krug/k-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III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Равномерно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кружно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 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(</w:t>
      </w:r>
      <w:r w:rsidRPr="002A1AF2">
        <w:rPr>
          <w:rFonts w:ascii="Comic Sans MS" w:eastAsia="Times New Roman" w:hAnsi="Comic Sans MS" w:cs="Tahoma"/>
          <w:color w:val="182F3A"/>
          <w:spacing w:val="15"/>
          <w:sz w:val="20"/>
          <w:szCs w:val="20"/>
        </w:rPr>
        <w:t>ω </w:t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=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const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)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74555409" wp14:editId="5BCBF7EC">
            <wp:extent cx="533400" cy="161925"/>
            <wp:effectExtent l="0" t="0" r="0" b="9525"/>
            <wp:docPr id="39" name="Picture 39" descr="http://www.internetprofa.com/images/stories/Fizika_I_Krug/k-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internetprofa.com/images/stories/Fizika_I_Krug/k-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IV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Равномерно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убрзано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кружно</w:t>
      </w:r>
      <w:proofErr w:type="spellEnd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b/>
          <w:bCs/>
          <w:color w:val="182F3A"/>
          <w:spacing w:val="15"/>
          <w:sz w:val="20"/>
          <w:szCs w:val="20"/>
        </w:rPr>
        <w:t>кретање</w:t>
      </w:r>
      <w:proofErr w:type="spellEnd"/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0885E2CC" wp14:editId="137FD77E">
            <wp:extent cx="942975" cy="161925"/>
            <wp:effectExtent l="0" t="0" r="9525" b="9525"/>
            <wp:docPr id="40" name="Picture 40" descr="http://www.internetprofa.com/images/stories/Fizika_I_Krug/k-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internetprofa.com/images/stories/Fizika_I_Krug/k-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135A539A" wp14:editId="244AACAA">
            <wp:extent cx="1219200" cy="361950"/>
            <wp:effectExtent l="0" t="0" r="0" b="0"/>
            <wp:docPr id="41" name="Picture 41" descr="http://www.internetprofa.com/images/stories/Fizika_I_Krug/k-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internetprofa.com/images/stories/Fizika_I_Krug/k-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0B45E3DC" wp14:editId="040C07FA">
            <wp:extent cx="1162050" cy="209550"/>
            <wp:effectExtent l="0" t="0" r="0" b="0"/>
            <wp:docPr id="42" name="Picture 42" descr="http://www.internetprofa.com/images/stories/Fizika_I_Krug/k-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internetprofa.com/images/stories/Fizika_I_Krug/k-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13432925" wp14:editId="675F4B81">
            <wp:extent cx="885825" cy="161925"/>
            <wp:effectExtent l="0" t="0" r="9525" b="9525"/>
            <wp:docPr id="43" name="Picture 43" descr="http://www.internetprofa.com/images/stories/Fizika_I_Krug/k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internetprofa.com/images/stories/Fizika_I_Krug/k-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128E2917" wp14:editId="4717B14A">
            <wp:extent cx="1190625" cy="361950"/>
            <wp:effectExtent l="0" t="0" r="9525" b="0"/>
            <wp:docPr id="44" name="Picture 44" descr="http://www.internetprofa.com/images/stories/Fizika_I_Krug/k-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internetprofa.com/images/stories/Fizika_I_Krug/k-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numPr>
          <w:ilvl w:val="0"/>
          <w:numId w:val="3"/>
        </w:numPr>
        <w:shd w:val="clear" w:color="auto" w:fill="CDE5EF"/>
        <w:spacing w:after="0" w:line="240" w:lineRule="auto"/>
        <w:ind w:left="480"/>
        <w:rPr>
          <w:rFonts w:ascii="Tahoma" w:eastAsia="Times New Roman" w:hAnsi="Tahoma" w:cs="Tahoma"/>
          <w:color w:val="071B22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b/>
          <w:bCs/>
          <w:noProof/>
          <w:color w:val="071B22"/>
          <w:spacing w:val="15"/>
          <w:sz w:val="20"/>
          <w:szCs w:val="20"/>
        </w:rPr>
        <w:drawing>
          <wp:inline distT="0" distB="0" distL="0" distR="0" wp14:anchorId="72CB171E" wp14:editId="382C1FA8">
            <wp:extent cx="1076325" cy="219075"/>
            <wp:effectExtent l="0" t="0" r="9525" b="9525"/>
            <wp:docPr id="45" name="Picture 45" descr="http://www.internetprofa.com/images/stories/Fizika_I_Krug/k-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internetprofa.com/images/stories/Fizika_I_Krug/k-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произвољно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пут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може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одредити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графика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зависности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брзине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од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времена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.</w:t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7442C9D7" wp14:editId="7A0238C5">
            <wp:extent cx="2743200" cy="1914525"/>
            <wp:effectExtent l="0" t="0" r="0" b="0"/>
            <wp:docPr id="46" name="Picture 46" descr="http://www.internetprofa.com/images/stories/Fizika_I_Krug/k-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internetprofa.com/images/stories/Fizika_I_Krug/k-a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 </w:t>
      </w:r>
      <w:r w:rsidRPr="002A1AF2">
        <w:rPr>
          <w:rFonts w:ascii="Tahoma" w:eastAsia="Times New Roman" w:hAnsi="Tahoma" w:cs="Tahoma"/>
          <w:noProof/>
          <w:color w:val="182F3A"/>
          <w:spacing w:val="15"/>
          <w:sz w:val="20"/>
          <w:szCs w:val="20"/>
        </w:rPr>
        <w:drawing>
          <wp:inline distT="0" distB="0" distL="0" distR="0" wp14:anchorId="41462555" wp14:editId="3CE2ED4D">
            <wp:extent cx="2695575" cy="1876425"/>
            <wp:effectExtent l="0" t="0" r="9525" b="9525"/>
            <wp:docPr id="47" name="Picture 47" descr="http://www.internetprofa.com/images/stories/Fizika_I_Krug/k-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internetprofa.com/images/stories/Fizika_I_Krug/k-b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F2" w:rsidRPr="002A1AF2" w:rsidRDefault="002A1AF2" w:rsidP="002A1AF2">
      <w:pPr>
        <w:shd w:val="clear" w:color="auto" w:fill="CDE5EF"/>
        <w:spacing w:before="180" w:after="180" w:line="240" w:lineRule="auto"/>
        <w:rPr>
          <w:rFonts w:ascii="Tahoma" w:eastAsia="Times New Roman" w:hAnsi="Tahoma" w:cs="Tahoma"/>
          <w:color w:val="182F3A"/>
          <w:spacing w:val="15"/>
          <w:sz w:val="20"/>
          <w:szCs w:val="20"/>
        </w:rPr>
      </w:pP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произвољно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кружно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кретање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описани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угао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може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одредити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са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графика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зависности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угаоне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брзине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од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 xml:space="preserve"> </w:t>
      </w:r>
      <w:proofErr w:type="spellStart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времена</w:t>
      </w:r>
      <w:proofErr w:type="spellEnd"/>
      <w:r w:rsidRPr="002A1AF2">
        <w:rPr>
          <w:rFonts w:ascii="Tahoma" w:eastAsia="Times New Roman" w:hAnsi="Tahoma" w:cs="Tahoma"/>
          <w:color w:val="182F3A"/>
          <w:spacing w:val="15"/>
          <w:sz w:val="20"/>
          <w:szCs w:val="20"/>
        </w:rPr>
        <w:t>.</w:t>
      </w:r>
    </w:p>
    <w:p w:rsidR="0068378F" w:rsidRDefault="0068378F">
      <w:bookmarkStart w:id="0" w:name="_GoBack"/>
      <w:bookmarkEnd w:id="0"/>
    </w:p>
    <w:sectPr w:rsidR="0068378F" w:rsidSect="009A2E25">
      <w:pgSz w:w="11909" w:h="16834" w:code="9"/>
      <w:pgMar w:top="504" w:right="432" w:bottom="432" w:left="5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4FFF"/>
    <w:multiLevelType w:val="multilevel"/>
    <w:tmpl w:val="3A8A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94699"/>
    <w:multiLevelType w:val="multilevel"/>
    <w:tmpl w:val="39B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35EC8"/>
    <w:multiLevelType w:val="multilevel"/>
    <w:tmpl w:val="C49C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F2"/>
    <w:rsid w:val="002A1AF2"/>
    <w:rsid w:val="003F7EE7"/>
    <w:rsid w:val="0068378F"/>
    <w:rsid w:val="009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3947-8473-4C8A-9043-D3011E34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Delibasic</dc:creator>
  <cp:keywords/>
  <dc:description/>
  <cp:lastModifiedBy>Dalibor Delibasic</cp:lastModifiedBy>
  <cp:revision>1</cp:revision>
  <dcterms:created xsi:type="dcterms:W3CDTF">2013-12-22T09:36:00Z</dcterms:created>
  <dcterms:modified xsi:type="dcterms:W3CDTF">2013-12-22T09:38:00Z</dcterms:modified>
</cp:coreProperties>
</file>